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5.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C573D8" w:rsidRDefault="0079502F" w:rsidP="00CE713E">
      <w:pPr>
        <w:spacing w:after="120" w:line="276" w:lineRule="auto"/>
        <w:rPr>
          <w:rFonts w:ascii="Arial" w:hAnsi="Arial" w:cs="Arial"/>
        </w:rPr>
      </w:pPr>
      <w:bookmarkStart w:id="0" w:name="_Toc475355738"/>
    </w:p>
    <w:p w14:paraId="519A92E8" w14:textId="368F38B5" w:rsidR="0079502F" w:rsidRPr="00C573D8" w:rsidRDefault="00941E16" w:rsidP="00CE713E">
      <w:pPr>
        <w:tabs>
          <w:tab w:val="left" w:pos="3330"/>
        </w:tabs>
        <w:spacing w:after="120" w:line="276" w:lineRule="auto"/>
        <w:rPr>
          <w:rFonts w:ascii="Arial" w:hAnsi="Arial" w:cs="Arial"/>
        </w:rPr>
      </w:pPr>
      <w:r w:rsidRPr="00C573D8">
        <w:rPr>
          <w:rFonts w:ascii="Arial" w:hAnsi="Arial" w:cs="Arial"/>
          <w:noProof/>
        </w:rPr>
        <w:drawing>
          <wp:anchor distT="0" distB="0" distL="114300" distR="114300" simplePos="0" relativeHeight="251693568" behindDoc="1" locked="0" layoutInCell="1" allowOverlap="1" wp14:anchorId="2F7F4E13" wp14:editId="4E75BE10">
            <wp:simplePos x="0" y="0"/>
            <wp:positionH relativeFrom="column">
              <wp:posOffset>1914525</wp:posOffset>
            </wp:positionH>
            <wp:positionV relativeFrom="paragraph">
              <wp:posOffset>251460</wp:posOffset>
            </wp:positionV>
            <wp:extent cx="2409825" cy="2229485"/>
            <wp:effectExtent l="0" t="0" r="9525" b="0"/>
            <wp:wrapTight wrapText="bothSides">
              <wp:wrapPolygon edited="0">
                <wp:start x="0" y="0"/>
                <wp:lineTo x="0" y="21409"/>
                <wp:lineTo x="21515" y="21409"/>
                <wp:lineTo x="21515"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anchor>
        </w:drawing>
      </w:r>
      <w:r w:rsidR="004E5D79" w:rsidRPr="00C573D8">
        <w:rPr>
          <w:rFonts w:ascii="Arial" w:hAnsi="Arial" w:cs="Arial"/>
        </w:rPr>
        <w:tab/>
      </w:r>
    </w:p>
    <w:p w14:paraId="3202BDB3" w14:textId="0BCFDD90" w:rsidR="004B1848" w:rsidRPr="00C573D8" w:rsidRDefault="004B1848" w:rsidP="00CE713E">
      <w:pPr>
        <w:spacing w:line="276" w:lineRule="auto"/>
        <w:jc w:val="center"/>
        <w:rPr>
          <w:rFonts w:ascii="Arial" w:hAnsi="Arial" w:cs="Arial"/>
        </w:rPr>
      </w:pPr>
    </w:p>
    <w:p w14:paraId="2E3459B0" w14:textId="385A09E1" w:rsidR="004B1848" w:rsidRPr="00C573D8" w:rsidRDefault="004B1848" w:rsidP="00CE713E">
      <w:pPr>
        <w:spacing w:line="276" w:lineRule="auto"/>
        <w:jc w:val="center"/>
        <w:rPr>
          <w:rFonts w:ascii="Arial" w:hAnsi="Arial" w:cs="Arial"/>
        </w:rPr>
      </w:pPr>
    </w:p>
    <w:p w14:paraId="296190BA" w14:textId="59B978EF" w:rsidR="004B1848" w:rsidRPr="00C573D8" w:rsidRDefault="004B1848" w:rsidP="00CE713E">
      <w:pPr>
        <w:spacing w:line="276" w:lineRule="auto"/>
        <w:jc w:val="center"/>
        <w:rPr>
          <w:rFonts w:ascii="Arial" w:hAnsi="Arial" w:cs="Arial"/>
        </w:rPr>
      </w:pPr>
    </w:p>
    <w:p w14:paraId="1EF9F69B" w14:textId="43533126" w:rsidR="004B1848" w:rsidRPr="00C573D8" w:rsidRDefault="004B1848" w:rsidP="00CE713E">
      <w:pPr>
        <w:spacing w:line="276" w:lineRule="auto"/>
        <w:jc w:val="center"/>
        <w:rPr>
          <w:rFonts w:ascii="Arial" w:hAnsi="Arial" w:cs="Arial"/>
        </w:rPr>
      </w:pPr>
    </w:p>
    <w:p w14:paraId="3A21CFE8" w14:textId="79B49C98" w:rsidR="004B1848" w:rsidRPr="00C573D8" w:rsidRDefault="004B1848" w:rsidP="00CE713E">
      <w:pPr>
        <w:spacing w:line="276" w:lineRule="auto"/>
        <w:jc w:val="center"/>
        <w:rPr>
          <w:rFonts w:ascii="Arial" w:hAnsi="Arial" w:cs="Arial"/>
        </w:rPr>
      </w:pPr>
    </w:p>
    <w:p w14:paraId="3E31D28B" w14:textId="2A76897F" w:rsidR="004B1848" w:rsidRPr="00C573D8" w:rsidRDefault="004B1848" w:rsidP="00CE713E">
      <w:pPr>
        <w:spacing w:line="276" w:lineRule="auto"/>
        <w:jc w:val="center"/>
        <w:rPr>
          <w:rFonts w:ascii="Arial" w:hAnsi="Arial" w:cs="Arial"/>
        </w:rPr>
      </w:pPr>
    </w:p>
    <w:p w14:paraId="0213E46A" w14:textId="77777777" w:rsidR="00B83F95" w:rsidRPr="00C573D8" w:rsidRDefault="00B83F95" w:rsidP="00CE713E">
      <w:pPr>
        <w:spacing w:line="276" w:lineRule="auto"/>
        <w:jc w:val="center"/>
        <w:rPr>
          <w:rFonts w:ascii="Arial" w:hAnsi="Arial" w:cs="Arial"/>
        </w:rPr>
      </w:pPr>
    </w:p>
    <w:p w14:paraId="2165260C" w14:textId="77777777" w:rsidR="00B83F95" w:rsidRPr="00C573D8" w:rsidRDefault="00B83F95" w:rsidP="00CE713E">
      <w:pPr>
        <w:spacing w:line="276" w:lineRule="auto"/>
        <w:jc w:val="center"/>
        <w:rPr>
          <w:rFonts w:ascii="Arial" w:hAnsi="Arial" w:cs="Arial"/>
        </w:rPr>
      </w:pPr>
    </w:p>
    <w:p w14:paraId="07BD7D10" w14:textId="1A240DEC" w:rsidR="0079502F" w:rsidRPr="00C573D8" w:rsidRDefault="0079502F" w:rsidP="00CE713E">
      <w:pPr>
        <w:spacing w:line="276" w:lineRule="auto"/>
        <w:jc w:val="center"/>
        <w:rPr>
          <w:rFonts w:ascii="Arial" w:hAnsi="Arial" w:cs="Arial"/>
        </w:rPr>
      </w:pPr>
    </w:p>
    <w:p w14:paraId="7CF65BEB" w14:textId="62DC5543" w:rsidR="00B83F95" w:rsidRPr="00C573D8" w:rsidRDefault="00B83F95" w:rsidP="00CE713E">
      <w:pPr>
        <w:spacing w:after="120" w:line="276" w:lineRule="auto"/>
        <w:rPr>
          <w:rFonts w:ascii="Arial" w:hAnsi="Arial" w:cs="Arial"/>
        </w:rPr>
      </w:pPr>
    </w:p>
    <w:p w14:paraId="6E4079F0" w14:textId="28F76B4F" w:rsidR="00B83F95" w:rsidRPr="00C573D8" w:rsidRDefault="00B83F95" w:rsidP="00CE713E">
      <w:pPr>
        <w:spacing w:after="120" w:line="276" w:lineRule="auto"/>
        <w:rPr>
          <w:rFonts w:ascii="Arial" w:hAnsi="Arial" w:cs="Arial"/>
        </w:rPr>
      </w:pPr>
    </w:p>
    <w:p w14:paraId="671F1C23" w14:textId="7436C5A4" w:rsidR="00B83F95" w:rsidRPr="00C573D8" w:rsidRDefault="00D35226" w:rsidP="00CE713E">
      <w:pPr>
        <w:spacing w:after="120" w:line="276" w:lineRule="auto"/>
        <w:rPr>
          <w:rFonts w:ascii="Arial" w:hAnsi="Arial" w:cs="Arial"/>
        </w:rPr>
      </w:pPr>
      <w:r w:rsidRPr="00C573D8">
        <w:rPr>
          <w:rFonts w:ascii="Arial" w:hAnsi="Arial" w:cs="Arial"/>
          <w:noProof/>
        </w:rPr>
        <mc:AlternateContent>
          <mc:Choice Requires="wps">
            <w:drawing>
              <wp:anchor distT="45720" distB="45720" distL="114300" distR="114300" simplePos="0" relativeHeight="251624960" behindDoc="0" locked="0" layoutInCell="1" allowOverlap="1" wp14:anchorId="39A2F02C" wp14:editId="74490A2E">
                <wp:simplePos x="0" y="0"/>
                <wp:positionH relativeFrom="page">
                  <wp:align>right</wp:align>
                </wp:positionH>
                <wp:positionV relativeFrom="paragraph">
                  <wp:posOffset>428625</wp:posOffset>
                </wp:positionV>
                <wp:extent cx="7526655"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476E92" w:rsidRPr="001E5C82" w:rsidRDefault="00476E92" w:rsidP="004E5D79">
                            <w:pPr>
                              <w:jc w:val="center"/>
                              <w:rPr>
                                <w:b/>
                                <w:sz w:val="36"/>
                                <w:szCs w:val="40"/>
                              </w:rPr>
                            </w:pPr>
                            <w:r w:rsidRPr="001E5C82">
                              <w:rPr>
                                <w:b/>
                                <w:sz w:val="36"/>
                                <w:szCs w:val="40"/>
                              </w:rPr>
                              <w:t>T.C.</w:t>
                            </w:r>
                          </w:p>
                          <w:p w14:paraId="58E2777A" w14:textId="77777777" w:rsidR="00476E92" w:rsidRPr="001E5C82" w:rsidRDefault="00476E92"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margin-left:541.45pt;margin-top:33.75pt;width:592.65pt;height:110.6pt;z-index:2516249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" filled="f" stroked="f">
                <v:textbox style="mso-fit-shape-to-text:t">
                  <w:txbxContent>
                    <w:p w14:paraId="60EF56D1" w14:textId="77777777" w:rsidR="00476E92" w:rsidRPr="001E5C82" w:rsidRDefault="00476E92" w:rsidP="004E5D79">
                      <w:pPr>
                        <w:jc w:val="center"/>
                        <w:rPr>
                          <w:b/>
                          <w:sz w:val="36"/>
                          <w:szCs w:val="40"/>
                        </w:rPr>
                      </w:pPr>
                      <w:r w:rsidRPr="001E5C82">
                        <w:rPr>
                          <w:b/>
                          <w:sz w:val="36"/>
                          <w:szCs w:val="40"/>
                        </w:rPr>
                        <w:t>T.C.</w:t>
                      </w:r>
                    </w:p>
                    <w:p w14:paraId="58E2777A" w14:textId="77777777" w:rsidR="00476E92" w:rsidRPr="001E5C82" w:rsidRDefault="00476E92"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2CACA1BE" w14:textId="31186C3D" w:rsidR="00B83F95" w:rsidRPr="00C573D8" w:rsidRDefault="00B83F95" w:rsidP="00CE713E">
      <w:pPr>
        <w:spacing w:after="120" w:line="276" w:lineRule="auto"/>
        <w:rPr>
          <w:rFonts w:ascii="Arial" w:hAnsi="Arial" w:cs="Arial"/>
        </w:rPr>
      </w:pPr>
    </w:p>
    <w:p w14:paraId="10FD3ECC" w14:textId="5E5EDB65" w:rsidR="00D35226" w:rsidRPr="00C573D8" w:rsidRDefault="00D35226" w:rsidP="00CE713E">
      <w:pPr>
        <w:spacing w:after="120" w:line="276" w:lineRule="auto"/>
        <w:rPr>
          <w:rFonts w:ascii="Arial" w:hAnsi="Arial" w:cs="Arial"/>
        </w:rPr>
      </w:pPr>
    </w:p>
    <w:p w14:paraId="0775B17D" w14:textId="4926C51A" w:rsidR="00D35226" w:rsidRPr="00C573D8" w:rsidRDefault="00D35226" w:rsidP="00CE713E">
      <w:pPr>
        <w:spacing w:after="120" w:line="276" w:lineRule="auto"/>
        <w:rPr>
          <w:rFonts w:ascii="Arial" w:hAnsi="Arial" w:cs="Arial"/>
        </w:rPr>
      </w:pPr>
    </w:p>
    <w:p w14:paraId="6F64553A" w14:textId="772689A7" w:rsidR="00D35226" w:rsidRPr="00C573D8" w:rsidRDefault="00D35226" w:rsidP="00CE713E">
      <w:pPr>
        <w:spacing w:after="120" w:line="276" w:lineRule="auto"/>
        <w:rPr>
          <w:rFonts w:ascii="Arial" w:hAnsi="Arial" w:cs="Arial"/>
        </w:rPr>
      </w:pPr>
    </w:p>
    <w:p w14:paraId="1C7BC7FA" w14:textId="77777777" w:rsidR="00D35226" w:rsidRPr="0074437B" w:rsidRDefault="00D35226" w:rsidP="00CE713E">
      <w:pPr>
        <w:spacing w:after="120" w:line="276" w:lineRule="auto"/>
        <w:rPr>
          <w:rFonts w:ascii="Arial" w:hAnsi="Arial" w:cs="Arial"/>
          <w:b/>
          <w:bCs/>
          <w:sz w:val="36"/>
          <w:szCs w:val="36"/>
        </w:rPr>
      </w:pPr>
    </w:p>
    <w:p w14:paraId="569D97DA" w14:textId="0C20880D" w:rsidR="00B83F95" w:rsidRPr="0074437B" w:rsidRDefault="009549B0" w:rsidP="00CE713E">
      <w:pPr>
        <w:spacing w:line="276" w:lineRule="auto"/>
        <w:jc w:val="center"/>
        <w:rPr>
          <w:rFonts w:ascii="Arial" w:hAnsi="Arial" w:cs="Arial"/>
          <w:b/>
          <w:bCs/>
          <w:sz w:val="36"/>
          <w:szCs w:val="36"/>
        </w:rPr>
      </w:pPr>
      <w:r w:rsidRPr="0074437B">
        <w:rPr>
          <w:rFonts w:ascii="Arial" w:hAnsi="Arial" w:cs="Arial"/>
          <w:b/>
          <w:bCs/>
          <w:sz w:val="36"/>
          <w:szCs w:val="36"/>
        </w:rPr>
        <w:t>202</w:t>
      </w:r>
      <w:r w:rsidR="00361BE2" w:rsidRPr="0074437B">
        <w:rPr>
          <w:rFonts w:ascii="Arial" w:hAnsi="Arial" w:cs="Arial"/>
          <w:b/>
          <w:bCs/>
          <w:sz w:val="36"/>
          <w:szCs w:val="36"/>
        </w:rPr>
        <w:t>5</w:t>
      </w:r>
      <w:r w:rsidRPr="0074437B">
        <w:rPr>
          <w:rFonts w:ascii="Arial" w:hAnsi="Arial" w:cs="Arial"/>
          <w:b/>
          <w:bCs/>
          <w:sz w:val="36"/>
          <w:szCs w:val="36"/>
        </w:rPr>
        <w:t xml:space="preserve"> </w:t>
      </w:r>
      <w:r w:rsidR="00B83F95" w:rsidRPr="0074437B">
        <w:rPr>
          <w:rFonts w:ascii="Arial" w:hAnsi="Arial" w:cs="Arial"/>
          <w:b/>
          <w:bCs/>
          <w:sz w:val="36"/>
          <w:szCs w:val="36"/>
        </w:rPr>
        <w:t xml:space="preserve">YILI </w:t>
      </w:r>
    </w:p>
    <w:p w14:paraId="15ADB625" w14:textId="77777777" w:rsidR="00EE7625" w:rsidRPr="0074437B" w:rsidRDefault="00361BE2" w:rsidP="00CE713E">
      <w:pPr>
        <w:spacing w:line="276" w:lineRule="auto"/>
        <w:jc w:val="center"/>
        <w:rPr>
          <w:rFonts w:ascii="Arial" w:hAnsi="Arial" w:cs="Arial"/>
          <w:b/>
          <w:bCs/>
          <w:sz w:val="36"/>
          <w:szCs w:val="36"/>
        </w:rPr>
      </w:pPr>
      <w:r w:rsidRPr="0074437B">
        <w:rPr>
          <w:rFonts w:ascii="Arial" w:hAnsi="Arial" w:cs="Arial"/>
          <w:b/>
          <w:bCs/>
          <w:sz w:val="36"/>
          <w:szCs w:val="36"/>
        </w:rPr>
        <w:t>AKSARAY</w:t>
      </w:r>
      <w:r w:rsidR="00F026F6" w:rsidRPr="0074437B">
        <w:rPr>
          <w:rFonts w:ascii="Arial" w:hAnsi="Arial" w:cs="Arial"/>
          <w:b/>
          <w:bCs/>
          <w:sz w:val="36"/>
          <w:szCs w:val="36"/>
        </w:rPr>
        <w:t xml:space="preserve"> </w:t>
      </w:r>
    </w:p>
    <w:p w14:paraId="76D75744" w14:textId="42B4304C" w:rsidR="00B83F95" w:rsidRPr="0074437B" w:rsidRDefault="00B83F95" w:rsidP="00CE713E">
      <w:pPr>
        <w:spacing w:line="276" w:lineRule="auto"/>
        <w:jc w:val="center"/>
        <w:rPr>
          <w:rFonts w:ascii="Arial" w:hAnsi="Arial" w:cs="Arial"/>
          <w:b/>
          <w:bCs/>
          <w:sz w:val="36"/>
          <w:szCs w:val="36"/>
        </w:rPr>
      </w:pPr>
      <w:r w:rsidRPr="0074437B">
        <w:rPr>
          <w:rFonts w:ascii="Arial" w:hAnsi="Arial" w:cs="Arial"/>
          <w:b/>
          <w:bCs/>
          <w:sz w:val="36"/>
          <w:szCs w:val="36"/>
        </w:rPr>
        <w:t xml:space="preserve">İL TARIM VE ORMAN MÜDÜRLÜĞÜ </w:t>
      </w:r>
    </w:p>
    <w:p w14:paraId="3E3BBA13" w14:textId="77777777" w:rsidR="00B83F95" w:rsidRPr="0074437B" w:rsidRDefault="00B83F95" w:rsidP="00CE713E">
      <w:pPr>
        <w:spacing w:line="276" w:lineRule="auto"/>
        <w:jc w:val="center"/>
        <w:rPr>
          <w:rFonts w:ascii="Arial" w:hAnsi="Arial" w:cs="Arial"/>
          <w:b/>
          <w:bCs/>
          <w:sz w:val="36"/>
          <w:szCs w:val="36"/>
        </w:rPr>
      </w:pPr>
      <w:r w:rsidRPr="0074437B">
        <w:rPr>
          <w:rFonts w:ascii="Arial" w:hAnsi="Arial" w:cs="Arial"/>
          <w:b/>
          <w:bCs/>
          <w:sz w:val="36"/>
          <w:szCs w:val="36"/>
        </w:rPr>
        <w:t>FAALİYET RAPORU</w:t>
      </w:r>
    </w:p>
    <w:p w14:paraId="0B737E05" w14:textId="55E1E867" w:rsidR="0079502F" w:rsidRPr="00C573D8" w:rsidRDefault="0079502F" w:rsidP="00CE713E">
      <w:pPr>
        <w:spacing w:after="120" w:line="276" w:lineRule="auto"/>
        <w:rPr>
          <w:rFonts w:ascii="Arial" w:hAnsi="Arial" w:cs="Arial"/>
        </w:rPr>
      </w:pPr>
    </w:p>
    <w:p w14:paraId="68B649ED" w14:textId="4606EFDD" w:rsidR="0079502F" w:rsidRPr="00C573D8" w:rsidRDefault="0079502F" w:rsidP="00CE713E">
      <w:pPr>
        <w:spacing w:after="120" w:line="276" w:lineRule="auto"/>
        <w:rPr>
          <w:rFonts w:ascii="Arial" w:hAnsi="Arial" w:cs="Arial"/>
        </w:rPr>
      </w:pPr>
    </w:p>
    <w:p w14:paraId="04810600" w14:textId="2E82826D" w:rsidR="00762F4D" w:rsidRPr="00C573D8" w:rsidRDefault="00762F4D" w:rsidP="00CE713E">
      <w:pPr>
        <w:spacing w:after="120" w:line="276" w:lineRule="auto"/>
        <w:rPr>
          <w:rFonts w:ascii="Arial" w:hAnsi="Arial" w:cs="Arial"/>
        </w:rPr>
      </w:pPr>
    </w:p>
    <w:p w14:paraId="3F81690B" w14:textId="04330402" w:rsidR="00D274F9" w:rsidRDefault="00D274F9" w:rsidP="00CE713E">
      <w:pPr>
        <w:spacing w:after="120" w:line="276" w:lineRule="auto"/>
        <w:jc w:val="center"/>
        <w:rPr>
          <w:rFonts w:ascii="Arial" w:hAnsi="Arial" w:cs="Arial"/>
        </w:rPr>
      </w:pPr>
    </w:p>
    <w:p w14:paraId="342D81C4" w14:textId="50D80927" w:rsidR="0074437B" w:rsidRDefault="0074437B" w:rsidP="00CE713E">
      <w:pPr>
        <w:spacing w:after="120" w:line="276" w:lineRule="auto"/>
        <w:jc w:val="center"/>
        <w:rPr>
          <w:rFonts w:ascii="Arial" w:hAnsi="Arial" w:cs="Arial"/>
        </w:rPr>
      </w:pPr>
    </w:p>
    <w:p w14:paraId="0AE40BEA" w14:textId="77777777" w:rsidR="0074437B" w:rsidRPr="00C573D8" w:rsidRDefault="0074437B" w:rsidP="00CE713E">
      <w:pPr>
        <w:spacing w:after="120" w:line="276" w:lineRule="auto"/>
        <w:jc w:val="center"/>
        <w:rPr>
          <w:rFonts w:ascii="Arial" w:hAnsi="Arial" w:cs="Arial"/>
        </w:rPr>
      </w:pPr>
    </w:p>
    <w:p w14:paraId="542F1A21" w14:textId="2E0A4732" w:rsidR="00D274F9" w:rsidRPr="00C573D8" w:rsidRDefault="00D274F9" w:rsidP="00CE713E">
      <w:pPr>
        <w:spacing w:after="120" w:line="276" w:lineRule="auto"/>
        <w:jc w:val="center"/>
        <w:rPr>
          <w:rFonts w:ascii="Arial" w:hAnsi="Arial" w:cs="Arial"/>
        </w:rPr>
      </w:pPr>
    </w:p>
    <w:p w14:paraId="64CFD868" w14:textId="0AD12C95" w:rsidR="00762F4D" w:rsidRPr="00AF3F95" w:rsidRDefault="00361BE2" w:rsidP="00CE713E">
      <w:pPr>
        <w:spacing w:after="120" w:line="276" w:lineRule="auto"/>
        <w:jc w:val="center"/>
        <w:rPr>
          <w:rFonts w:ascii="Arial" w:hAnsi="Arial" w:cs="Arial"/>
          <w:b/>
          <w:bCs/>
        </w:rPr>
      </w:pPr>
      <w:r w:rsidRPr="00AF3F95">
        <w:rPr>
          <w:rFonts w:ascii="Arial" w:hAnsi="Arial" w:cs="Arial"/>
          <w:b/>
          <w:bCs/>
        </w:rPr>
        <w:t>ARALIK</w:t>
      </w:r>
      <w:r w:rsidR="002C6205" w:rsidRPr="00AF3F95">
        <w:rPr>
          <w:rFonts w:ascii="Arial" w:hAnsi="Arial" w:cs="Arial"/>
          <w:b/>
          <w:bCs/>
        </w:rPr>
        <w:t xml:space="preserve"> 20</w:t>
      </w:r>
      <w:r w:rsidR="009549B0" w:rsidRPr="00AF3F95">
        <w:rPr>
          <w:rFonts w:ascii="Arial" w:hAnsi="Arial" w:cs="Arial"/>
          <w:b/>
          <w:bCs/>
        </w:rPr>
        <w:t>25</w:t>
      </w:r>
    </w:p>
    <w:p w14:paraId="120840C6" w14:textId="77777777" w:rsidR="00E51D0E" w:rsidRPr="00C573D8" w:rsidRDefault="00E51D0E" w:rsidP="00CE713E">
      <w:pPr>
        <w:spacing w:after="120" w:line="276" w:lineRule="auto"/>
        <w:jc w:val="center"/>
        <w:rPr>
          <w:rFonts w:ascii="Arial" w:hAnsi="Arial" w:cs="Arial"/>
        </w:rPr>
        <w:sectPr w:rsidR="00E51D0E" w:rsidRPr="00C573D8" w:rsidSect="00D274F9">
          <w:footerReference w:type="default" r:id="rId9"/>
          <w:footerReference w:type="first" r:id="rId10"/>
          <w:pgSz w:w="11906" w:h="16838"/>
          <w:pgMar w:top="993" w:right="707" w:bottom="1440" w:left="1080" w:header="708" w:footer="708" w:gutter="0"/>
          <w:cols w:space="708"/>
          <w:docGrid w:linePitch="360"/>
        </w:sectPr>
      </w:pPr>
    </w:p>
    <w:bookmarkStart w:id="1" w:name="_Toc217295199" w:displacedByCustomXml="next"/>
    <w:bookmarkStart w:id="2" w:name="_Toc32919510" w:displacedByCustomXml="next"/>
    <w:bookmarkStart w:id="3" w:name="_Toc33715045" w:displacedByCustomXml="next"/>
    <w:bookmarkStart w:id="4" w:name="_Toc33534722" w:displacedByCustomXml="next"/>
    <w:sdt>
      <w:sdtPr>
        <w:rPr>
          <w:rFonts w:ascii="Times New Roman" w:hAnsi="Times New Roman" w:cs="Times New Roman"/>
          <w:bCs w:val="0"/>
          <w:iCs w:val="0"/>
          <w:noProof w:val="0"/>
          <w:sz w:val="24"/>
          <w:szCs w:val="24"/>
        </w:rPr>
        <w:id w:val="-1492552588"/>
        <w:docPartObj>
          <w:docPartGallery w:val="Table of Contents"/>
          <w:docPartUnique/>
        </w:docPartObj>
      </w:sdtPr>
      <w:sdtEndPr>
        <w:rPr>
          <w:rFonts w:ascii="Arial" w:hAnsi="Arial" w:cs="Arial"/>
        </w:rPr>
      </w:sdtEndPr>
      <w:sdtContent>
        <w:bookmarkEnd w:id="4" w:displacedByCustomXml="prev"/>
        <w:bookmarkEnd w:id="3" w:displacedByCustomXml="prev"/>
        <w:bookmarkEnd w:id="2" w:displacedByCustomXml="prev"/>
        <w:bookmarkEnd w:id="1" w:displacedByCustomXml="prev"/>
        <w:p w14:paraId="3A1EECF4" w14:textId="7370AC62" w:rsidR="00E30C85" w:rsidRPr="00E30C85" w:rsidRDefault="0079502F">
          <w:pPr>
            <w:pStyle w:val="T1"/>
            <w:rPr>
              <w:rFonts w:eastAsiaTheme="minorEastAsia"/>
              <w:bCs w:val="0"/>
              <w:iCs w:val="0"/>
              <w:sz w:val="24"/>
              <w:szCs w:val="24"/>
            </w:rPr>
          </w:pPr>
          <w:r w:rsidRPr="00E30C85">
            <w:rPr>
              <w:bCs w:val="0"/>
              <w:sz w:val="24"/>
              <w:szCs w:val="24"/>
            </w:rPr>
            <w:fldChar w:fldCharType="begin"/>
          </w:r>
          <w:r w:rsidRPr="00E30C85">
            <w:rPr>
              <w:bCs w:val="0"/>
              <w:sz w:val="24"/>
              <w:szCs w:val="24"/>
            </w:rPr>
            <w:instrText xml:space="preserve"> TOC \o "1-3" \h \z \u </w:instrText>
          </w:r>
          <w:r w:rsidRPr="00E30C85">
            <w:rPr>
              <w:bCs w:val="0"/>
              <w:sz w:val="24"/>
              <w:szCs w:val="24"/>
            </w:rPr>
            <w:fldChar w:fldCharType="separate"/>
          </w:r>
          <w:hyperlink w:anchor="_Toc217395443" w:history="1">
            <w:r w:rsidR="00E30C85" w:rsidRPr="00E30C85">
              <w:rPr>
                <w:rStyle w:val="Kpr"/>
                <w:bCs w:val="0"/>
                <w:sz w:val="24"/>
                <w:szCs w:val="24"/>
              </w:rPr>
              <w:t>TABLOLAR</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_Toc217395443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3</w:t>
            </w:r>
            <w:r w:rsidR="00E30C85" w:rsidRPr="00E30C85">
              <w:rPr>
                <w:bCs w:val="0"/>
                <w:webHidden/>
                <w:sz w:val="24"/>
                <w:szCs w:val="24"/>
              </w:rPr>
              <w:fldChar w:fldCharType="end"/>
            </w:r>
          </w:hyperlink>
        </w:p>
        <w:p w14:paraId="4F752B93" w14:textId="73C28773" w:rsidR="00E30C85" w:rsidRPr="00E30C85" w:rsidRDefault="00A44BEF">
          <w:pPr>
            <w:pStyle w:val="T1"/>
            <w:rPr>
              <w:rFonts w:eastAsiaTheme="minorEastAsia"/>
              <w:bCs w:val="0"/>
              <w:iCs w:val="0"/>
              <w:sz w:val="24"/>
              <w:szCs w:val="24"/>
            </w:rPr>
          </w:pPr>
          <w:hyperlink w:anchor="_Toc217395444" w:history="1">
            <w:r w:rsidR="00E30C85" w:rsidRPr="00E30C85">
              <w:rPr>
                <w:rStyle w:val="Kpr"/>
                <w:bCs w:val="0"/>
                <w:sz w:val="24"/>
                <w:szCs w:val="24"/>
              </w:rPr>
              <w:t>İL MÜDÜRÜ SUNUŞU</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_Toc217395444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5</w:t>
            </w:r>
            <w:r w:rsidR="00E30C85" w:rsidRPr="00E30C85">
              <w:rPr>
                <w:bCs w:val="0"/>
                <w:webHidden/>
                <w:sz w:val="24"/>
                <w:szCs w:val="24"/>
              </w:rPr>
              <w:fldChar w:fldCharType="end"/>
            </w:r>
          </w:hyperlink>
        </w:p>
        <w:p w14:paraId="5D15858F" w14:textId="7057BA58" w:rsidR="00E30C85" w:rsidRPr="00E30C85" w:rsidRDefault="00A44BEF">
          <w:pPr>
            <w:pStyle w:val="T1"/>
            <w:rPr>
              <w:rFonts w:eastAsiaTheme="minorEastAsia"/>
              <w:bCs w:val="0"/>
              <w:iCs w:val="0"/>
              <w:sz w:val="24"/>
              <w:szCs w:val="24"/>
            </w:rPr>
          </w:pPr>
          <w:hyperlink w:anchor="_Toc217395445" w:history="1">
            <w:r w:rsidR="00E30C85" w:rsidRPr="00E30C85">
              <w:rPr>
                <w:rStyle w:val="Kpr"/>
                <w:bCs w:val="0"/>
                <w:sz w:val="24"/>
                <w:szCs w:val="24"/>
              </w:rPr>
              <w:t>I)</w:t>
            </w:r>
            <w:r w:rsidR="00E30C85" w:rsidRPr="00E30C85">
              <w:rPr>
                <w:rFonts w:eastAsiaTheme="minorEastAsia"/>
                <w:bCs w:val="0"/>
                <w:iCs w:val="0"/>
                <w:sz w:val="24"/>
                <w:szCs w:val="24"/>
              </w:rPr>
              <w:tab/>
            </w:r>
            <w:r w:rsidR="00E30C85" w:rsidRPr="00E30C85">
              <w:rPr>
                <w:rStyle w:val="Kpr"/>
                <w:bCs w:val="0"/>
                <w:sz w:val="24"/>
                <w:szCs w:val="24"/>
              </w:rPr>
              <w:t>GENEL BİLGİLER</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_Toc217395445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6</w:t>
            </w:r>
            <w:r w:rsidR="00E30C85" w:rsidRPr="00E30C85">
              <w:rPr>
                <w:bCs w:val="0"/>
                <w:webHidden/>
                <w:sz w:val="24"/>
                <w:szCs w:val="24"/>
              </w:rPr>
              <w:fldChar w:fldCharType="end"/>
            </w:r>
          </w:hyperlink>
        </w:p>
        <w:p w14:paraId="1DB1B304" w14:textId="089999FB" w:rsidR="00E30C85" w:rsidRPr="00E30C85" w:rsidRDefault="00A44BEF">
          <w:pPr>
            <w:pStyle w:val="T2"/>
            <w:rPr>
              <w:rFonts w:eastAsiaTheme="minorEastAsia"/>
            </w:rPr>
          </w:pPr>
          <w:hyperlink w:anchor="_Toc217395446" w:history="1">
            <w:r w:rsidR="00E30C85" w:rsidRPr="00E30C85">
              <w:rPr>
                <w:rStyle w:val="Kpr"/>
              </w:rPr>
              <w:t>A.</w:t>
            </w:r>
            <w:r w:rsidR="00E30C85" w:rsidRPr="00E30C85">
              <w:rPr>
                <w:rFonts w:eastAsiaTheme="minorEastAsia"/>
              </w:rPr>
              <w:tab/>
            </w:r>
            <w:r w:rsidR="00E30C85" w:rsidRPr="00E30C85">
              <w:rPr>
                <w:rStyle w:val="Kpr"/>
              </w:rPr>
              <w:t>MİSYON VE VİZYON</w:t>
            </w:r>
            <w:r w:rsidR="00E30C85" w:rsidRPr="00E30C85">
              <w:rPr>
                <w:webHidden/>
              </w:rPr>
              <w:tab/>
            </w:r>
            <w:r w:rsidR="00E30C85" w:rsidRPr="00E30C85">
              <w:rPr>
                <w:webHidden/>
              </w:rPr>
              <w:fldChar w:fldCharType="begin"/>
            </w:r>
            <w:r w:rsidR="00E30C85" w:rsidRPr="00E30C85">
              <w:rPr>
                <w:webHidden/>
              </w:rPr>
              <w:instrText xml:space="preserve"> PAGEREF _Toc217395446 \h </w:instrText>
            </w:r>
            <w:r w:rsidR="00E30C85" w:rsidRPr="00E30C85">
              <w:rPr>
                <w:webHidden/>
              </w:rPr>
            </w:r>
            <w:r w:rsidR="00E30C85" w:rsidRPr="00E30C85">
              <w:rPr>
                <w:webHidden/>
              </w:rPr>
              <w:fldChar w:fldCharType="separate"/>
            </w:r>
            <w:r w:rsidR="002219AF">
              <w:rPr>
                <w:webHidden/>
              </w:rPr>
              <w:t>1</w:t>
            </w:r>
            <w:r w:rsidR="00E30C85" w:rsidRPr="00E30C85">
              <w:rPr>
                <w:webHidden/>
              </w:rPr>
              <w:fldChar w:fldCharType="end"/>
            </w:r>
          </w:hyperlink>
        </w:p>
        <w:p w14:paraId="452D61CA" w14:textId="22868D7C" w:rsidR="00E30C85" w:rsidRPr="00E30C85" w:rsidRDefault="00A44BEF">
          <w:pPr>
            <w:pStyle w:val="T2"/>
            <w:rPr>
              <w:rFonts w:eastAsiaTheme="minorEastAsia"/>
            </w:rPr>
          </w:pPr>
          <w:hyperlink w:anchor="_Toc217395447" w:history="1">
            <w:r w:rsidR="00E30C85" w:rsidRPr="00E30C85">
              <w:rPr>
                <w:rStyle w:val="Kpr"/>
              </w:rPr>
              <w:t>B.</w:t>
            </w:r>
            <w:r w:rsidR="00E30C85" w:rsidRPr="00E30C85">
              <w:rPr>
                <w:rFonts w:eastAsiaTheme="minorEastAsia"/>
              </w:rPr>
              <w:tab/>
            </w:r>
            <w:r w:rsidR="00E30C85" w:rsidRPr="00E30C85">
              <w:rPr>
                <w:rStyle w:val="Kpr"/>
              </w:rPr>
              <w:t>YETKİ, GÖREV VE SORUMLULUKLAR</w:t>
            </w:r>
            <w:r w:rsidR="00E30C85" w:rsidRPr="00E30C85">
              <w:rPr>
                <w:webHidden/>
              </w:rPr>
              <w:tab/>
            </w:r>
            <w:r w:rsidR="00E30C85" w:rsidRPr="00E30C85">
              <w:rPr>
                <w:webHidden/>
              </w:rPr>
              <w:fldChar w:fldCharType="begin"/>
            </w:r>
            <w:r w:rsidR="00E30C85" w:rsidRPr="00E30C85">
              <w:rPr>
                <w:webHidden/>
              </w:rPr>
              <w:instrText xml:space="preserve"> PAGEREF _Toc217395447 \h </w:instrText>
            </w:r>
            <w:r w:rsidR="00E30C85" w:rsidRPr="00E30C85">
              <w:rPr>
                <w:webHidden/>
              </w:rPr>
            </w:r>
            <w:r w:rsidR="00E30C85" w:rsidRPr="00E30C85">
              <w:rPr>
                <w:webHidden/>
              </w:rPr>
              <w:fldChar w:fldCharType="separate"/>
            </w:r>
            <w:r w:rsidR="002219AF">
              <w:rPr>
                <w:webHidden/>
              </w:rPr>
              <w:t>2</w:t>
            </w:r>
            <w:r w:rsidR="00E30C85" w:rsidRPr="00E30C85">
              <w:rPr>
                <w:webHidden/>
              </w:rPr>
              <w:fldChar w:fldCharType="end"/>
            </w:r>
          </w:hyperlink>
        </w:p>
        <w:p w14:paraId="790D6B34" w14:textId="06D031AA" w:rsidR="00E30C85" w:rsidRPr="00E30C85" w:rsidRDefault="00A44BEF">
          <w:pPr>
            <w:pStyle w:val="T2"/>
            <w:rPr>
              <w:rFonts w:eastAsiaTheme="minorEastAsia"/>
            </w:rPr>
          </w:pPr>
          <w:hyperlink w:anchor="_Toc217395448" w:history="1">
            <w:r w:rsidR="00E30C85" w:rsidRPr="00E30C85">
              <w:rPr>
                <w:rStyle w:val="Kpr"/>
              </w:rPr>
              <w:t>C.</w:t>
            </w:r>
            <w:r w:rsidR="00E30C85" w:rsidRPr="00E30C85">
              <w:rPr>
                <w:rFonts w:eastAsiaTheme="minorEastAsia"/>
              </w:rPr>
              <w:tab/>
            </w:r>
            <w:r w:rsidR="00E30C85" w:rsidRPr="00E30C85">
              <w:rPr>
                <w:rStyle w:val="Kpr"/>
              </w:rPr>
              <w:t>İDAREYE İLİŞKİN BİLGİLER</w:t>
            </w:r>
            <w:r w:rsidR="00E30C85" w:rsidRPr="00E30C85">
              <w:rPr>
                <w:webHidden/>
              </w:rPr>
              <w:tab/>
            </w:r>
            <w:r w:rsidR="00E30C85" w:rsidRPr="00E30C85">
              <w:rPr>
                <w:webHidden/>
              </w:rPr>
              <w:fldChar w:fldCharType="begin"/>
            </w:r>
            <w:r w:rsidR="00E30C85" w:rsidRPr="00E30C85">
              <w:rPr>
                <w:webHidden/>
              </w:rPr>
              <w:instrText xml:space="preserve"> PAGEREF _Toc217395448 \h </w:instrText>
            </w:r>
            <w:r w:rsidR="00E30C85" w:rsidRPr="00E30C85">
              <w:rPr>
                <w:webHidden/>
              </w:rPr>
            </w:r>
            <w:r w:rsidR="00E30C85" w:rsidRPr="00E30C85">
              <w:rPr>
                <w:webHidden/>
              </w:rPr>
              <w:fldChar w:fldCharType="separate"/>
            </w:r>
            <w:r w:rsidR="002219AF">
              <w:rPr>
                <w:webHidden/>
              </w:rPr>
              <w:t>5</w:t>
            </w:r>
            <w:r w:rsidR="00E30C85" w:rsidRPr="00E30C85">
              <w:rPr>
                <w:webHidden/>
              </w:rPr>
              <w:fldChar w:fldCharType="end"/>
            </w:r>
          </w:hyperlink>
        </w:p>
        <w:p w14:paraId="12D6AE84" w14:textId="57C8F3D2" w:rsidR="00E30C85" w:rsidRPr="00E30C85" w:rsidRDefault="00A44BEF">
          <w:pPr>
            <w:pStyle w:val="T3"/>
            <w:tabs>
              <w:tab w:val="left" w:pos="1000"/>
              <w:tab w:val="right" w:leader="dot" w:pos="10109"/>
            </w:tabs>
            <w:rPr>
              <w:rFonts w:ascii="Arial" w:eastAsiaTheme="minorEastAsia" w:hAnsi="Arial" w:cs="Arial"/>
              <w:noProof/>
            </w:rPr>
          </w:pPr>
          <w:hyperlink w:anchor="_Toc217395449" w:history="1">
            <w:r w:rsidR="00E30C85" w:rsidRPr="00E30C85">
              <w:rPr>
                <w:rStyle w:val="Kpr"/>
                <w:rFonts w:ascii="Arial" w:hAnsi="Arial" w:cs="Arial"/>
                <w:noProof/>
              </w:rPr>
              <w:t>1.</w:t>
            </w:r>
            <w:r w:rsidR="00E30C85" w:rsidRPr="00E30C85">
              <w:rPr>
                <w:rFonts w:ascii="Arial" w:eastAsiaTheme="minorEastAsia" w:hAnsi="Arial" w:cs="Arial"/>
                <w:noProof/>
              </w:rPr>
              <w:tab/>
            </w:r>
            <w:r w:rsidR="00E30C85" w:rsidRPr="00E30C85">
              <w:rPr>
                <w:rStyle w:val="Kpr"/>
                <w:rFonts w:ascii="Arial" w:hAnsi="Arial" w:cs="Arial"/>
                <w:noProof/>
              </w:rPr>
              <w:t>İlin Genel Tarımsal Görünümü</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_Toc217395449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5</w:t>
            </w:r>
            <w:r w:rsidR="00E30C85" w:rsidRPr="00E30C85">
              <w:rPr>
                <w:rFonts w:ascii="Arial" w:hAnsi="Arial" w:cs="Arial"/>
                <w:noProof/>
                <w:webHidden/>
              </w:rPr>
              <w:fldChar w:fldCharType="end"/>
            </w:r>
          </w:hyperlink>
        </w:p>
        <w:p w14:paraId="50F1C4E9" w14:textId="39C87066" w:rsidR="00E30C85" w:rsidRPr="00E30C85" w:rsidRDefault="00A44BEF">
          <w:pPr>
            <w:pStyle w:val="T3"/>
            <w:tabs>
              <w:tab w:val="left" w:pos="1000"/>
              <w:tab w:val="right" w:leader="dot" w:pos="10109"/>
            </w:tabs>
            <w:rPr>
              <w:rFonts w:ascii="Arial" w:eastAsiaTheme="minorEastAsia" w:hAnsi="Arial" w:cs="Arial"/>
              <w:noProof/>
            </w:rPr>
          </w:pPr>
          <w:hyperlink w:anchor="_Toc217395450" w:history="1">
            <w:r w:rsidR="00E30C85" w:rsidRPr="00E30C85">
              <w:rPr>
                <w:rStyle w:val="Kpr"/>
                <w:rFonts w:ascii="Arial" w:hAnsi="Arial" w:cs="Arial"/>
                <w:noProof/>
              </w:rPr>
              <w:t>2.</w:t>
            </w:r>
            <w:r w:rsidR="00E30C85" w:rsidRPr="00E30C85">
              <w:rPr>
                <w:rFonts w:ascii="Arial" w:eastAsiaTheme="minorEastAsia" w:hAnsi="Arial" w:cs="Arial"/>
                <w:noProof/>
              </w:rPr>
              <w:tab/>
            </w:r>
            <w:r w:rsidR="00E30C85" w:rsidRPr="00E30C85">
              <w:rPr>
                <w:rStyle w:val="Kpr"/>
                <w:rFonts w:ascii="Arial" w:hAnsi="Arial" w:cs="Arial"/>
                <w:noProof/>
              </w:rPr>
              <w:t>Teşkilat Yapısı</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_Toc217395450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6</w:t>
            </w:r>
            <w:r w:rsidR="00E30C85" w:rsidRPr="00E30C85">
              <w:rPr>
                <w:rFonts w:ascii="Arial" w:hAnsi="Arial" w:cs="Arial"/>
                <w:noProof/>
                <w:webHidden/>
              </w:rPr>
              <w:fldChar w:fldCharType="end"/>
            </w:r>
          </w:hyperlink>
        </w:p>
        <w:p w14:paraId="661BF902" w14:textId="3A24C8AB" w:rsidR="00E30C85" w:rsidRPr="00E30C85" w:rsidRDefault="00A44BEF">
          <w:pPr>
            <w:pStyle w:val="T3"/>
            <w:tabs>
              <w:tab w:val="left" w:pos="1000"/>
              <w:tab w:val="right" w:leader="dot" w:pos="10109"/>
            </w:tabs>
            <w:rPr>
              <w:rFonts w:ascii="Arial" w:eastAsiaTheme="minorEastAsia" w:hAnsi="Arial" w:cs="Arial"/>
              <w:noProof/>
            </w:rPr>
          </w:pPr>
          <w:hyperlink w:anchor="_Toc217395451" w:history="1">
            <w:r w:rsidR="00E30C85" w:rsidRPr="00E30C85">
              <w:rPr>
                <w:rStyle w:val="Kpr"/>
                <w:rFonts w:ascii="Arial" w:hAnsi="Arial" w:cs="Arial"/>
                <w:noProof/>
              </w:rPr>
              <w:t>3.</w:t>
            </w:r>
            <w:r w:rsidR="00E30C85" w:rsidRPr="00E30C85">
              <w:rPr>
                <w:rFonts w:ascii="Arial" w:eastAsiaTheme="minorEastAsia" w:hAnsi="Arial" w:cs="Arial"/>
                <w:noProof/>
              </w:rPr>
              <w:tab/>
            </w:r>
            <w:r w:rsidR="00E30C85" w:rsidRPr="00E30C85">
              <w:rPr>
                <w:rStyle w:val="Kpr"/>
                <w:rFonts w:ascii="Arial" w:hAnsi="Arial" w:cs="Arial"/>
                <w:noProof/>
              </w:rPr>
              <w:t>Fiziksel Yapı</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_Toc217395451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7</w:t>
            </w:r>
            <w:r w:rsidR="00E30C85" w:rsidRPr="00E30C85">
              <w:rPr>
                <w:rFonts w:ascii="Arial" w:hAnsi="Arial" w:cs="Arial"/>
                <w:noProof/>
                <w:webHidden/>
              </w:rPr>
              <w:fldChar w:fldCharType="end"/>
            </w:r>
          </w:hyperlink>
        </w:p>
        <w:p w14:paraId="5A2C9DD0" w14:textId="5F8F30F8" w:rsidR="00E30C85" w:rsidRPr="00E30C85" w:rsidRDefault="00A44BEF">
          <w:pPr>
            <w:pStyle w:val="T3"/>
            <w:tabs>
              <w:tab w:val="left" w:pos="1000"/>
              <w:tab w:val="right" w:leader="dot" w:pos="10109"/>
            </w:tabs>
            <w:rPr>
              <w:rFonts w:ascii="Arial" w:eastAsiaTheme="minorEastAsia" w:hAnsi="Arial" w:cs="Arial"/>
              <w:noProof/>
            </w:rPr>
          </w:pPr>
          <w:hyperlink w:anchor="_Toc217395452" w:history="1">
            <w:r w:rsidR="00E30C85" w:rsidRPr="00E30C85">
              <w:rPr>
                <w:rStyle w:val="Kpr"/>
                <w:rFonts w:ascii="Arial" w:hAnsi="Arial" w:cs="Arial"/>
                <w:noProof/>
              </w:rPr>
              <w:t>4.</w:t>
            </w:r>
            <w:r w:rsidR="00E30C85" w:rsidRPr="00E30C85">
              <w:rPr>
                <w:rFonts w:ascii="Arial" w:eastAsiaTheme="minorEastAsia" w:hAnsi="Arial" w:cs="Arial"/>
                <w:noProof/>
              </w:rPr>
              <w:tab/>
            </w:r>
            <w:r w:rsidR="00E30C85" w:rsidRPr="00E30C85">
              <w:rPr>
                <w:rStyle w:val="Kpr"/>
                <w:rFonts w:ascii="Arial" w:hAnsi="Arial" w:cs="Arial"/>
                <w:noProof/>
              </w:rPr>
              <w:t>Teknoloji ve Bilişim Altyapısı</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_Toc217395452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8</w:t>
            </w:r>
            <w:r w:rsidR="00E30C85" w:rsidRPr="00E30C85">
              <w:rPr>
                <w:rFonts w:ascii="Arial" w:hAnsi="Arial" w:cs="Arial"/>
                <w:noProof/>
                <w:webHidden/>
              </w:rPr>
              <w:fldChar w:fldCharType="end"/>
            </w:r>
          </w:hyperlink>
        </w:p>
        <w:p w14:paraId="7CAF1777" w14:textId="587D4542" w:rsidR="00E30C85" w:rsidRPr="00E30C85" w:rsidRDefault="00A44BEF">
          <w:pPr>
            <w:pStyle w:val="T3"/>
            <w:tabs>
              <w:tab w:val="left" w:pos="1000"/>
              <w:tab w:val="right" w:leader="dot" w:pos="10109"/>
            </w:tabs>
            <w:rPr>
              <w:rFonts w:ascii="Arial" w:eastAsiaTheme="minorEastAsia" w:hAnsi="Arial" w:cs="Arial"/>
              <w:noProof/>
            </w:rPr>
          </w:pPr>
          <w:hyperlink w:anchor="_Toc217395453" w:history="1">
            <w:r w:rsidR="00E30C85" w:rsidRPr="00E30C85">
              <w:rPr>
                <w:rStyle w:val="Kpr"/>
                <w:rFonts w:ascii="Arial" w:hAnsi="Arial" w:cs="Arial"/>
                <w:noProof/>
              </w:rPr>
              <w:t>5.</w:t>
            </w:r>
            <w:r w:rsidR="00E30C85" w:rsidRPr="00E30C85">
              <w:rPr>
                <w:rFonts w:ascii="Arial" w:eastAsiaTheme="minorEastAsia" w:hAnsi="Arial" w:cs="Arial"/>
                <w:noProof/>
              </w:rPr>
              <w:tab/>
            </w:r>
            <w:r w:rsidR="00E30C85" w:rsidRPr="00E30C85">
              <w:rPr>
                <w:rStyle w:val="Kpr"/>
                <w:rFonts w:ascii="Arial" w:hAnsi="Arial" w:cs="Arial"/>
                <w:noProof/>
              </w:rPr>
              <w:t>İnsan Kaynakları</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_Toc217395453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8</w:t>
            </w:r>
            <w:r w:rsidR="00E30C85" w:rsidRPr="00E30C85">
              <w:rPr>
                <w:rFonts w:ascii="Arial" w:hAnsi="Arial" w:cs="Arial"/>
                <w:noProof/>
                <w:webHidden/>
              </w:rPr>
              <w:fldChar w:fldCharType="end"/>
            </w:r>
          </w:hyperlink>
        </w:p>
        <w:p w14:paraId="64242771" w14:textId="40A16A6C" w:rsidR="00E30C85" w:rsidRPr="00E30C85" w:rsidRDefault="00A44BEF">
          <w:pPr>
            <w:pStyle w:val="T3"/>
            <w:tabs>
              <w:tab w:val="left" w:pos="1000"/>
              <w:tab w:val="right" w:leader="dot" w:pos="10109"/>
            </w:tabs>
            <w:rPr>
              <w:rFonts w:ascii="Arial" w:eastAsiaTheme="minorEastAsia" w:hAnsi="Arial" w:cs="Arial"/>
              <w:noProof/>
            </w:rPr>
          </w:pPr>
          <w:hyperlink w:anchor="_Toc217395454" w:history="1">
            <w:r w:rsidR="00E30C85" w:rsidRPr="00E30C85">
              <w:rPr>
                <w:rStyle w:val="Kpr"/>
                <w:rFonts w:ascii="Arial" w:hAnsi="Arial" w:cs="Arial"/>
                <w:noProof/>
              </w:rPr>
              <w:t>6.</w:t>
            </w:r>
            <w:r w:rsidR="00E30C85" w:rsidRPr="00E30C85">
              <w:rPr>
                <w:rFonts w:ascii="Arial" w:eastAsiaTheme="minorEastAsia" w:hAnsi="Arial" w:cs="Arial"/>
                <w:noProof/>
              </w:rPr>
              <w:tab/>
            </w:r>
            <w:r w:rsidR="00E30C85" w:rsidRPr="00E30C85">
              <w:rPr>
                <w:rStyle w:val="Kpr"/>
                <w:rFonts w:ascii="Arial" w:hAnsi="Arial" w:cs="Arial"/>
                <w:noProof/>
              </w:rPr>
              <w:t>Yönetim ve İç Kontrol Sistemi</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_Toc217395454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9</w:t>
            </w:r>
            <w:r w:rsidR="00E30C85" w:rsidRPr="00E30C85">
              <w:rPr>
                <w:rFonts w:ascii="Arial" w:hAnsi="Arial" w:cs="Arial"/>
                <w:noProof/>
                <w:webHidden/>
              </w:rPr>
              <w:fldChar w:fldCharType="end"/>
            </w:r>
          </w:hyperlink>
        </w:p>
        <w:p w14:paraId="5A09F397" w14:textId="76F438F0" w:rsidR="00E30C85" w:rsidRPr="00E30C85" w:rsidRDefault="00A44BEF">
          <w:pPr>
            <w:pStyle w:val="T1"/>
            <w:rPr>
              <w:rFonts w:eastAsiaTheme="minorEastAsia"/>
              <w:bCs w:val="0"/>
              <w:iCs w:val="0"/>
              <w:sz w:val="24"/>
              <w:szCs w:val="24"/>
            </w:rPr>
          </w:pPr>
          <w:hyperlink w:anchor="_Toc217395455" w:history="1">
            <w:r w:rsidR="00E30C85" w:rsidRPr="00E30C85">
              <w:rPr>
                <w:rStyle w:val="Kpr"/>
                <w:bCs w:val="0"/>
                <w:sz w:val="24"/>
                <w:szCs w:val="24"/>
              </w:rPr>
              <w:t>II)</w:t>
            </w:r>
            <w:r w:rsidR="00E30C85" w:rsidRPr="00E30C85">
              <w:rPr>
                <w:rFonts w:eastAsiaTheme="minorEastAsia"/>
                <w:bCs w:val="0"/>
                <w:iCs w:val="0"/>
                <w:sz w:val="24"/>
                <w:szCs w:val="24"/>
              </w:rPr>
              <w:tab/>
            </w:r>
            <w:r w:rsidR="00E30C85" w:rsidRPr="00E30C85">
              <w:rPr>
                <w:rStyle w:val="Kpr"/>
                <w:bCs w:val="0"/>
                <w:sz w:val="24"/>
                <w:szCs w:val="24"/>
              </w:rPr>
              <w:t>FAALİYETLERE İLİŞKİN BİLGİ VE DEĞERLENDİRMELER</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_Toc217395455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11</w:t>
            </w:r>
            <w:r w:rsidR="00E30C85" w:rsidRPr="00E30C85">
              <w:rPr>
                <w:bCs w:val="0"/>
                <w:webHidden/>
                <w:sz w:val="24"/>
                <w:szCs w:val="24"/>
              </w:rPr>
              <w:fldChar w:fldCharType="end"/>
            </w:r>
          </w:hyperlink>
        </w:p>
        <w:p w14:paraId="4AD2C404" w14:textId="6B3428E9" w:rsidR="00E30C85" w:rsidRPr="00E30C85" w:rsidRDefault="00A44BEF">
          <w:pPr>
            <w:pStyle w:val="T2"/>
            <w:rPr>
              <w:rFonts w:eastAsiaTheme="minorEastAsia"/>
            </w:rPr>
          </w:pPr>
          <w:hyperlink w:anchor="_Toc217395456" w:history="1">
            <w:r w:rsidR="00E30C85" w:rsidRPr="00E30C85">
              <w:rPr>
                <w:rStyle w:val="Kpr"/>
              </w:rPr>
              <w:t>A.</w:t>
            </w:r>
            <w:r w:rsidR="00E30C85" w:rsidRPr="00E30C85">
              <w:rPr>
                <w:rFonts w:eastAsiaTheme="minorEastAsia"/>
              </w:rPr>
              <w:tab/>
            </w:r>
            <w:r w:rsidR="00E30C85" w:rsidRPr="00E30C85">
              <w:rPr>
                <w:rStyle w:val="Kpr"/>
              </w:rPr>
              <w:t>SUNULAN HİZMETLER</w:t>
            </w:r>
            <w:r w:rsidR="00E30C85" w:rsidRPr="00E30C85">
              <w:rPr>
                <w:webHidden/>
              </w:rPr>
              <w:tab/>
            </w:r>
            <w:r w:rsidR="00E30C85" w:rsidRPr="00E30C85">
              <w:rPr>
                <w:webHidden/>
              </w:rPr>
              <w:fldChar w:fldCharType="begin"/>
            </w:r>
            <w:r w:rsidR="00E30C85" w:rsidRPr="00E30C85">
              <w:rPr>
                <w:webHidden/>
              </w:rPr>
              <w:instrText xml:space="preserve"> PAGEREF _Toc217395456 \h </w:instrText>
            </w:r>
            <w:r w:rsidR="00E30C85" w:rsidRPr="00E30C85">
              <w:rPr>
                <w:webHidden/>
              </w:rPr>
            </w:r>
            <w:r w:rsidR="00E30C85" w:rsidRPr="00E30C85">
              <w:rPr>
                <w:webHidden/>
              </w:rPr>
              <w:fldChar w:fldCharType="separate"/>
            </w:r>
            <w:r w:rsidR="002219AF">
              <w:rPr>
                <w:webHidden/>
              </w:rPr>
              <w:t>12</w:t>
            </w:r>
            <w:r w:rsidR="00E30C85" w:rsidRPr="00E30C85">
              <w:rPr>
                <w:webHidden/>
              </w:rPr>
              <w:fldChar w:fldCharType="end"/>
            </w:r>
          </w:hyperlink>
        </w:p>
        <w:p w14:paraId="12B6B754" w14:textId="4DCC965C" w:rsidR="00E30C85" w:rsidRPr="00E30C85" w:rsidRDefault="00A44BEF">
          <w:pPr>
            <w:pStyle w:val="T2"/>
            <w:rPr>
              <w:rFonts w:eastAsiaTheme="minorEastAsia"/>
            </w:rPr>
          </w:pPr>
          <w:hyperlink w:anchor="_Toc217395457" w:history="1">
            <w:r w:rsidR="00E30C85" w:rsidRPr="00E30C85">
              <w:rPr>
                <w:rStyle w:val="Kpr"/>
              </w:rPr>
              <w:t>1.</w:t>
            </w:r>
            <w:r w:rsidR="00E30C85" w:rsidRPr="00E30C85">
              <w:rPr>
                <w:rFonts w:eastAsiaTheme="minorEastAsia"/>
              </w:rPr>
              <w:tab/>
            </w:r>
            <w:r w:rsidR="00E30C85" w:rsidRPr="00E30C85">
              <w:rPr>
                <w:rStyle w:val="Kpr"/>
              </w:rPr>
              <w:t>Gıda ve Yem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_Toc217395457 \h </w:instrText>
            </w:r>
            <w:r w:rsidR="00E30C85" w:rsidRPr="00E30C85">
              <w:rPr>
                <w:webHidden/>
              </w:rPr>
            </w:r>
            <w:r w:rsidR="00E30C85" w:rsidRPr="00E30C85">
              <w:rPr>
                <w:webHidden/>
              </w:rPr>
              <w:fldChar w:fldCharType="separate"/>
            </w:r>
            <w:r w:rsidR="002219AF">
              <w:rPr>
                <w:webHidden/>
              </w:rPr>
              <w:t>12</w:t>
            </w:r>
            <w:r w:rsidR="00E30C85" w:rsidRPr="00E30C85">
              <w:rPr>
                <w:webHidden/>
              </w:rPr>
              <w:fldChar w:fldCharType="end"/>
            </w:r>
          </w:hyperlink>
        </w:p>
        <w:p w14:paraId="06A3DE3F" w14:textId="05E64DB4" w:rsidR="00E30C85" w:rsidRPr="00E30C85" w:rsidRDefault="00A44BEF">
          <w:pPr>
            <w:pStyle w:val="T2"/>
            <w:rPr>
              <w:rFonts w:eastAsiaTheme="minorEastAsia"/>
            </w:rPr>
          </w:pPr>
          <w:hyperlink w:anchor="_Toc217395458" w:history="1">
            <w:r w:rsidR="00E30C85" w:rsidRPr="00E30C85">
              <w:rPr>
                <w:rStyle w:val="Kpr"/>
              </w:rPr>
              <w:t>2.</w:t>
            </w:r>
            <w:r w:rsidR="00E30C85" w:rsidRPr="00E30C85">
              <w:rPr>
                <w:rFonts w:eastAsiaTheme="minorEastAsia"/>
              </w:rPr>
              <w:tab/>
            </w:r>
            <w:r w:rsidR="00E30C85" w:rsidRPr="00E30C85">
              <w:rPr>
                <w:rStyle w:val="Kpr"/>
              </w:rPr>
              <w:t>Bitkisel Üretim ve Bitki Sağlığı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_Toc217395458 \h </w:instrText>
            </w:r>
            <w:r w:rsidR="00E30C85" w:rsidRPr="00E30C85">
              <w:rPr>
                <w:webHidden/>
              </w:rPr>
            </w:r>
            <w:r w:rsidR="00E30C85" w:rsidRPr="00E30C85">
              <w:rPr>
                <w:webHidden/>
              </w:rPr>
              <w:fldChar w:fldCharType="separate"/>
            </w:r>
            <w:r w:rsidR="002219AF">
              <w:rPr>
                <w:webHidden/>
              </w:rPr>
              <w:t>13</w:t>
            </w:r>
            <w:r w:rsidR="00E30C85" w:rsidRPr="00E30C85">
              <w:rPr>
                <w:webHidden/>
              </w:rPr>
              <w:fldChar w:fldCharType="end"/>
            </w:r>
          </w:hyperlink>
        </w:p>
        <w:p w14:paraId="5791CA5D" w14:textId="1DC8D843" w:rsidR="00E30C85" w:rsidRPr="00E30C85" w:rsidRDefault="00A44BEF">
          <w:pPr>
            <w:pStyle w:val="T2"/>
            <w:rPr>
              <w:rFonts w:eastAsiaTheme="minorEastAsia"/>
            </w:rPr>
          </w:pPr>
          <w:hyperlink w:anchor="_Toc217395459" w:history="1">
            <w:r w:rsidR="00E30C85" w:rsidRPr="00E30C85">
              <w:rPr>
                <w:rStyle w:val="Kpr"/>
              </w:rPr>
              <w:t>3.</w:t>
            </w:r>
            <w:r w:rsidR="00E30C85" w:rsidRPr="00E30C85">
              <w:rPr>
                <w:rFonts w:eastAsiaTheme="minorEastAsia"/>
              </w:rPr>
              <w:tab/>
            </w:r>
            <w:r w:rsidR="00E30C85" w:rsidRPr="00E30C85">
              <w:rPr>
                <w:rStyle w:val="Kpr"/>
              </w:rPr>
              <w:t>Hayvan Sağlığı, Yetiştiriciliği ve Su Ürünleri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_Toc217395459 \h </w:instrText>
            </w:r>
            <w:r w:rsidR="00E30C85" w:rsidRPr="00E30C85">
              <w:rPr>
                <w:webHidden/>
              </w:rPr>
            </w:r>
            <w:r w:rsidR="00E30C85" w:rsidRPr="00E30C85">
              <w:rPr>
                <w:webHidden/>
              </w:rPr>
              <w:fldChar w:fldCharType="separate"/>
            </w:r>
            <w:r w:rsidR="002219AF">
              <w:rPr>
                <w:webHidden/>
              </w:rPr>
              <w:t>21</w:t>
            </w:r>
            <w:r w:rsidR="00E30C85" w:rsidRPr="00E30C85">
              <w:rPr>
                <w:webHidden/>
              </w:rPr>
              <w:fldChar w:fldCharType="end"/>
            </w:r>
          </w:hyperlink>
        </w:p>
        <w:p w14:paraId="0F0D2376" w14:textId="4757B92B" w:rsidR="00E30C85" w:rsidRPr="00E30C85" w:rsidRDefault="00A44BEF">
          <w:pPr>
            <w:pStyle w:val="T2"/>
            <w:rPr>
              <w:rFonts w:eastAsiaTheme="minorEastAsia"/>
            </w:rPr>
          </w:pPr>
          <w:hyperlink w:anchor="_Toc217395460" w:history="1">
            <w:r w:rsidR="00E30C85" w:rsidRPr="00E30C85">
              <w:rPr>
                <w:rStyle w:val="Kpr"/>
              </w:rPr>
              <w:t>4.</w:t>
            </w:r>
            <w:r w:rsidR="00E30C85" w:rsidRPr="00E30C85">
              <w:rPr>
                <w:rFonts w:eastAsiaTheme="minorEastAsia"/>
              </w:rPr>
              <w:tab/>
            </w:r>
            <w:r w:rsidR="00E30C85" w:rsidRPr="00E30C85">
              <w:rPr>
                <w:rStyle w:val="Kpr"/>
              </w:rPr>
              <w:t>Tarımsal Altyapı ve Arazi Değerlendirme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_Toc217395460 \h </w:instrText>
            </w:r>
            <w:r w:rsidR="00E30C85" w:rsidRPr="00E30C85">
              <w:rPr>
                <w:webHidden/>
              </w:rPr>
            </w:r>
            <w:r w:rsidR="00E30C85" w:rsidRPr="00E30C85">
              <w:rPr>
                <w:webHidden/>
              </w:rPr>
              <w:fldChar w:fldCharType="separate"/>
            </w:r>
            <w:r w:rsidR="002219AF">
              <w:rPr>
                <w:webHidden/>
              </w:rPr>
              <w:t>26</w:t>
            </w:r>
            <w:r w:rsidR="00E30C85" w:rsidRPr="00E30C85">
              <w:rPr>
                <w:webHidden/>
              </w:rPr>
              <w:fldChar w:fldCharType="end"/>
            </w:r>
          </w:hyperlink>
        </w:p>
        <w:p w14:paraId="061618E6" w14:textId="483FF16A" w:rsidR="00E30C85" w:rsidRPr="00E30C85" w:rsidRDefault="00A44BEF">
          <w:pPr>
            <w:pStyle w:val="T2"/>
            <w:rPr>
              <w:rFonts w:eastAsiaTheme="minorEastAsia"/>
            </w:rPr>
          </w:pPr>
          <w:hyperlink w:anchor="_Toc217395461" w:history="1">
            <w:r w:rsidR="00E30C85" w:rsidRPr="00E30C85">
              <w:rPr>
                <w:rStyle w:val="Kpr"/>
              </w:rPr>
              <w:t>5.</w:t>
            </w:r>
            <w:r w:rsidR="00E30C85" w:rsidRPr="00E30C85">
              <w:rPr>
                <w:rFonts w:eastAsiaTheme="minorEastAsia"/>
              </w:rPr>
              <w:tab/>
            </w:r>
            <w:r w:rsidR="00E30C85" w:rsidRPr="00E30C85">
              <w:rPr>
                <w:rStyle w:val="Kpr"/>
              </w:rPr>
              <w:t>Kırsal Kalkınma ve Örgütlenme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_Toc217395461 \h </w:instrText>
            </w:r>
            <w:r w:rsidR="00E30C85" w:rsidRPr="00E30C85">
              <w:rPr>
                <w:webHidden/>
              </w:rPr>
            </w:r>
            <w:r w:rsidR="00E30C85" w:rsidRPr="00E30C85">
              <w:rPr>
                <w:webHidden/>
              </w:rPr>
              <w:fldChar w:fldCharType="separate"/>
            </w:r>
            <w:r w:rsidR="002219AF">
              <w:rPr>
                <w:webHidden/>
              </w:rPr>
              <w:t>29</w:t>
            </w:r>
            <w:r w:rsidR="00E30C85" w:rsidRPr="00E30C85">
              <w:rPr>
                <w:webHidden/>
              </w:rPr>
              <w:fldChar w:fldCharType="end"/>
            </w:r>
          </w:hyperlink>
        </w:p>
        <w:p w14:paraId="18C5D76B" w14:textId="7D1ECD26" w:rsidR="00E30C85" w:rsidRPr="00E30C85" w:rsidRDefault="00A44BEF">
          <w:pPr>
            <w:pStyle w:val="T2"/>
            <w:rPr>
              <w:rFonts w:eastAsiaTheme="minorEastAsia"/>
            </w:rPr>
          </w:pPr>
          <w:hyperlink w:anchor="_Toc217395462" w:history="1">
            <w:r w:rsidR="00E30C85" w:rsidRPr="00E30C85">
              <w:rPr>
                <w:rStyle w:val="Kpr"/>
              </w:rPr>
              <w:t>6.</w:t>
            </w:r>
            <w:r w:rsidR="00E30C85" w:rsidRPr="00E30C85">
              <w:rPr>
                <w:rFonts w:eastAsiaTheme="minorEastAsia"/>
              </w:rPr>
              <w:tab/>
            </w:r>
            <w:r w:rsidR="00E30C85" w:rsidRPr="00E30C85">
              <w:rPr>
                <w:rStyle w:val="Kpr"/>
              </w:rPr>
              <w:t>Koordinasyon ve Tarımsal Veriler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_Toc217395462 \h </w:instrText>
            </w:r>
            <w:r w:rsidR="00E30C85" w:rsidRPr="00E30C85">
              <w:rPr>
                <w:webHidden/>
              </w:rPr>
            </w:r>
            <w:r w:rsidR="00E30C85" w:rsidRPr="00E30C85">
              <w:rPr>
                <w:webHidden/>
              </w:rPr>
              <w:fldChar w:fldCharType="separate"/>
            </w:r>
            <w:r w:rsidR="002219AF">
              <w:rPr>
                <w:webHidden/>
              </w:rPr>
              <w:t>31</w:t>
            </w:r>
            <w:r w:rsidR="00E30C85" w:rsidRPr="00E30C85">
              <w:rPr>
                <w:webHidden/>
              </w:rPr>
              <w:fldChar w:fldCharType="end"/>
            </w:r>
          </w:hyperlink>
        </w:p>
        <w:p w14:paraId="78E5EF9F" w14:textId="68324E31" w:rsidR="00E30C85" w:rsidRPr="00E30C85" w:rsidRDefault="00A44BEF">
          <w:pPr>
            <w:pStyle w:val="T2"/>
            <w:rPr>
              <w:rFonts w:eastAsiaTheme="minorEastAsia"/>
            </w:rPr>
          </w:pPr>
          <w:hyperlink w:anchor="_Toc217395463" w:history="1">
            <w:r w:rsidR="00E30C85" w:rsidRPr="00E30C85">
              <w:rPr>
                <w:rStyle w:val="Kpr"/>
              </w:rPr>
              <w:t>7.</w:t>
            </w:r>
            <w:r w:rsidR="00E30C85" w:rsidRPr="00E30C85">
              <w:rPr>
                <w:rFonts w:eastAsiaTheme="minorEastAsia"/>
              </w:rPr>
              <w:tab/>
            </w:r>
            <w:r w:rsidR="00E30C85" w:rsidRPr="00E30C85">
              <w:rPr>
                <w:rStyle w:val="Kpr"/>
              </w:rPr>
              <w:t>Çayır, Mera ve Yem Bitkileri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_Toc217395463 \h </w:instrText>
            </w:r>
            <w:r w:rsidR="00E30C85" w:rsidRPr="00E30C85">
              <w:rPr>
                <w:webHidden/>
              </w:rPr>
            </w:r>
            <w:r w:rsidR="00E30C85" w:rsidRPr="00E30C85">
              <w:rPr>
                <w:webHidden/>
              </w:rPr>
              <w:fldChar w:fldCharType="separate"/>
            </w:r>
            <w:r w:rsidR="002219AF">
              <w:rPr>
                <w:webHidden/>
              </w:rPr>
              <w:t>37</w:t>
            </w:r>
            <w:r w:rsidR="00E30C85" w:rsidRPr="00E30C85">
              <w:rPr>
                <w:webHidden/>
              </w:rPr>
              <w:fldChar w:fldCharType="end"/>
            </w:r>
          </w:hyperlink>
        </w:p>
        <w:p w14:paraId="2826991B" w14:textId="5DE271FF" w:rsidR="00E30C85" w:rsidRPr="00E30C85" w:rsidRDefault="00A44BEF">
          <w:pPr>
            <w:pStyle w:val="T2"/>
            <w:rPr>
              <w:rFonts w:eastAsiaTheme="minorEastAsia"/>
            </w:rPr>
          </w:pPr>
          <w:hyperlink w:anchor="_Toc217395464" w:history="1">
            <w:r w:rsidR="00E30C85" w:rsidRPr="00E30C85">
              <w:rPr>
                <w:rStyle w:val="Kpr"/>
              </w:rPr>
              <w:t>8.</w:t>
            </w:r>
            <w:r w:rsidR="00E30C85" w:rsidRPr="00E30C85">
              <w:rPr>
                <w:rFonts w:eastAsiaTheme="minorEastAsia"/>
              </w:rPr>
              <w:tab/>
            </w:r>
            <w:r w:rsidR="00E30C85" w:rsidRPr="00E30C85">
              <w:rPr>
                <w:rStyle w:val="Kpr"/>
              </w:rPr>
              <w:t>İdari ve Mali İşler Şube Müdürlüğü</w:t>
            </w:r>
            <w:r w:rsidR="00E30C85" w:rsidRPr="00E30C85">
              <w:rPr>
                <w:webHidden/>
              </w:rPr>
              <w:tab/>
            </w:r>
            <w:r w:rsidR="00E30C85" w:rsidRPr="00E30C85">
              <w:rPr>
                <w:webHidden/>
              </w:rPr>
              <w:fldChar w:fldCharType="begin"/>
            </w:r>
            <w:r w:rsidR="00E30C85" w:rsidRPr="00E30C85">
              <w:rPr>
                <w:webHidden/>
              </w:rPr>
              <w:instrText xml:space="preserve"> PAGEREF _Toc217395464 \h </w:instrText>
            </w:r>
            <w:r w:rsidR="00E30C85" w:rsidRPr="00E30C85">
              <w:rPr>
                <w:webHidden/>
              </w:rPr>
            </w:r>
            <w:r w:rsidR="00E30C85" w:rsidRPr="00E30C85">
              <w:rPr>
                <w:webHidden/>
              </w:rPr>
              <w:fldChar w:fldCharType="separate"/>
            </w:r>
            <w:r w:rsidR="002219AF">
              <w:rPr>
                <w:webHidden/>
              </w:rPr>
              <w:t>38</w:t>
            </w:r>
            <w:r w:rsidR="00E30C85" w:rsidRPr="00E30C85">
              <w:rPr>
                <w:webHidden/>
              </w:rPr>
              <w:fldChar w:fldCharType="end"/>
            </w:r>
          </w:hyperlink>
        </w:p>
        <w:p w14:paraId="6BCC5B7A" w14:textId="030DE559" w:rsidR="00E30C85" w:rsidRPr="00E30C85" w:rsidRDefault="00A44BEF">
          <w:pPr>
            <w:pStyle w:val="T2"/>
            <w:rPr>
              <w:rFonts w:eastAsiaTheme="minorEastAsia"/>
            </w:rPr>
          </w:pPr>
          <w:hyperlink w:anchor="_Toc217395465" w:history="1">
            <w:r w:rsidR="00E30C85" w:rsidRPr="00E30C85">
              <w:rPr>
                <w:rStyle w:val="Kpr"/>
              </w:rPr>
              <w:t>9.</w:t>
            </w:r>
            <w:r w:rsidR="00E30C85" w:rsidRPr="00E30C85">
              <w:rPr>
                <w:rFonts w:eastAsiaTheme="minorEastAsia"/>
              </w:rPr>
              <w:tab/>
            </w:r>
            <w:r w:rsidR="00E30C85" w:rsidRPr="00E30C85">
              <w:rPr>
                <w:rStyle w:val="Kpr"/>
              </w:rPr>
              <w:t>Diğer birimler</w:t>
            </w:r>
            <w:r w:rsidR="00E30C85" w:rsidRPr="00E30C85">
              <w:rPr>
                <w:webHidden/>
              </w:rPr>
              <w:tab/>
            </w:r>
            <w:r w:rsidR="00E30C85" w:rsidRPr="00E30C85">
              <w:rPr>
                <w:webHidden/>
              </w:rPr>
              <w:fldChar w:fldCharType="begin"/>
            </w:r>
            <w:r w:rsidR="00E30C85" w:rsidRPr="00E30C85">
              <w:rPr>
                <w:webHidden/>
              </w:rPr>
              <w:instrText xml:space="preserve"> PAGEREF _Toc217395465 \h </w:instrText>
            </w:r>
            <w:r w:rsidR="00E30C85" w:rsidRPr="00E30C85">
              <w:rPr>
                <w:webHidden/>
              </w:rPr>
            </w:r>
            <w:r w:rsidR="00E30C85" w:rsidRPr="00E30C85">
              <w:rPr>
                <w:webHidden/>
              </w:rPr>
              <w:fldChar w:fldCharType="separate"/>
            </w:r>
            <w:r w:rsidR="002219AF">
              <w:rPr>
                <w:webHidden/>
              </w:rPr>
              <w:t>38</w:t>
            </w:r>
            <w:r w:rsidR="00E30C85" w:rsidRPr="00E30C85">
              <w:rPr>
                <w:webHidden/>
              </w:rPr>
              <w:fldChar w:fldCharType="end"/>
            </w:r>
          </w:hyperlink>
        </w:p>
        <w:p w14:paraId="19DE39C7" w14:textId="540A9EB8" w:rsidR="00E30C85" w:rsidRPr="00E30C85" w:rsidRDefault="00A44BEF">
          <w:pPr>
            <w:pStyle w:val="T2"/>
            <w:rPr>
              <w:rFonts w:eastAsiaTheme="minorEastAsia"/>
            </w:rPr>
          </w:pPr>
          <w:hyperlink w:anchor="_Toc217395466" w:history="1">
            <w:r w:rsidR="00E30C85" w:rsidRPr="00E30C85">
              <w:rPr>
                <w:rStyle w:val="Kpr"/>
              </w:rPr>
              <w:t>B.</w:t>
            </w:r>
            <w:r w:rsidR="00E30C85" w:rsidRPr="00E30C85">
              <w:rPr>
                <w:rFonts w:eastAsiaTheme="minorEastAsia"/>
              </w:rPr>
              <w:tab/>
            </w:r>
            <w:r w:rsidR="00E30C85" w:rsidRPr="00E30C85">
              <w:rPr>
                <w:rStyle w:val="Kpr"/>
              </w:rPr>
              <w:t>MALİ BİLGİLER</w:t>
            </w:r>
            <w:r w:rsidR="00E30C85" w:rsidRPr="00E30C85">
              <w:rPr>
                <w:webHidden/>
              </w:rPr>
              <w:tab/>
            </w:r>
            <w:r w:rsidR="00E30C85" w:rsidRPr="00E30C85">
              <w:rPr>
                <w:webHidden/>
              </w:rPr>
              <w:fldChar w:fldCharType="begin"/>
            </w:r>
            <w:r w:rsidR="00E30C85" w:rsidRPr="00E30C85">
              <w:rPr>
                <w:webHidden/>
              </w:rPr>
              <w:instrText xml:space="preserve"> PAGEREF _Toc217395466 \h </w:instrText>
            </w:r>
            <w:r w:rsidR="00E30C85" w:rsidRPr="00E30C85">
              <w:rPr>
                <w:webHidden/>
              </w:rPr>
            </w:r>
            <w:r w:rsidR="00E30C85" w:rsidRPr="00E30C85">
              <w:rPr>
                <w:webHidden/>
              </w:rPr>
              <w:fldChar w:fldCharType="separate"/>
            </w:r>
            <w:r w:rsidR="002219AF">
              <w:rPr>
                <w:webHidden/>
              </w:rPr>
              <w:t>39</w:t>
            </w:r>
            <w:r w:rsidR="00E30C85" w:rsidRPr="00E30C85">
              <w:rPr>
                <w:webHidden/>
              </w:rPr>
              <w:fldChar w:fldCharType="end"/>
            </w:r>
          </w:hyperlink>
        </w:p>
        <w:p w14:paraId="7D5B54D7" w14:textId="1FA2EA0A" w:rsidR="00E30C85" w:rsidRPr="00E30C85" w:rsidRDefault="00A44BEF">
          <w:pPr>
            <w:pStyle w:val="T3"/>
            <w:tabs>
              <w:tab w:val="left" w:pos="1000"/>
              <w:tab w:val="right" w:leader="dot" w:pos="10109"/>
            </w:tabs>
            <w:rPr>
              <w:rFonts w:ascii="Arial" w:eastAsiaTheme="minorEastAsia" w:hAnsi="Arial" w:cs="Arial"/>
              <w:noProof/>
            </w:rPr>
          </w:pPr>
          <w:hyperlink w:anchor="_Toc217395467" w:history="1">
            <w:r w:rsidR="00E30C85" w:rsidRPr="00E30C85">
              <w:rPr>
                <w:rStyle w:val="Kpr"/>
                <w:rFonts w:ascii="Arial" w:hAnsi="Arial" w:cs="Arial"/>
                <w:noProof/>
              </w:rPr>
              <w:t>1.</w:t>
            </w:r>
            <w:r w:rsidR="00E30C85" w:rsidRPr="00E30C85">
              <w:rPr>
                <w:rFonts w:ascii="Arial" w:eastAsiaTheme="minorEastAsia" w:hAnsi="Arial" w:cs="Arial"/>
                <w:noProof/>
              </w:rPr>
              <w:tab/>
            </w:r>
            <w:r w:rsidR="00E30C85" w:rsidRPr="00E30C85">
              <w:rPr>
                <w:rStyle w:val="Kpr"/>
                <w:rFonts w:ascii="Arial" w:hAnsi="Arial" w:cs="Arial"/>
                <w:noProof/>
              </w:rPr>
              <w:t>Bütçe Uygulama Sonuçları</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_Toc217395467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39</w:t>
            </w:r>
            <w:r w:rsidR="00E30C85" w:rsidRPr="00E30C85">
              <w:rPr>
                <w:rFonts w:ascii="Arial" w:hAnsi="Arial" w:cs="Arial"/>
                <w:noProof/>
                <w:webHidden/>
              </w:rPr>
              <w:fldChar w:fldCharType="end"/>
            </w:r>
          </w:hyperlink>
        </w:p>
        <w:p w14:paraId="33D2BC3C" w14:textId="6463F893" w:rsidR="00E30C85" w:rsidRPr="00E30C85" w:rsidRDefault="00A44BEF">
          <w:pPr>
            <w:pStyle w:val="T3"/>
            <w:tabs>
              <w:tab w:val="left" w:pos="1000"/>
              <w:tab w:val="right" w:leader="dot" w:pos="10109"/>
            </w:tabs>
            <w:rPr>
              <w:rFonts w:ascii="Arial" w:eastAsiaTheme="minorEastAsia" w:hAnsi="Arial" w:cs="Arial"/>
              <w:noProof/>
            </w:rPr>
          </w:pPr>
          <w:hyperlink w:anchor="_Toc217395468" w:history="1">
            <w:r w:rsidR="00E30C85" w:rsidRPr="00E30C85">
              <w:rPr>
                <w:rStyle w:val="Kpr"/>
                <w:rFonts w:ascii="Arial" w:hAnsi="Arial" w:cs="Arial"/>
                <w:noProof/>
              </w:rPr>
              <w:t>2.</w:t>
            </w:r>
            <w:r w:rsidR="00E30C85" w:rsidRPr="00E30C85">
              <w:rPr>
                <w:rFonts w:ascii="Arial" w:eastAsiaTheme="minorEastAsia" w:hAnsi="Arial" w:cs="Arial"/>
                <w:noProof/>
              </w:rPr>
              <w:tab/>
            </w:r>
            <w:r w:rsidR="00E30C85" w:rsidRPr="00E30C85">
              <w:rPr>
                <w:rStyle w:val="Kpr"/>
                <w:rFonts w:ascii="Arial" w:hAnsi="Arial" w:cs="Arial"/>
                <w:noProof/>
              </w:rPr>
              <w:t>Mali Denetim Sonuçları</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_Toc217395468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42</w:t>
            </w:r>
            <w:r w:rsidR="00E30C85" w:rsidRPr="00E30C85">
              <w:rPr>
                <w:rFonts w:ascii="Arial" w:hAnsi="Arial" w:cs="Arial"/>
                <w:noProof/>
                <w:webHidden/>
              </w:rPr>
              <w:fldChar w:fldCharType="end"/>
            </w:r>
          </w:hyperlink>
        </w:p>
        <w:p w14:paraId="368C14A7" w14:textId="2751CF06" w:rsidR="00E30C85" w:rsidRPr="00E30C85" w:rsidRDefault="00A44BEF">
          <w:pPr>
            <w:pStyle w:val="T1"/>
            <w:rPr>
              <w:rFonts w:eastAsiaTheme="minorEastAsia"/>
              <w:bCs w:val="0"/>
              <w:iCs w:val="0"/>
              <w:sz w:val="24"/>
              <w:szCs w:val="24"/>
            </w:rPr>
          </w:pPr>
          <w:hyperlink w:anchor="_Toc217395469" w:history="1">
            <w:r w:rsidR="00E30C85" w:rsidRPr="00E30C85">
              <w:rPr>
                <w:rStyle w:val="Kpr"/>
                <w:bCs w:val="0"/>
                <w:sz w:val="24"/>
                <w:szCs w:val="24"/>
              </w:rPr>
              <w:t>III)</w:t>
            </w:r>
            <w:r w:rsidR="00E30C85" w:rsidRPr="00E30C85">
              <w:rPr>
                <w:rFonts w:eastAsiaTheme="minorEastAsia"/>
                <w:bCs w:val="0"/>
                <w:iCs w:val="0"/>
                <w:sz w:val="24"/>
                <w:szCs w:val="24"/>
              </w:rPr>
              <w:tab/>
            </w:r>
            <w:r w:rsidR="00E30C85" w:rsidRPr="00E30C85">
              <w:rPr>
                <w:rStyle w:val="Kpr"/>
                <w:bCs w:val="0"/>
                <w:sz w:val="24"/>
                <w:szCs w:val="24"/>
              </w:rPr>
              <w:t>KURUMSAL KABİLİYET VE KAPASİTENİN DEĞERLENDİRİLMESİ</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_Toc217395469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43</w:t>
            </w:r>
            <w:r w:rsidR="00E30C85" w:rsidRPr="00E30C85">
              <w:rPr>
                <w:bCs w:val="0"/>
                <w:webHidden/>
                <w:sz w:val="24"/>
                <w:szCs w:val="24"/>
              </w:rPr>
              <w:fldChar w:fldCharType="end"/>
            </w:r>
          </w:hyperlink>
        </w:p>
        <w:p w14:paraId="37010FC1" w14:textId="450EE418" w:rsidR="00E30C85" w:rsidRPr="00E30C85" w:rsidRDefault="00A44BEF">
          <w:pPr>
            <w:pStyle w:val="T3"/>
            <w:tabs>
              <w:tab w:val="right" w:leader="dot" w:pos="10109"/>
            </w:tabs>
            <w:rPr>
              <w:rFonts w:ascii="Arial" w:eastAsiaTheme="minorEastAsia" w:hAnsi="Arial" w:cs="Arial"/>
              <w:noProof/>
            </w:rPr>
          </w:pPr>
          <w:hyperlink w:anchor="_Toc217395470" w:history="1">
            <w:r w:rsidR="00E30C85" w:rsidRPr="00E30C85">
              <w:rPr>
                <w:rStyle w:val="Kpr"/>
                <w:rFonts w:ascii="Arial" w:hAnsi="Arial" w:cs="Arial"/>
                <w:noProof/>
              </w:rPr>
              <w:t>ÜSTÜNLÜKLER</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_Toc217395470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44</w:t>
            </w:r>
            <w:r w:rsidR="00E30C85" w:rsidRPr="00E30C85">
              <w:rPr>
                <w:rFonts w:ascii="Arial" w:hAnsi="Arial" w:cs="Arial"/>
                <w:noProof/>
                <w:webHidden/>
              </w:rPr>
              <w:fldChar w:fldCharType="end"/>
            </w:r>
          </w:hyperlink>
        </w:p>
        <w:p w14:paraId="3EC624B9" w14:textId="1AB96597" w:rsidR="00E30C85" w:rsidRPr="00E30C85" w:rsidRDefault="00A44BEF">
          <w:pPr>
            <w:pStyle w:val="T3"/>
            <w:tabs>
              <w:tab w:val="right" w:leader="dot" w:pos="10109"/>
            </w:tabs>
            <w:rPr>
              <w:rFonts w:ascii="Arial" w:eastAsiaTheme="minorEastAsia" w:hAnsi="Arial" w:cs="Arial"/>
              <w:noProof/>
            </w:rPr>
          </w:pPr>
          <w:hyperlink w:anchor="_Toc217395471" w:history="1">
            <w:r w:rsidR="00E30C85" w:rsidRPr="00E30C85">
              <w:rPr>
                <w:rStyle w:val="Kpr"/>
                <w:rFonts w:ascii="Arial" w:hAnsi="Arial" w:cs="Arial"/>
                <w:noProof/>
              </w:rPr>
              <w:t>ZAYIFLIKLAR</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_Toc217395471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46</w:t>
            </w:r>
            <w:r w:rsidR="00E30C85" w:rsidRPr="00E30C85">
              <w:rPr>
                <w:rFonts w:ascii="Arial" w:hAnsi="Arial" w:cs="Arial"/>
                <w:noProof/>
                <w:webHidden/>
              </w:rPr>
              <w:fldChar w:fldCharType="end"/>
            </w:r>
          </w:hyperlink>
        </w:p>
        <w:p w14:paraId="527B9D3B" w14:textId="3C7385C1" w:rsidR="00E30C85" w:rsidRPr="00E30C85" w:rsidRDefault="00A44BEF">
          <w:pPr>
            <w:pStyle w:val="T3"/>
            <w:tabs>
              <w:tab w:val="right" w:leader="dot" w:pos="10109"/>
            </w:tabs>
            <w:rPr>
              <w:rFonts w:ascii="Arial" w:eastAsiaTheme="minorEastAsia" w:hAnsi="Arial" w:cs="Arial"/>
              <w:noProof/>
            </w:rPr>
          </w:pPr>
          <w:hyperlink w:anchor="_Toc217395472" w:history="1">
            <w:r w:rsidR="00E30C85" w:rsidRPr="00E30C85">
              <w:rPr>
                <w:rStyle w:val="Kpr"/>
                <w:rFonts w:ascii="Arial" w:hAnsi="Arial" w:cs="Arial"/>
                <w:noProof/>
              </w:rPr>
              <w:t>GENEL DEĞERLENDİRME</w:t>
            </w:r>
            <w:r w:rsidR="00E30C85" w:rsidRPr="00E30C85">
              <w:rPr>
                <w:rFonts w:ascii="Arial" w:hAnsi="Arial" w:cs="Arial"/>
                <w:noProof/>
                <w:webHidden/>
              </w:rPr>
              <w:tab/>
            </w:r>
            <w:r w:rsidR="00E30C85" w:rsidRPr="00E30C85">
              <w:rPr>
                <w:rFonts w:ascii="Arial" w:hAnsi="Arial" w:cs="Arial"/>
                <w:noProof/>
                <w:webHidden/>
              </w:rPr>
              <w:fldChar w:fldCharType="begin"/>
            </w:r>
            <w:r w:rsidR="00E30C85" w:rsidRPr="00E30C85">
              <w:rPr>
                <w:rFonts w:ascii="Arial" w:hAnsi="Arial" w:cs="Arial"/>
                <w:noProof/>
                <w:webHidden/>
              </w:rPr>
              <w:instrText xml:space="preserve"> PAGEREF _Toc217395472 \h </w:instrText>
            </w:r>
            <w:r w:rsidR="00E30C85" w:rsidRPr="00E30C85">
              <w:rPr>
                <w:rFonts w:ascii="Arial" w:hAnsi="Arial" w:cs="Arial"/>
                <w:noProof/>
                <w:webHidden/>
              </w:rPr>
            </w:r>
            <w:r w:rsidR="00E30C85" w:rsidRPr="00E30C85">
              <w:rPr>
                <w:rFonts w:ascii="Arial" w:hAnsi="Arial" w:cs="Arial"/>
                <w:noProof/>
                <w:webHidden/>
              </w:rPr>
              <w:fldChar w:fldCharType="separate"/>
            </w:r>
            <w:r w:rsidR="002219AF">
              <w:rPr>
                <w:rFonts w:ascii="Arial" w:hAnsi="Arial" w:cs="Arial"/>
                <w:noProof/>
                <w:webHidden/>
              </w:rPr>
              <w:t>47</w:t>
            </w:r>
            <w:r w:rsidR="00E30C85" w:rsidRPr="00E30C85">
              <w:rPr>
                <w:rFonts w:ascii="Arial" w:hAnsi="Arial" w:cs="Arial"/>
                <w:noProof/>
                <w:webHidden/>
              </w:rPr>
              <w:fldChar w:fldCharType="end"/>
            </w:r>
          </w:hyperlink>
        </w:p>
        <w:p w14:paraId="6B4BB9F8" w14:textId="384795E3" w:rsidR="00E30C85" w:rsidRPr="00E30C85" w:rsidRDefault="00A44BEF">
          <w:pPr>
            <w:pStyle w:val="T1"/>
            <w:rPr>
              <w:rFonts w:eastAsiaTheme="minorEastAsia"/>
              <w:bCs w:val="0"/>
              <w:iCs w:val="0"/>
              <w:sz w:val="24"/>
              <w:szCs w:val="24"/>
            </w:rPr>
          </w:pPr>
          <w:hyperlink w:anchor="_Toc217395473" w:history="1">
            <w:r w:rsidR="00E30C85" w:rsidRPr="00E30C85">
              <w:rPr>
                <w:rStyle w:val="Kpr"/>
                <w:bCs w:val="0"/>
                <w:sz w:val="24"/>
                <w:szCs w:val="24"/>
              </w:rPr>
              <w:t>IV)</w:t>
            </w:r>
            <w:r w:rsidR="00E30C85" w:rsidRPr="00E30C85">
              <w:rPr>
                <w:rFonts w:eastAsiaTheme="minorEastAsia"/>
                <w:bCs w:val="0"/>
                <w:iCs w:val="0"/>
                <w:sz w:val="24"/>
                <w:szCs w:val="24"/>
              </w:rPr>
              <w:tab/>
            </w:r>
            <w:r w:rsidR="00E30C85" w:rsidRPr="00E30C85">
              <w:rPr>
                <w:rStyle w:val="Kpr"/>
                <w:bCs w:val="0"/>
                <w:sz w:val="24"/>
                <w:szCs w:val="24"/>
              </w:rPr>
              <w:t>ÖNERİ VE TEDBİRLER</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_Toc217395473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48</w:t>
            </w:r>
            <w:r w:rsidR="00E30C85" w:rsidRPr="00E30C85">
              <w:rPr>
                <w:bCs w:val="0"/>
                <w:webHidden/>
                <w:sz w:val="24"/>
                <w:szCs w:val="24"/>
              </w:rPr>
              <w:fldChar w:fldCharType="end"/>
            </w:r>
          </w:hyperlink>
        </w:p>
        <w:p w14:paraId="532A619E" w14:textId="516D9F42" w:rsidR="00E30C85" w:rsidRPr="00E30C85" w:rsidRDefault="00A44BEF">
          <w:pPr>
            <w:pStyle w:val="T1"/>
            <w:rPr>
              <w:rFonts w:eastAsiaTheme="minorEastAsia"/>
              <w:bCs w:val="0"/>
              <w:iCs w:val="0"/>
              <w:sz w:val="24"/>
              <w:szCs w:val="24"/>
            </w:rPr>
          </w:pPr>
          <w:hyperlink w:anchor="_Toc217395474" w:history="1">
            <w:r w:rsidR="00E30C85" w:rsidRPr="00E30C85">
              <w:rPr>
                <w:rStyle w:val="Kpr"/>
                <w:bCs w:val="0"/>
                <w:sz w:val="24"/>
                <w:szCs w:val="24"/>
              </w:rPr>
              <w:t>V)</w:t>
            </w:r>
            <w:r w:rsidR="00E30C85" w:rsidRPr="00E30C85">
              <w:rPr>
                <w:rFonts w:eastAsiaTheme="minorEastAsia"/>
                <w:bCs w:val="0"/>
                <w:iCs w:val="0"/>
                <w:sz w:val="24"/>
                <w:szCs w:val="24"/>
              </w:rPr>
              <w:tab/>
            </w:r>
            <w:r w:rsidR="00E30C85" w:rsidRPr="00E30C85">
              <w:rPr>
                <w:rStyle w:val="Kpr"/>
                <w:bCs w:val="0"/>
                <w:sz w:val="24"/>
                <w:szCs w:val="24"/>
              </w:rPr>
              <w:t>EK TABLOLAR</w:t>
            </w:r>
            <w:r w:rsidR="00E30C85" w:rsidRPr="00E30C85">
              <w:rPr>
                <w:bCs w:val="0"/>
                <w:webHidden/>
                <w:sz w:val="24"/>
                <w:szCs w:val="24"/>
              </w:rPr>
              <w:tab/>
            </w:r>
            <w:r w:rsidR="00E30C85" w:rsidRPr="00E30C85">
              <w:rPr>
                <w:bCs w:val="0"/>
                <w:webHidden/>
                <w:sz w:val="24"/>
                <w:szCs w:val="24"/>
              </w:rPr>
              <w:fldChar w:fldCharType="begin"/>
            </w:r>
            <w:r w:rsidR="00E30C85" w:rsidRPr="00E30C85">
              <w:rPr>
                <w:bCs w:val="0"/>
                <w:webHidden/>
                <w:sz w:val="24"/>
                <w:szCs w:val="24"/>
              </w:rPr>
              <w:instrText xml:space="preserve"> PAGEREF _Toc217395474 \h </w:instrText>
            </w:r>
            <w:r w:rsidR="00E30C85" w:rsidRPr="00E30C85">
              <w:rPr>
                <w:bCs w:val="0"/>
                <w:webHidden/>
                <w:sz w:val="24"/>
                <w:szCs w:val="24"/>
              </w:rPr>
            </w:r>
            <w:r w:rsidR="00E30C85" w:rsidRPr="00E30C85">
              <w:rPr>
                <w:bCs w:val="0"/>
                <w:webHidden/>
                <w:sz w:val="24"/>
                <w:szCs w:val="24"/>
              </w:rPr>
              <w:fldChar w:fldCharType="separate"/>
            </w:r>
            <w:r w:rsidR="002219AF">
              <w:rPr>
                <w:bCs w:val="0"/>
                <w:webHidden/>
                <w:sz w:val="24"/>
                <w:szCs w:val="24"/>
              </w:rPr>
              <w:t>51</w:t>
            </w:r>
            <w:r w:rsidR="00E30C85" w:rsidRPr="00E30C85">
              <w:rPr>
                <w:bCs w:val="0"/>
                <w:webHidden/>
                <w:sz w:val="24"/>
                <w:szCs w:val="24"/>
              </w:rPr>
              <w:fldChar w:fldCharType="end"/>
            </w:r>
          </w:hyperlink>
        </w:p>
        <w:p w14:paraId="4EC5BE24" w14:textId="1BEFD46D" w:rsidR="005927A8" w:rsidRPr="00E30C85" w:rsidRDefault="0079502F" w:rsidP="00CE713E">
          <w:pPr>
            <w:spacing w:after="120" w:line="276" w:lineRule="auto"/>
            <w:rPr>
              <w:rFonts w:ascii="Arial" w:hAnsi="Arial" w:cs="Arial"/>
            </w:rPr>
          </w:pPr>
          <w:r w:rsidRPr="00E30C85">
            <w:rPr>
              <w:rFonts w:ascii="Arial" w:hAnsi="Arial" w:cs="Arial"/>
            </w:rPr>
            <w:fldChar w:fldCharType="end"/>
          </w:r>
        </w:p>
      </w:sdtContent>
    </w:sdt>
    <w:p w14:paraId="0005D2A7" w14:textId="77777777" w:rsidR="0074437B" w:rsidRDefault="0074437B">
      <w:pPr>
        <w:spacing w:after="160" w:line="259" w:lineRule="auto"/>
        <w:rPr>
          <w:rFonts w:ascii="Arial" w:hAnsi="Arial" w:cs="Arial"/>
          <w:kern w:val="32"/>
        </w:rPr>
      </w:pPr>
      <w:r>
        <w:rPr>
          <w:b/>
          <w:bCs/>
        </w:rPr>
        <w:br w:type="page"/>
      </w:r>
    </w:p>
    <w:p w14:paraId="58A0CFD7" w14:textId="6CB893AA" w:rsidR="0079502F" w:rsidRPr="00C92524" w:rsidRDefault="008C6EBD" w:rsidP="00CE713E">
      <w:pPr>
        <w:pStyle w:val="Balk1"/>
        <w:spacing w:before="0" w:after="120" w:line="276" w:lineRule="auto"/>
        <w:rPr>
          <w:sz w:val="22"/>
          <w:szCs w:val="22"/>
        </w:rPr>
      </w:pPr>
      <w:bookmarkStart w:id="5" w:name="_Toc217313906"/>
      <w:bookmarkStart w:id="6" w:name="_Toc217395443"/>
      <w:r w:rsidRPr="00C92524">
        <w:rPr>
          <w:sz w:val="24"/>
          <w:szCs w:val="24"/>
        </w:rPr>
        <w:lastRenderedPageBreak/>
        <w:t>TABLOLAR</w:t>
      </w:r>
      <w:bookmarkEnd w:id="5"/>
      <w:bookmarkEnd w:id="6"/>
    </w:p>
    <w:p w14:paraId="7DBADB44" w14:textId="39DD09A0" w:rsidR="00E30C85" w:rsidRPr="00E30C85" w:rsidRDefault="0079502F">
      <w:pPr>
        <w:pStyle w:val="ekillerTablosu"/>
        <w:tabs>
          <w:tab w:val="right" w:leader="dot" w:pos="10109"/>
        </w:tabs>
        <w:rPr>
          <w:rFonts w:asciiTheme="minorHAnsi" w:eastAsiaTheme="minorEastAsia" w:hAnsiTheme="minorHAnsi" w:cstheme="minorBidi"/>
          <w:b w:val="0"/>
          <w:bCs w:val="0"/>
          <w:noProof/>
          <w:sz w:val="22"/>
          <w:szCs w:val="22"/>
        </w:rPr>
      </w:pPr>
      <w:r w:rsidRPr="00F8494B">
        <w:rPr>
          <w:rFonts w:ascii="Arial" w:hAnsi="Arial" w:cs="Arial"/>
          <w:b w:val="0"/>
          <w:bCs w:val="0"/>
        </w:rPr>
        <w:fldChar w:fldCharType="begin"/>
      </w:r>
      <w:r w:rsidRPr="00F8494B">
        <w:rPr>
          <w:rFonts w:ascii="Arial" w:hAnsi="Arial" w:cs="Arial"/>
          <w:b w:val="0"/>
          <w:bCs w:val="0"/>
        </w:rPr>
        <w:instrText xml:space="preserve"> TOC \h \z \c "Tablo" </w:instrText>
      </w:r>
      <w:r w:rsidRPr="00F8494B">
        <w:rPr>
          <w:rFonts w:ascii="Arial" w:hAnsi="Arial" w:cs="Arial"/>
          <w:b w:val="0"/>
          <w:bCs w:val="0"/>
        </w:rPr>
        <w:fldChar w:fldCharType="separate"/>
      </w:r>
      <w:hyperlink w:anchor="_Toc217395408" w:history="1">
        <w:r w:rsidR="00E30C85" w:rsidRPr="00E30C85">
          <w:rPr>
            <w:rStyle w:val="Kpr"/>
            <w:rFonts w:ascii="Arial" w:eastAsia="Times" w:hAnsi="Arial" w:cs="Arial"/>
            <w:b w:val="0"/>
            <w:bCs w:val="0"/>
            <w:noProof/>
          </w:rPr>
          <w:t>Tablo 1: Bina Varlığı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_Toc217395408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7</w:t>
        </w:r>
        <w:r w:rsidR="00E30C85" w:rsidRPr="00E30C85">
          <w:rPr>
            <w:b w:val="0"/>
            <w:bCs w:val="0"/>
            <w:noProof/>
            <w:webHidden/>
          </w:rPr>
          <w:fldChar w:fldCharType="end"/>
        </w:r>
      </w:hyperlink>
    </w:p>
    <w:p w14:paraId="047AC993" w14:textId="0DCB671F"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09" w:history="1">
        <w:r w:rsidR="00E30C85" w:rsidRPr="00E30C85">
          <w:rPr>
            <w:rStyle w:val="Kpr"/>
            <w:rFonts w:ascii="Arial" w:eastAsia="Times" w:hAnsi="Arial" w:cs="Arial"/>
            <w:b w:val="0"/>
            <w:bCs w:val="0"/>
            <w:noProof/>
          </w:rPr>
          <w:t>Tablo 2: Araç Durumu</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_Toc217395409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7</w:t>
        </w:r>
        <w:r w:rsidR="00E30C85" w:rsidRPr="00E30C85">
          <w:rPr>
            <w:b w:val="0"/>
            <w:bCs w:val="0"/>
            <w:noProof/>
            <w:webHidden/>
          </w:rPr>
          <w:fldChar w:fldCharType="end"/>
        </w:r>
      </w:hyperlink>
    </w:p>
    <w:p w14:paraId="7593C844" w14:textId="3BFD9A39"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0" w:history="1">
        <w:r w:rsidR="00E30C85" w:rsidRPr="00E30C85">
          <w:rPr>
            <w:rStyle w:val="Kpr"/>
            <w:rFonts w:ascii="Arial" w:eastAsia="Times" w:hAnsi="Arial" w:cs="Arial"/>
            <w:b w:val="0"/>
            <w:bCs w:val="0"/>
            <w:noProof/>
          </w:rPr>
          <w:t>Tablo 3: Teknolojik Kaynaklar (adet)</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_Toc217395410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8</w:t>
        </w:r>
        <w:r w:rsidR="00E30C85" w:rsidRPr="00E30C85">
          <w:rPr>
            <w:b w:val="0"/>
            <w:bCs w:val="0"/>
            <w:noProof/>
            <w:webHidden/>
          </w:rPr>
          <w:fldChar w:fldCharType="end"/>
        </w:r>
      </w:hyperlink>
    </w:p>
    <w:p w14:paraId="4176DDED" w14:textId="73CFE880"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1" w:history="1">
        <w:r w:rsidR="00E30C85" w:rsidRPr="00E30C85">
          <w:rPr>
            <w:rStyle w:val="Kpr"/>
            <w:rFonts w:ascii="Arial" w:eastAsia="Times" w:hAnsi="Arial" w:cs="Arial"/>
            <w:b w:val="0"/>
            <w:bCs w:val="0"/>
            <w:noProof/>
          </w:rPr>
          <w:t>Tablo 4: Personelin Hizmet Sınıflarına Göre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_Toc217395411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8</w:t>
        </w:r>
        <w:r w:rsidR="00E30C85" w:rsidRPr="00E30C85">
          <w:rPr>
            <w:b w:val="0"/>
            <w:bCs w:val="0"/>
            <w:noProof/>
            <w:webHidden/>
          </w:rPr>
          <w:fldChar w:fldCharType="end"/>
        </w:r>
      </w:hyperlink>
    </w:p>
    <w:p w14:paraId="082CA571" w14:textId="703AD97C"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2" w:history="1">
        <w:r w:rsidR="00E30C85" w:rsidRPr="00E30C85">
          <w:rPr>
            <w:rStyle w:val="Kpr"/>
            <w:rFonts w:ascii="Arial" w:eastAsia="Times" w:hAnsi="Arial" w:cs="Arial"/>
            <w:b w:val="0"/>
            <w:bCs w:val="0"/>
            <w:noProof/>
          </w:rPr>
          <w:t>Tablo 5 Aksaray Gıda Üretim, Gıda Satış, Toplu Tüketim ve Yem İşletme Sayıları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_Toc217395412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12</w:t>
        </w:r>
        <w:r w:rsidR="00E30C85" w:rsidRPr="00E30C85">
          <w:rPr>
            <w:b w:val="0"/>
            <w:bCs w:val="0"/>
            <w:noProof/>
            <w:webHidden/>
          </w:rPr>
          <w:fldChar w:fldCharType="end"/>
        </w:r>
      </w:hyperlink>
    </w:p>
    <w:p w14:paraId="33D39972" w14:textId="5C4D8FB5"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3" w:history="1">
        <w:r w:rsidR="00E30C85" w:rsidRPr="00E30C85">
          <w:rPr>
            <w:rStyle w:val="Kpr"/>
            <w:rFonts w:ascii="Arial" w:eastAsia="Times" w:hAnsi="Arial" w:cs="Arial"/>
            <w:b w:val="0"/>
            <w:bCs w:val="0"/>
            <w:noProof/>
          </w:rPr>
          <w:t>Tablo 6: Konularına Göre Denetim Sayıları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_Toc217395413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12</w:t>
        </w:r>
        <w:r w:rsidR="00E30C85" w:rsidRPr="00E30C85">
          <w:rPr>
            <w:b w:val="0"/>
            <w:bCs w:val="0"/>
            <w:noProof/>
            <w:webHidden/>
          </w:rPr>
          <w:fldChar w:fldCharType="end"/>
        </w:r>
      </w:hyperlink>
    </w:p>
    <w:p w14:paraId="57B2897F" w14:textId="2F3E8CCB"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4" w:history="1">
        <w:r w:rsidR="00E30C85" w:rsidRPr="00E30C85">
          <w:rPr>
            <w:rStyle w:val="Kpr"/>
            <w:rFonts w:ascii="Arial" w:eastAsia="Times" w:hAnsi="Arial" w:cs="Arial"/>
            <w:b w:val="0"/>
            <w:bCs w:val="0"/>
            <w:noProof/>
          </w:rPr>
          <w:t>Tablo 7: Aksaray İli Tarla Bitkileri Verileri</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_Toc217395414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13</w:t>
        </w:r>
        <w:r w:rsidR="00E30C85" w:rsidRPr="00E30C85">
          <w:rPr>
            <w:b w:val="0"/>
            <w:bCs w:val="0"/>
            <w:noProof/>
            <w:webHidden/>
          </w:rPr>
          <w:fldChar w:fldCharType="end"/>
        </w:r>
      </w:hyperlink>
    </w:p>
    <w:p w14:paraId="7751BA3B" w14:textId="0E294B6A"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5" w:history="1">
        <w:r w:rsidR="00E30C85" w:rsidRPr="00E30C85">
          <w:rPr>
            <w:rStyle w:val="Kpr"/>
            <w:rFonts w:ascii="Arial" w:eastAsia="Times" w:hAnsi="Arial" w:cs="Arial"/>
            <w:b w:val="0"/>
            <w:bCs w:val="0"/>
            <w:noProof/>
          </w:rPr>
          <w:t>Tablo 8: Aksaray İli Meyve Üretim Verileri</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_Toc217395415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14</w:t>
        </w:r>
        <w:r w:rsidR="00E30C85" w:rsidRPr="00E30C85">
          <w:rPr>
            <w:b w:val="0"/>
            <w:bCs w:val="0"/>
            <w:noProof/>
            <w:webHidden/>
          </w:rPr>
          <w:fldChar w:fldCharType="end"/>
        </w:r>
      </w:hyperlink>
    </w:p>
    <w:p w14:paraId="15625542" w14:textId="43F8A684"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6" w:history="1">
        <w:r w:rsidR="00E30C85" w:rsidRPr="00E30C85">
          <w:rPr>
            <w:rStyle w:val="Kpr"/>
            <w:rFonts w:ascii="Arial" w:eastAsia="Times" w:hAnsi="Arial" w:cs="Arial"/>
            <w:b w:val="0"/>
            <w:bCs w:val="0"/>
            <w:noProof/>
          </w:rPr>
          <w:t>Tablo 9: Aksaray ili Sebze Üretim Verileri</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_Toc217395416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14</w:t>
        </w:r>
        <w:r w:rsidR="00E30C85" w:rsidRPr="00E30C85">
          <w:rPr>
            <w:b w:val="0"/>
            <w:bCs w:val="0"/>
            <w:noProof/>
            <w:webHidden/>
          </w:rPr>
          <w:fldChar w:fldCharType="end"/>
        </w:r>
      </w:hyperlink>
    </w:p>
    <w:p w14:paraId="786D8723" w14:textId="5904B81D"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7" w:history="1">
        <w:r w:rsidR="00E30C85" w:rsidRPr="00E30C85">
          <w:rPr>
            <w:rStyle w:val="Kpr"/>
            <w:rFonts w:ascii="Arial" w:eastAsia="Times" w:hAnsi="Arial" w:cs="Arial"/>
            <w:b w:val="0"/>
            <w:bCs w:val="0"/>
            <w:noProof/>
          </w:rPr>
          <w:t>Tablo 10: Aksaray ili ÇKS Kayıtlılık Oranları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_Toc217395417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15</w:t>
        </w:r>
        <w:r w:rsidR="00E30C85" w:rsidRPr="00E30C85">
          <w:rPr>
            <w:b w:val="0"/>
            <w:bCs w:val="0"/>
            <w:noProof/>
            <w:webHidden/>
          </w:rPr>
          <w:fldChar w:fldCharType="end"/>
        </w:r>
      </w:hyperlink>
    </w:p>
    <w:p w14:paraId="1CE63278" w14:textId="5A992281"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8" w:history="1">
        <w:r w:rsidR="00E30C85" w:rsidRPr="00E30C85">
          <w:rPr>
            <w:rStyle w:val="Kpr"/>
            <w:rFonts w:ascii="Arial" w:eastAsia="Times" w:hAnsi="Arial" w:cs="Arial"/>
            <w:b w:val="0"/>
            <w:bCs w:val="0"/>
            <w:noProof/>
          </w:rPr>
          <w:t>Tablo 11: Bitkisel Üretime Yönelik Destekleme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_Toc217395418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16</w:t>
        </w:r>
        <w:r w:rsidR="00E30C85" w:rsidRPr="00E30C85">
          <w:rPr>
            <w:b w:val="0"/>
            <w:bCs w:val="0"/>
            <w:noProof/>
            <w:webHidden/>
          </w:rPr>
          <w:fldChar w:fldCharType="end"/>
        </w:r>
      </w:hyperlink>
    </w:p>
    <w:p w14:paraId="462AD6AC" w14:textId="0301B269"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19" w:history="1">
        <w:r w:rsidR="00E30C85" w:rsidRPr="00E30C85">
          <w:rPr>
            <w:rStyle w:val="Kpr"/>
            <w:rFonts w:ascii="Arial" w:eastAsia="Times" w:hAnsi="Arial" w:cs="Arial"/>
            <w:b w:val="0"/>
            <w:bCs w:val="0"/>
            <w:noProof/>
          </w:rPr>
          <w:t>Tablo 12: Organik Bitkisel Üretim Veriler</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_Toc217395419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17</w:t>
        </w:r>
        <w:r w:rsidR="00E30C85" w:rsidRPr="00E30C85">
          <w:rPr>
            <w:b w:val="0"/>
            <w:bCs w:val="0"/>
            <w:noProof/>
            <w:webHidden/>
          </w:rPr>
          <w:fldChar w:fldCharType="end"/>
        </w:r>
      </w:hyperlink>
    </w:p>
    <w:p w14:paraId="747A5D59" w14:textId="7A8BA4C3"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0" w:history="1">
        <w:r w:rsidR="00E30C85" w:rsidRPr="00E30C85">
          <w:rPr>
            <w:rStyle w:val="Kpr"/>
            <w:rFonts w:ascii="Arial" w:eastAsia="Times" w:hAnsi="Arial" w:cs="Arial"/>
            <w:b w:val="0"/>
            <w:bCs w:val="0"/>
            <w:noProof/>
          </w:rPr>
          <w:t>Tablo 13: Tohumculuk Çalışmaları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_Toc217395420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20</w:t>
        </w:r>
        <w:r w:rsidR="00E30C85" w:rsidRPr="00E30C85">
          <w:rPr>
            <w:b w:val="0"/>
            <w:bCs w:val="0"/>
            <w:noProof/>
            <w:webHidden/>
          </w:rPr>
          <w:fldChar w:fldCharType="end"/>
        </w:r>
      </w:hyperlink>
    </w:p>
    <w:p w14:paraId="155C0982" w14:textId="4F4B6F1B"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1" w:history="1">
        <w:r w:rsidR="00E30C85" w:rsidRPr="00E30C85">
          <w:rPr>
            <w:rStyle w:val="Kpr"/>
            <w:rFonts w:ascii="Arial" w:eastAsia="Times" w:hAnsi="Arial" w:cs="Arial"/>
            <w:b w:val="0"/>
            <w:bCs w:val="0"/>
            <w:noProof/>
          </w:rPr>
          <w:t>Tablo 14: 2025 Yılı Sertifikalı Tohumluk Üretim Bilgileri</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_Toc217395421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20</w:t>
        </w:r>
        <w:r w:rsidR="00E30C85" w:rsidRPr="00E30C85">
          <w:rPr>
            <w:b w:val="0"/>
            <w:bCs w:val="0"/>
            <w:noProof/>
            <w:webHidden/>
          </w:rPr>
          <w:fldChar w:fldCharType="end"/>
        </w:r>
      </w:hyperlink>
    </w:p>
    <w:p w14:paraId="06E5828B" w14:textId="4209A57E"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2" w:history="1">
        <w:r w:rsidR="00E30C85" w:rsidRPr="00E30C85">
          <w:rPr>
            <w:rStyle w:val="Kpr"/>
            <w:rFonts w:ascii="Arial" w:eastAsia="Times" w:hAnsi="Arial" w:cs="Arial"/>
            <w:b w:val="0"/>
            <w:bCs w:val="0"/>
            <w:noProof/>
          </w:rPr>
          <w:t>Tablo 15: Alınan tohumluk numune sayıları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_Toc217395422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21</w:t>
        </w:r>
        <w:r w:rsidR="00E30C85" w:rsidRPr="00E30C85">
          <w:rPr>
            <w:b w:val="0"/>
            <w:bCs w:val="0"/>
            <w:noProof/>
            <w:webHidden/>
          </w:rPr>
          <w:fldChar w:fldCharType="end"/>
        </w:r>
      </w:hyperlink>
    </w:p>
    <w:p w14:paraId="2DCDB875" w14:textId="629D3180"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3" w:history="1">
        <w:r w:rsidR="00E30C85" w:rsidRPr="00E30C85">
          <w:rPr>
            <w:rStyle w:val="Kpr"/>
            <w:rFonts w:ascii="Arial" w:eastAsia="Times" w:hAnsi="Arial" w:cs="Arial"/>
            <w:b w:val="0"/>
            <w:bCs w:val="0"/>
            <w:noProof/>
          </w:rPr>
          <w:t>Tablo 16 : Aksaray İli Hayvan Varlığı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_Toc217395423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21</w:t>
        </w:r>
        <w:r w:rsidR="00E30C85" w:rsidRPr="00E30C85">
          <w:rPr>
            <w:b w:val="0"/>
            <w:bCs w:val="0"/>
            <w:noProof/>
            <w:webHidden/>
          </w:rPr>
          <w:fldChar w:fldCharType="end"/>
        </w:r>
      </w:hyperlink>
    </w:p>
    <w:p w14:paraId="482A2F8E" w14:textId="6938F9F2"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4" w:history="1">
        <w:r w:rsidR="00E30C85" w:rsidRPr="00E30C85">
          <w:rPr>
            <w:rStyle w:val="Kpr"/>
            <w:rFonts w:ascii="Arial" w:eastAsia="Times" w:hAnsi="Arial" w:cs="Arial"/>
            <w:b w:val="0"/>
            <w:bCs w:val="0"/>
            <w:noProof/>
          </w:rPr>
          <w:t>Tablo 17: Hayvancılık Desteklemeleri</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_Toc217395424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22</w:t>
        </w:r>
        <w:r w:rsidR="00E30C85" w:rsidRPr="00E30C85">
          <w:rPr>
            <w:b w:val="0"/>
            <w:bCs w:val="0"/>
            <w:noProof/>
            <w:webHidden/>
          </w:rPr>
          <w:fldChar w:fldCharType="end"/>
        </w:r>
      </w:hyperlink>
    </w:p>
    <w:p w14:paraId="156F2644" w14:textId="3D004221"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5" w:history="1">
        <w:r w:rsidR="00E30C85" w:rsidRPr="00E30C85">
          <w:rPr>
            <w:rStyle w:val="Kpr"/>
            <w:rFonts w:ascii="Arial" w:eastAsia="Times" w:hAnsi="Arial" w:cs="Arial"/>
            <w:b w:val="0"/>
            <w:bCs w:val="0"/>
            <w:noProof/>
          </w:rPr>
          <w:t>Tablo 18:Aksaray İli 2025 Yılı Aşılama Çalışmaları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_Toc217395425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22</w:t>
        </w:r>
        <w:r w:rsidR="00E30C85" w:rsidRPr="00E30C85">
          <w:rPr>
            <w:b w:val="0"/>
            <w:bCs w:val="0"/>
            <w:noProof/>
            <w:webHidden/>
          </w:rPr>
          <w:fldChar w:fldCharType="end"/>
        </w:r>
      </w:hyperlink>
    </w:p>
    <w:p w14:paraId="641BC3B6" w14:textId="671520CD"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6" w:history="1">
        <w:r w:rsidR="00E30C85" w:rsidRPr="00E30C85">
          <w:rPr>
            <w:rStyle w:val="Kpr"/>
            <w:rFonts w:ascii="Arial" w:eastAsia="Times" w:hAnsi="Arial" w:cs="Arial"/>
            <w:b w:val="0"/>
            <w:bCs w:val="0"/>
            <w:noProof/>
          </w:rPr>
          <w:t>Tablo 19: UKİP (Ulusal Kalıntı İzleme Programı) Çalışmaları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_Toc217395426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23</w:t>
        </w:r>
        <w:r w:rsidR="00E30C85" w:rsidRPr="00E30C85">
          <w:rPr>
            <w:b w:val="0"/>
            <w:bCs w:val="0"/>
            <w:noProof/>
            <w:webHidden/>
          </w:rPr>
          <w:fldChar w:fldCharType="end"/>
        </w:r>
      </w:hyperlink>
    </w:p>
    <w:p w14:paraId="18300220" w14:textId="79FCE6FB"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7" w:history="1">
        <w:r w:rsidR="00E30C85" w:rsidRPr="00E30C85">
          <w:rPr>
            <w:rStyle w:val="Kpr"/>
            <w:rFonts w:ascii="Arial" w:eastAsia="Times" w:hAnsi="Arial" w:cs="Arial"/>
            <w:b w:val="0"/>
            <w:bCs w:val="0"/>
            <w:noProof/>
          </w:rPr>
          <w:t>Tablo 20: Aksaray İli Ari İşletme Sayıları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_Toc217395427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24</w:t>
        </w:r>
        <w:r w:rsidR="00E30C85" w:rsidRPr="00E30C85">
          <w:rPr>
            <w:b w:val="0"/>
            <w:bCs w:val="0"/>
            <w:noProof/>
            <w:webHidden/>
          </w:rPr>
          <w:fldChar w:fldCharType="end"/>
        </w:r>
      </w:hyperlink>
    </w:p>
    <w:p w14:paraId="04CE3369" w14:textId="4AC565FD"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8" w:history="1">
        <w:r w:rsidR="00E30C85" w:rsidRPr="00E30C85">
          <w:rPr>
            <w:rStyle w:val="Kpr"/>
            <w:rFonts w:ascii="Arial" w:eastAsia="Times" w:hAnsi="Arial" w:cs="Arial"/>
            <w:b w:val="0"/>
            <w:bCs w:val="0"/>
            <w:noProof/>
          </w:rPr>
          <w:t>Tablo 21: Aksaray İli Büyükova Alanları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_Toc217395428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27</w:t>
        </w:r>
        <w:r w:rsidR="00E30C85" w:rsidRPr="00E30C85">
          <w:rPr>
            <w:b w:val="0"/>
            <w:bCs w:val="0"/>
            <w:noProof/>
            <w:webHidden/>
          </w:rPr>
          <w:fldChar w:fldCharType="end"/>
        </w:r>
      </w:hyperlink>
    </w:p>
    <w:p w14:paraId="7596F5F1" w14:textId="378DA99E"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29" w:history="1">
        <w:r w:rsidR="00E30C85" w:rsidRPr="00E30C85">
          <w:rPr>
            <w:rStyle w:val="Kpr"/>
            <w:rFonts w:ascii="Arial" w:eastAsia="Times" w:hAnsi="Arial" w:cs="Arial"/>
            <w:b w:val="0"/>
            <w:bCs w:val="0"/>
            <w:noProof/>
          </w:rPr>
          <w:t>Tablo 22: KKYDP (Altyapı) Kapsamında Hibe Sözleşmesi İmzalan Projelerin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_Toc217395429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29</w:t>
        </w:r>
        <w:r w:rsidR="00E30C85" w:rsidRPr="00E30C85">
          <w:rPr>
            <w:b w:val="0"/>
            <w:bCs w:val="0"/>
            <w:noProof/>
            <w:webHidden/>
          </w:rPr>
          <w:fldChar w:fldCharType="end"/>
        </w:r>
      </w:hyperlink>
    </w:p>
    <w:p w14:paraId="3B662499" w14:textId="090CDEA3"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0" w:history="1">
        <w:r w:rsidR="00E30C85" w:rsidRPr="00E30C85">
          <w:rPr>
            <w:rStyle w:val="Kpr"/>
            <w:rFonts w:ascii="Arial" w:eastAsia="Times" w:hAnsi="Arial" w:cs="Arial"/>
            <w:b w:val="0"/>
            <w:bCs w:val="0"/>
            <w:noProof/>
          </w:rPr>
          <w:t>Tablo 23: Üretici Örgütleri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_Toc217395430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30</w:t>
        </w:r>
        <w:r w:rsidR="00E30C85" w:rsidRPr="00E30C85">
          <w:rPr>
            <w:b w:val="0"/>
            <w:bCs w:val="0"/>
            <w:noProof/>
            <w:webHidden/>
          </w:rPr>
          <w:fldChar w:fldCharType="end"/>
        </w:r>
      </w:hyperlink>
    </w:p>
    <w:p w14:paraId="5896D9C5" w14:textId="63A4762D"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1" w:history="1">
        <w:r w:rsidR="00E30C85" w:rsidRPr="00E30C85">
          <w:rPr>
            <w:rStyle w:val="Kpr"/>
            <w:rFonts w:ascii="Arial" w:eastAsia="Times" w:hAnsi="Arial" w:cs="Arial"/>
            <w:b w:val="0"/>
            <w:bCs w:val="0"/>
            <w:noProof/>
          </w:rPr>
          <w:t>Tablo 24 Genel Bütçeden uygulanan projeler</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_Toc217395431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32</w:t>
        </w:r>
        <w:r w:rsidR="00E30C85" w:rsidRPr="00E30C85">
          <w:rPr>
            <w:b w:val="0"/>
            <w:bCs w:val="0"/>
            <w:noProof/>
            <w:webHidden/>
          </w:rPr>
          <w:fldChar w:fldCharType="end"/>
        </w:r>
      </w:hyperlink>
    </w:p>
    <w:p w14:paraId="2E2D52C1" w14:textId="590AD429"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2" w:history="1">
        <w:r w:rsidR="00E30C85" w:rsidRPr="00E30C85">
          <w:rPr>
            <w:rStyle w:val="Kpr"/>
            <w:rFonts w:ascii="Arial" w:eastAsia="Times" w:hAnsi="Arial" w:cs="Arial"/>
            <w:b w:val="0"/>
            <w:bCs w:val="0"/>
            <w:noProof/>
          </w:rPr>
          <w:t>Tablo 25 KOP finansmanı ile uygulanan projeler</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_Toc217395432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32</w:t>
        </w:r>
        <w:r w:rsidR="00E30C85" w:rsidRPr="00E30C85">
          <w:rPr>
            <w:b w:val="0"/>
            <w:bCs w:val="0"/>
            <w:noProof/>
            <w:webHidden/>
          </w:rPr>
          <w:fldChar w:fldCharType="end"/>
        </w:r>
      </w:hyperlink>
    </w:p>
    <w:p w14:paraId="1BCC7714" w14:textId="07BDD369"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3" w:history="1">
        <w:r w:rsidR="00E30C85" w:rsidRPr="00E30C85">
          <w:rPr>
            <w:rStyle w:val="Kpr"/>
            <w:rFonts w:ascii="Arial" w:eastAsia="Times" w:hAnsi="Arial" w:cs="Arial"/>
            <w:b w:val="0"/>
            <w:bCs w:val="0"/>
            <w:noProof/>
          </w:rPr>
          <w:t>Tablo 26 Aksaray İl Özel İdaresi finansmanı ile uygulanan projeler</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_Toc217395433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32</w:t>
        </w:r>
        <w:r w:rsidR="00E30C85" w:rsidRPr="00E30C85">
          <w:rPr>
            <w:b w:val="0"/>
            <w:bCs w:val="0"/>
            <w:noProof/>
            <w:webHidden/>
          </w:rPr>
          <w:fldChar w:fldCharType="end"/>
        </w:r>
      </w:hyperlink>
    </w:p>
    <w:p w14:paraId="0E010041" w14:textId="5C423E49"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4" w:history="1">
        <w:r w:rsidR="00E30C85" w:rsidRPr="00E30C85">
          <w:rPr>
            <w:rStyle w:val="Kpr"/>
            <w:rFonts w:ascii="Arial" w:eastAsia="Times" w:hAnsi="Arial" w:cs="Arial"/>
            <w:b w:val="0"/>
            <w:bCs w:val="0"/>
            <w:noProof/>
          </w:rPr>
          <w:t>Tablo 27: TARSİM Kapsamında Yapılan Tarım Sigortaları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_Toc217395434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33</w:t>
        </w:r>
        <w:r w:rsidR="00E30C85" w:rsidRPr="00E30C85">
          <w:rPr>
            <w:b w:val="0"/>
            <w:bCs w:val="0"/>
            <w:noProof/>
            <w:webHidden/>
          </w:rPr>
          <w:fldChar w:fldCharType="end"/>
        </w:r>
      </w:hyperlink>
    </w:p>
    <w:p w14:paraId="577363C0" w14:textId="398F9DF4"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5" w:history="1">
        <w:r w:rsidR="00E30C85" w:rsidRPr="00E30C85">
          <w:rPr>
            <w:rStyle w:val="Kpr"/>
            <w:rFonts w:ascii="Arial" w:eastAsia="Times" w:hAnsi="Arial" w:cs="Arial"/>
            <w:b w:val="0"/>
            <w:bCs w:val="0"/>
            <w:noProof/>
          </w:rPr>
          <w:t>Tablo 28: CİMER Aracılığıyla Yapılan Başvuru Sayıları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_Toc217395435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36</w:t>
        </w:r>
        <w:r w:rsidR="00E30C85" w:rsidRPr="00E30C85">
          <w:rPr>
            <w:b w:val="0"/>
            <w:bCs w:val="0"/>
            <w:noProof/>
            <w:webHidden/>
          </w:rPr>
          <w:fldChar w:fldCharType="end"/>
        </w:r>
      </w:hyperlink>
    </w:p>
    <w:p w14:paraId="00C6A80D" w14:textId="17FFDA10"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6" w:history="1">
        <w:r w:rsidR="00E30C85" w:rsidRPr="00E30C85">
          <w:rPr>
            <w:rStyle w:val="Kpr"/>
            <w:rFonts w:ascii="Arial" w:eastAsia="Times" w:hAnsi="Arial" w:cs="Arial"/>
            <w:b w:val="0"/>
            <w:bCs w:val="0"/>
            <w:noProof/>
          </w:rPr>
          <w:t>Tablo 29</w:t>
        </w:r>
        <w:r w:rsidR="00E30C85" w:rsidRPr="00E30C85">
          <w:rPr>
            <w:rStyle w:val="Kpr"/>
            <w:rFonts w:ascii="Arial" w:eastAsia="Times" w:hAnsi="Arial" w:cs="Arial"/>
            <w:b w:val="0"/>
            <w:bCs w:val="0"/>
            <w:iCs/>
            <w:noProof/>
          </w:rPr>
          <w:t>:</w:t>
        </w:r>
        <w:r w:rsidR="00E30C85" w:rsidRPr="00E30C85">
          <w:rPr>
            <w:rStyle w:val="Kpr"/>
            <w:rFonts w:ascii="Arial" w:eastAsia="Times" w:hAnsi="Arial" w:cs="Arial"/>
            <w:b w:val="0"/>
            <w:bCs w:val="0"/>
            <w:noProof/>
          </w:rPr>
          <w:t xml:space="preserve"> Aksaray İli 2025 Yılı Tarım ve Orman Müdürlüğü Bütçe Giderleri Tablosu</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_Toc217395436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40</w:t>
        </w:r>
        <w:r w:rsidR="00E30C85" w:rsidRPr="00E30C85">
          <w:rPr>
            <w:b w:val="0"/>
            <w:bCs w:val="0"/>
            <w:noProof/>
            <w:webHidden/>
          </w:rPr>
          <w:fldChar w:fldCharType="end"/>
        </w:r>
      </w:hyperlink>
    </w:p>
    <w:p w14:paraId="6029B265" w14:textId="12E04BFA"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7" w:history="1">
        <w:r w:rsidR="00E30C85" w:rsidRPr="00E30C85">
          <w:rPr>
            <w:rStyle w:val="Kpr"/>
            <w:rFonts w:ascii="Arial" w:eastAsia="Times" w:hAnsi="Arial" w:cs="Arial"/>
            <w:b w:val="0"/>
            <w:bCs w:val="0"/>
            <w:noProof/>
          </w:rPr>
          <w:t>Tablo 30</w:t>
        </w:r>
        <w:r w:rsidR="00E30C85" w:rsidRPr="00E30C85">
          <w:rPr>
            <w:rStyle w:val="Kpr"/>
            <w:rFonts w:ascii="Arial" w:eastAsia="Times" w:hAnsi="Arial" w:cs="Arial"/>
            <w:b w:val="0"/>
            <w:bCs w:val="0"/>
            <w:iCs/>
            <w:noProof/>
          </w:rPr>
          <w:t xml:space="preserve">: </w:t>
        </w:r>
        <w:r w:rsidR="00E30C85" w:rsidRPr="00E30C85">
          <w:rPr>
            <w:rStyle w:val="Kpr"/>
            <w:rFonts w:ascii="Arial" w:eastAsia="Times" w:hAnsi="Arial" w:cs="Arial"/>
            <w:b w:val="0"/>
            <w:bCs w:val="0"/>
            <w:noProof/>
          </w:rPr>
          <w:t>Aksaray İli 2025 Yılı İl Müdürlüğü Kurumsal Yatırım Değerlendirmesi (₺)</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_Toc217395437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40</w:t>
        </w:r>
        <w:r w:rsidR="00E30C85" w:rsidRPr="00E30C85">
          <w:rPr>
            <w:b w:val="0"/>
            <w:bCs w:val="0"/>
            <w:noProof/>
            <w:webHidden/>
          </w:rPr>
          <w:fldChar w:fldCharType="end"/>
        </w:r>
      </w:hyperlink>
    </w:p>
    <w:p w14:paraId="3AADA4F5" w14:textId="76510082"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8" w:history="1">
        <w:r w:rsidR="00E30C85" w:rsidRPr="00E30C85">
          <w:rPr>
            <w:rStyle w:val="Kpr"/>
            <w:rFonts w:ascii="Arial" w:eastAsia="Times" w:hAnsi="Arial" w:cs="Arial"/>
            <w:b w:val="0"/>
            <w:bCs w:val="0"/>
            <w:noProof/>
          </w:rPr>
          <w:t xml:space="preserve">Tablo 31: </w:t>
        </w:r>
        <w:r w:rsidR="00E30C85" w:rsidRPr="00E30C85">
          <w:rPr>
            <w:rStyle w:val="Kpr"/>
            <w:rFonts w:ascii="Arial" w:eastAsia="Times" w:hAnsi="Arial" w:cs="Arial"/>
            <w:b w:val="0"/>
            <w:bCs w:val="0"/>
            <w:iCs/>
            <w:noProof/>
          </w:rPr>
          <w:t>Aksaray İli 2024 Yılı Tarım ve Orman Müdürlüğü 2025 Yılı Yatırımları (</w:t>
        </w:r>
        <w:r w:rsidR="00E30C85" w:rsidRPr="00E30C85">
          <w:rPr>
            <w:rStyle w:val="Kpr"/>
            <w:rFonts w:ascii="Arial" w:eastAsia="Times" w:hAnsi="Arial" w:cs="Arial"/>
            <w:b w:val="0"/>
            <w:bCs w:val="0"/>
            <w:noProof/>
          </w:rPr>
          <w:t>₺</w:t>
        </w:r>
        <w:r w:rsidR="00E30C85" w:rsidRPr="00E30C85">
          <w:rPr>
            <w:rStyle w:val="Kpr"/>
            <w:rFonts w:ascii="Arial" w:eastAsia="Times" w:hAnsi="Arial" w:cs="Arial"/>
            <w:b w:val="0"/>
            <w:bCs w:val="0"/>
            <w:iCs/>
            <w:noProof/>
          </w:rPr>
          <w:t>)</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_Toc217395438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41</w:t>
        </w:r>
        <w:r w:rsidR="00E30C85" w:rsidRPr="00E30C85">
          <w:rPr>
            <w:b w:val="0"/>
            <w:bCs w:val="0"/>
            <w:noProof/>
            <w:webHidden/>
          </w:rPr>
          <w:fldChar w:fldCharType="end"/>
        </w:r>
      </w:hyperlink>
    </w:p>
    <w:p w14:paraId="329E2F42" w14:textId="6FFA6DD5"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39" w:history="1">
        <w:r w:rsidR="00E30C85" w:rsidRPr="00E30C85">
          <w:rPr>
            <w:rStyle w:val="Kpr"/>
            <w:rFonts w:ascii="Arial" w:eastAsia="Times" w:hAnsi="Arial" w:cs="Arial"/>
            <w:b w:val="0"/>
            <w:bCs w:val="0"/>
            <w:noProof/>
          </w:rPr>
          <w:t>Tablo 32</w:t>
        </w:r>
        <w:r w:rsidR="00E30C85" w:rsidRPr="00E30C85">
          <w:rPr>
            <w:rStyle w:val="Kpr"/>
            <w:rFonts w:ascii="Arial" w:eastAsia="Times" w:hAnsi="Arial" w:cs="Arial"/>
            <w:b w:val="0"/>
            <w:bCs w:val="0"/>
            <w:iCs/>
            <w:noProof/>
          </w:rPr>
          <w:t>: Bina Varlığı İlçelere Göre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_Toc217395439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52</w:t>
        </w:r>
        <w:r w:rsidR="00E30C85" w:rsidRPr="00E30C85">
          <w:rPr>
            <w:b w:val="0"/>
            <w:bCs w:val="0"/>
            <w:noProof/>
            <w:webHidden/>
          </w:rPr>
          <w:fldChar w:fldCharType="end"/>
        </w:r>
      </w:hyperlink>
    </w:p>
    <w:p w14:paraId="7987D229" w14:textId="21F04A5D"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40" w:history="1">
        <w:r w:rsidR="00E30C85" w:rsidRPr="00E30C85">
          <w:rPr>
            <w:rStyle w:val="Kpr"/>
            <w:rFonts w:ascii="Arial" w:eastAsia="Times" w:hAnsi="Arial" w:cs="Arial"/>
            <w:b w:val="0"/>
            <w:bCs w:val="0"/>
            <w:noProof/>
          </w:rPr>
          <w:t>Tablo 33</w:t>
        </w:r>
        <w:r w:rsidR="00E30C85" w:rsidRPr="00E30C85">
          <w:rPr>
            <w:rStyle w:val="Kpr"/>
            <w:rFonts w:ascii="Arial" w:eastAsia="Times" w:hAnsi="Arial" w:cs="Arial"/>
            <w:b w:val="0"/>
            <w:bCs w:val="0"/>
            <w:iCs/>
            <w:noProof/>
          </w:rPr>
          <w:t>: Araç Durumu İlçelere Göre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_Toc217395440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53</w:t>
        </w:r>
        <w:r w:rsidR="00E30C85" w:rsidRPr="00E30C85">
          <w:rPr>
            <w:b w:val="0"/>
            <w:bCs w:val="0"/>
            <w:noProof/>
            <w:webHidden/>
          </w:rPr>
          <w:fldChar w:fldCharType="end"/>
        </w:r>
      </w:hyperlink>
    </w:p>
    <w:p w14:paraId="6A967144" w14:textId="45816A18"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41" w:history="1">
        <w:r w:rsidR="00E30C85" w:rsidRPr="00E30C85">
          <w:rPr>
            <w:rStyle w:val="Kpr"/>
            <w:rFonts w:ascii="Arial" w:eastAsia="Times" w:hAnsi="Arial" w:cs="Arial"/>
            <w:b w:val="0"/>
            <w:bCs w:val="0"/>
            <w:noProof/>
          </w:rPr>
          <w:t>Tablo 34</w:t>
        </w:r>
        <w:r w:rsidR="00E30C85" w:rsidRPr="00E30C85">
          <w:rPr>
            <w:rStyle w:val="Kpr"/>
            <w:rFonts w:ascii="Arial" w:eastAsia="Times" w:hAnsi="Arial" w:cs="Arial"/>
            <w:b w:val="0"/>
            <w:bCs w:val="0"/>
            <w:iCs/>
            <w:noProof/>
          </w:rPr>
          <w:t>: Teknolojik Kaynakların İlçelere Göre Dağılımı (adet)</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_Toc217395441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54</w:t>
        </w:r>
        <w:r w:rsidR="00E30C85" w:rsidRPr="00E30C85">
          <w:rPr>
            <w:b w:val="0"/>
            <w:bCs w:val="0"/>
            <w:noProof/>
            <w:webHidden/>
          </w:rPr>
          <w:fldChar w:fldCharType="end"/>
        </w:r>
      </w:hyperlink>
    </w:p>
    <w:p w14:paraId="28844001" w14:textId="758F1627" w:rsidR="00E30C85" w:rsidRPr="00E30C85" w:rsidRDefault="00A44BEF">
      <w:pPr>
        <w:pStyle w:val="ekillerTablosu"/>
        <w:tabs>
          <w:tab w:val="right" w:leader="dot" w:pos="10109"/>
        </w:tabs>
        <w:rPr>
          <w:rFonts w:asciiTheme="minorHAnsi" w:eastAsiaTheme="minorEastAsia" w:hAnsiTheme="minorHAnsi" w:cstheme="minorBidi"/>
          <w:b w:val="0"/>
          <w:bCs w:val="0"/>
          <w:noProof/>
          <w:sz w:val="22"/>
          <w:szCs w:val="22"/>
        </w:rPr>
      </w:pPr>
      <w:hyperlink w:anchor="_Toc217395442" w:history="1">
        <w:r w:rsidR="00E30C85" w:rsidRPr="00E30C85">
          <w:rPr>
            <w:rStyle w:val="Kpr"/>
            <w:rFonts w:ascii="Arial" w:eastAsia="Times" w:hAnsi="Arial" w:cs="Arial"/>
            <w:b w:val="0"/>
            <w:bCs w:val="0"/>
            <w:noProof/>
          </w:rPr>
          <w:t>Tablo 35</w:t>
        </w:r>
        <w:r w:rsidR="00E30C85" w:rsidRPr="00E30C85">
          <w:rPr>
            <w:rStyle w:val="Kpr"/>
            <w:rFonts w:ascii="Arial" w:eastAsia="Times" w:hAnsi="Arial" w:cs="Arial"/>
            <w:b w:val="0"/>
            <w:bCs w:val="0"/>
            <w:iCs/>
            <w:noProof/>
          </w:rPr>
          <w:t>: Personelin Hizmet Sınıflarına Göre İlçelere Dağılımı</w:t>
        </w:r>
        <w:r w:rsidR="00E30C85" w:rsidRPr="00E30C85">
          <w:rPr>
            <w:b w:val="0"/>
            <w:bCs w:val="0"/>
            <w:noProof/>
            <w:webHidden/>
          </w:rPr>
          <w:tab/>
        </w:r>
        <w:r w:rsidR="00E30C85" w:rsidRPr="00E30C85">
          <w:rPr>
            <w:b w:val="0"/>
            <w:bCs w:val="0"/>
            <w:noProof/>
            <w:webHidden/>
          </w:rPr>
          <w:fldChar w:fldCharType="begin"/>
        </w:r>
        <w:r w:rsidR="00E30C85" w:rsidRPr="00E30C85">
          <w:rPr>
            <w:b w:val="0"/>
            <w:bCs w:val="0"/>
            <w:noProof/>
            <w:webHidden/>
          </w:rPr>
          <w:instrText xml:space="preserve"> PAGEREF _Toc217395442 \h </w:instrText>
        </w:r>
        <w:r w:rsidR="00E30C85" w:rsidRPr="00E30C85">
          <w:rPr>
            <w:b w:val="0"/>
            <w:bCs w:val="0"/>
            <w:noProof/>
            <w:webHidden/>
          </w:rPr>
        </w:r>
        <w:r w:rsidR="00E30C85" w:rsidRPr="00E30C85">
          <w:rPr>
            <w:b w:val="0"/>
            <w:bCs w:val="0"/>
            <w:noProof/>
            <w:webHidden/>
          </w:rPr>
          <w:fldChar w:fldCharType="separate"/>
        </w:r>
        <w:r w:rsidR="002219AF">
          <w:rPr>
            <w:b w:val="0"/>
            <w:bCs w:val="0"/>
            <w:noProof/>
            <w:webHidden/>
          </w:rPr>
          <w:t>55</w:t>
        </w:r>
        <w:r w:rsidR="00E30C85" w:rsidRPr="00E30C85">
          <w:rPr>
            <w:b w:val="0"/>
            <w:bCs w:val="0"/>
            <w:noProof/>
            <w:webHidden/>
          </w:rPr>
          <w:fldChar w:fldCharType="end"/>
        </w:r>
      </w:hyperlink>
    </w:p>
    <w:p w14:paraId="34D68843" w14:textId="74983B54" w:rsidR="0079502F" w:rsidRPr="0029272C" w:rsidRDefault="0079502F" w:rsidP="00205139">
      <w:pPr>
        <w:keepLines/>
        <w:spacing w:line="276" w:lineRule="auto"/>
        <w:rPr>
          <w:rFonts w:ascii="Arial" w:hAnsi="Arial" w:cs="Arial"/>
          <w:b/>
          <w:bCs/>
        </w:rPr>
      </w:pPr>
      <w:r w:rsidRPr="00F8494B">
        <w:rPr>
          <w:rFonts w:ascii="Arial" w:hAnsi="Arial" w:cs="Arial"/>
        </w:rPr>
        <w:fldChar w:fldCharType="end"/>
      </w:r>
      <w:r w:rsidR="00565073" w:rsidRPr="0029272C">
        <w:rPr>
          <w:rFonts w:ascii="Arial" w:hAnsi="Arial" w:cs="Arial"/>
          <w:b/>
          <w:bCs/>
        </w:rPr>
        <w:t>ŞEKİLLER</w:t>
      </w:r>
    </w:p>
    <w:p w14:paraId="1FEB3D67" w14:textId="60CDD56A" w:rsidR="00155FBE" w:rsidRPr="00155FBE" w:rsidRDefault="00D443E5">
      <w:pPr>
        <w:pStyle w:val="ekillerTablosu"/>
        <w:tabs>
          <w:tab w:val="right" w:leader="dot" w:pos="10109"/>
        </w:tabs>
        <w:rPr>
          <w:rFonts w:ascii="Arial" w:eastAsiaTheme="minorEastAsia" w:hAnsi="Arial" w:cs="Arial"/>
          <w:b w:val="0"/>
          <w:bCs w:val="0"/>
          <w:noProof/>
        </w:rPr>
      </w:pPr>
      <w:r w:rsidRPr="00205139">
        <w:rPr>
          <w:rStyle w:val="Kpr"/>
          <w:rFonts w:ascii="Arial" w:eastAsia="Times" w:hAnsi="Arial" w:cs="Arial"/>
          <w:b w:val="0"/>
          <w:bCs w:val="0"/>
          <w:noProof/>
          <w:sz w:val="22"/>
          <w:szCs w:val="22"/>
        </w:rPr>
        <w:fldChar w:fldCharType="begin"/>
      </w:r>
      <w:r w:rsidRPr="00205139">
        <w:rPr>
          <w:rStyle w:val="Kpr"/>
          <w:rFonts w:ascii="Arial" w:eastAsia="Times" w:hAnsi="Arial" w:cs="Arial"/>
          <w:b w:val="0"/>
          <w:bCs w:val="0"/>
          <w:noProof/>
          <w:sz w:val="22"/>
          <w:szCs w:val="22"/>
        </w:rPr>
        <w:instrText xml:space="preserve"> TOC \h \z \c "Şekil" </w:instrText>
      </w:r>
      <w:r w:rsidRPr="00205139">
        <w:rPr>
          <w:rStyle w:val="Kpr"/>
          <w:rFonts w:ascii="Arial" w:eastAsia="Times" w:hAnsi="Arial" w:cs="Arial"/>
          <w:b w:val="0"/>
          <w:bCs w:val="0"/>
          <w:noProof/>
          <w:sz w:val="22"/>
          <w:szCs w:val="22"/>
        </w:rPr>
        <w:fldChar w:fldCharType="separate"/>
      </w:r>
      <w:hyperlink w:anchor="_Toc217379241" w:history="1">
        <w:r w:rsidR="00155FBE" w:rsidRPr="00155FBE">
          <w:rPr>
            <w:rStyle w:val="Kpr"/>
            <w:rFonts w:ascii="Arial" w:eastAsia="Times" w:hAnsi="Arial" w:cs="Arial"/>
            <w:b w:val="0"/>
            <w:bCs w:val="0"/>
            <w:noProof/>
          </w:rPr>
          <w:t>Şekil 1: Aksaray İli Siyasi Haritası</w:t>
        </w:r>
        <w:r w:rsidR="00155FBE" w:rsidRPr="00155FBE">
          <w:rPr>
            <w:rFonts w:ascii="Arial" w:hAnsi="Arial" w:cs="Arial"/>
            <w:b w:val="0"/>
            <w:bCs w:val="0"/>
            <w:noProof/>
            <w:webHidden/>
          </w:rPr>
          <w:tab/>
        </w:r>
        <w:r w:rsidR="00155FBE" w:rsidRPr="00155FBE">
          <w:rPr>
            <w:rFonts w:ascii="Arial" w:hAnsi="Arial" w:cs="Arial"/>
            <w:b w:val="0"/>
            <w:bCs w:val="0"/>
            <w:noProof/>
            <w:webHidden/>
          </w:rPr>
          <w:fldChar w:fldCharType="begin"/>
        </w:r>
        <w:r w:rsidR="00155FBE" w:rsidRPr="00155FBE">
          <w:rPr>
            <w:rFonts w:ascii="Arial" w:hAnsi="Arial" w:cs="Arial"/>
            <w:b w:val="0"/>
            <w:bCs w:val="0"/>
            <w:noProof/>
            <w:webHidden/>
          </w:rPr>
          <w:instrText xml:space="preserve"> PAGEREF _Toc217379241 \h </w:instrText>
        </w:r>
        <w:r w:rsidR="00155FBE" w:rsidRPr="00155FBE">
          <w:rPr>
            <w:rFonts w:ascii="Arial" w:hAnsi="Arial" w:cs="Arial"/>
            <w:b w:val="0"/>
            <w:bCs w:val="0"/>
            <w:noProof/>
            <w:webHidden/>
          </w:rPr>
        </w:r>
        <w:r w:rsidR="00155FBE" w:rsidRPr="00155FBE">
          <w:rPr>
            <w:rFonts w:ascii="Arial" w:hAnsi="Arial" w:cs="Arial"/>
            <w:b w:val="0"/>
            <w:bCs w:val="0"/>
            <w:noProof/>
            <w:webHidden/>
          </w:rPr>
          <w:fldChar w:fldCharType="separate"/>
        </w:r>
        <w:r w:rsidR="002219AF">
          <w:rPr>
            <w:rFonts w:ascii="Arial" w:hAnsi="Arial" w:cs="Arial"/>
            <w:b w:val="0"/>
            <w:bCs w:val="0"/>
            <w:noProof/>
            <w:webHidden/>
          </w:rPr>
          <w:t>5</w:t>
        </w:r>
        <w:r w:rsidR="00155FBE" w:rsidRPr="00155FBE">
          <w:rPr>
            <w:rFonts w:ascii="Arial" w:hAnsi="Arial" w:cs="Arial"/>
            <w:b w:val="0"/>
            <w:bCs w:val="0"/>
            <w:noProof/>
            <w:webHidden/>
          </w:rPr>
          <w:fldChar w:fldCharType="end"/>
        </w:r>
      </w:hyperlink>
    </w:p>
    <w:p w14:paraId="1E9F4AEC" w14:textId="7C56207A" w:rsidR="00155FBE" w:rsidRPr="00155FBE" w:rsidRDefault="00A44BEF">
      <w:pPr>
        <w:pStyle w:val="ekillerTablosu"/>
        <w:tabs>
          <w:tab w:val="right" w:leader="dot" w:pos="10109"/>
        </w:tabs>
        <w:rPr>
          <w:rFonts w:ascii="Arial" w:eastAsiaTheme="minorEastAsia" w:hAnsi="Arial" w:cs="Arial"/>
          <w:b w:val="0"/>
          <w:bCs w:val="0"/>
          <w:noProof/>
        </w:rPr>
      </w:pPr>
      <w:hyperlink w:anchor="_Toc217379242" w:history="1">
        <w:r w:rsidR="00155FBE" w:rsidRPr="00155FBE">
          <w:rPr>
            <w:rStyle w:val="Kpr"/>
            <w:rFonts w:ascii="Arial" w:eastAsia="Times" w:hAnsi="Arial" w:cs="Arial"/>
            <w:b w:val="0"/>
            <w:bCs w:val="0"/>
            <w:noProof/>
          </w:rPr>
          <w:t>Şekil 2 Organizasyon Şeması</w:t>
        </w:r>
        <w:r w:rsidR="00155FBE" w:rsidRPr="00155FBE">
          <w:rPr>
            <w:rFonts w:ascii="Arial" w:hAnsi="Arial" w:cs="Arial"/>
            <w:b w:val="0"/>
            <w:bCs w:val="0"/>
            <w:noProof/>
            <w:webHidden/>
          </w:rPr>
          <w:tab/>
        </w:r>
        <w:r w:rsidR="00155FBE" w:rsidRPr="00155FBE">
          <w:rPr>
            <w:rFonts w:ascii="Arial" w:hAnsi="Arial" w:cs="Arial"/>
            <w:b w:val="0"/>
            <w:bCs w:val="0"/>
            <w:noProof/>
            <w:webHidden/>
          </w:rPr>
          <w:fldChar w:fldCharType="begin"/>
        </w:r>
        <w:r w:rsidR="00155FBE" w:rsidRPr="00155FBE">
          <w:rPr>
            <w:rFonts w:ascii="Arial" w:hAnsi="Arial" w:cs="Arial"/>
            <w:b w:val="0"/>
            <w:bCs w:val="0"/>
            <w:noProof/>
            <w:webHidden/>
          </w:rPr>
          <w:instrText xml:space="preserve"> PAGEREF _Toc217379242 \h </w:instrText>
        </w:r>
        <w:r w:rsidR="00155FBE" w:rsidRPr="00155FBE">
          <w:rPr>
            <w:rFonts w:ascii="Arial" w:hAnsi="Arial" w:cs="Arial"/>
            <w:b w:val="0"/>
            <w:bCs w:val="0"/>
            <w:noProof/>
            <w:webHidden/>
          </w:rPr>
        </w:r>
        <w:r w:rsidR="00155FBE" w:rsidRPr="00155FBE">
          <w:rPr>
            <w:rFonts w:ascii="Arial" w:hAnsi="Arial" w:cs="Arial"/>
            <w:b w:val="0"/>
            <w:bCs w:val="0"/>
            <w:noProof/>
            <w:webHidden/>
          </w:rPr>
          <w:fldChar w:fldCharType="separate"/>
        </w:r>
        <w:r w:rsidR="002219AF">
          <w:rPr>
            <w:rFonts w:ascii="Arial" w:hAnsi="Arial" w:cs="Arial"/>
            <w:b w:val="0"/>
            <w:bCs w:val="0"/>
            <w:noProof/>
            <w:webHidden/>
          </w:rPr>
          <w:t>6</w:t>
        </w:r>
        <w:r w:rsidR="00155FBE" w:rsidRPr="00155FBE">
          <w:rPr>
            <w:rFonts w:ascii="Arial" w:hAnsi="Arial" w:cs="Arial"/>
            <w:b w:val="0"/>
            <w:bCs w:val="0"/>
            <w:noProof/>
            <w:webHidden/>
          </w:rPr>
          <w:fldChar w:fldCharType="end"/>
        </w:r>
      </w:hyperlink>
    </w:p>
    <w:p w14:paraId="4B82A2BD" w14:textId="600A038B" w:rsidR="009A4323" w:rsidRPr="00C573D8" w:rsidRDefault="00D443E5" w:rsidP="00205139">
      <w:pPr>
        <w:pStyle w:val="ekillerTablosu"/>
        <w:tabs>
          <w:tab w:val="right" w:leader="dot" w:pos="10109"/>
        </w:tabs>
        <w:rPr>
          <w:rFonts w:ascii="Arial" w:hAnsi="Arial" w:cs="Arial"/>
          <w:b w:val="0"/>
          <w:bCs w:val="0"/>
        </w:rPr>
        <w:sectPr w:rsidR="009A4323" w:rsidRPr="00C573D8" w:rsidSect="00C4084B">
          <w:headerReference w:type="default" r:id="rId11"/>
          <w:pgSz w:w="11906" w:h="16838"/>
          <w:pgMar w:top="993" w:right="707" w:bottom="1440" w:left="1080" w:header="708" w:footer="708" w:gutter="0"/>
          <w:cols w:space="708"/>
          <w:docGrid w:linePitch="360"/>
        </w:sectPr>
      </w:pPr>
      <w:r w:rsidRPr="00205139">
        <w:rPr>
          <w:rStyle w:val="Kpr"/>
          <w:rFonts w:ascii="Arial" w:eastAsia="Times" w:hAnsi="Arial" w:cs="Arial"/>
          <w:b w:val="0"/>
          <w:bCs w:val="0"/>
          <w:noProof/>
          <w:sz w:val="22"/>
          <w:szCs w:val="22"/>
        </w:rPr>
        <w:fldChar w:fldCharType="end"/>
      </w:r>
    </w:p>
    <w:p w14:paraId="5F2D3DAC" w14:textId="131B57FB" w:rsidR="007B112C" w:rsidRPr="00453DDF" w:rsidRDefault="009E52A3" w:rsidP="00CE713E">
      <w:pPr>
        <w:pStyle w:val="Balk1"/>
        <w:spacing w:before="0" w:after="120" w:line="276" w:lineRule="auto"/>
        <w:rPr>
          <w:kern w:val="0"/>
          <w:sz w:val="24"/>
          <w:szCs w:val="24"/>
        </w:rPr>
      </w:pPr>
      <w:bookmarkStart w:id="7" w:name="_Toc191888927"/>
      <w:bookmarkStart w:id="8" w:name="_Toc217395444"/>
      <w:r w:rsidRPr="00453DDF">
        <w:rPr>
          <w:noProof/>
        </w:rPr>
        <w:lastRenderedPageBreak/>
        <w:drawing>
          <wp:anchor distT="0" distB="0" distL="114300" distR="114300" simplePos="0" relativeHeight="251699712" behindDoc="0" locked="0" layoutInCell="1" allowOverlap="1" wp14:anchorId="78E97B9F" wp14:editId="1B0B01D7">
            <wp:simplePos x="0" y="0"/>
            <wp:positionH relativeFrom="margin">
              <wp:align>left</wp:align>
            </wp:positionH>
            <wp:positionV relativeFrom="paragraph">
              <wp:posOffset>280670</wp:posOffset>
            </wp:positionV>
            <wp:extent cx="3187700" cy="2124075"/>
            <wp:effectExtent l="0" t="0" r="0" b="9525"/>
            <wp:wrapThrough wrapText="bothSides">
              <wp:wrapPolygon edited="0">
                <wp:start x="0" y="0"/>
                <wp:lineTo x="0" y="21503"/>
                <wp:lineTo x="21428" y="21503"/>
                <wp:lineTo x="21428" y="0"/>
                <wp:lineTo x="0" y="0"/>
              </wp:wrapPolygon>
            </wp:wrapThrough>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77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12C" w:rsidRPr="00453DDF">
        <w:rPr>
          <w:kern w:val="0"/>
          <w:sz w:val="24"/>
          <w:szCs w:val="24"/>
        </w:rPr>
        <w:t>İL MÜDÜRÜ SUNUŞU</w:t>
      </w:r>
      <w:bookmarkStart w:id="9" w:name="_Hlk189735567"/>
      <w:bookmarkEnd w:id="7"/>
      <w:bookmarkEnd w:id="8"/>
    </w:p>
    <w:bookmarkEnd w:id="9"/>
    <w:p w14:paraId="09D07424" w14:textId="12B19C42" w:rsidR="003D2960" w:rsidRPr="00C573D8" w:rsidRDefault="003D2960" w:rsidP="00CE713E">
      <w:pPr>
        <w:spacing w:after="120" w:line="276" w:lineRule="auto"/>
        <w:jc w:val="both"/>
        <w:rPr>
          <w:rFonts w:ascii="Arial" w:hAnsi="Arial" w:cs="Arial"/>
        </w:rPr>
      </w:pPr>
      <w:r w:rsidRPr="00C573D8">
        <w:rPr>
          <w:rFonts w:ascii="Arial" w:hAnsi="Arial" w:cs="Arial"/>
        </w:rPr>
        <w:t>Tarım ve Orman Bakanlığımızın vizyonu doğrultusunda; Türkiye Yüzyılında tarım, orman ve su kaynaklarında sürdürülebilir, güvenli ve güçlü bir gelecek inşa etmek temel hedefimizdir. Bu çerçevede, Bakanlığımızın politika ve stratejileriyle uyumlu olarak ilimizde doğal kaynakları koruyan, üretimi geliştiren ve kırsal kalkınmayı destekleyen bir tarım yapısını güçlendirmek amacıyla çalışmalarımızı kararlılıkla sürdürmekteyiz.</w:t>
      </w:r>
    </w:p>
    <w:p w14:paraId="1D042FC3" w14:textId="2BA4ADE5" w:rsidR="003D2960" w:rsidRPr="00C573D8" w:rsidRDefault="003D2960" w:rsidP="00CE713E">
      <w:pPr>
        <w:spacing w:after="120" w:line="276" w:lineRule="auto"/>
        <w:jc w:val="both"/>
        <w:rPr>
          <w:rFonts w:ascii="Arial" w:hAnsi="Arial" w:cs="Arial"/>
        </w:rPr>
      </w:pPr>
      <w:r w:rsidRPr="00C573D8">
        <w:rPr>
          <w:rFonts w:ascii="Arial" w:hAnsi="Arial" w:cs="Arial"/>
        </w:rPr>
        <w:t>Tarım ve orman sektörü, ülkemizin sosyoekonomik kalkınmasında stratejik bir konuma sahiptir. İklim değişikliği, su kaynaklarındaki azalmalar ve küresel gıda arz güvenliği sorunları; tarımsal üretimde planlı, verimli ve sürdürülebilir yaklaşımları zorunlu kılmakta; bu doğrultuda sürdürülebilirlik, verimlilik, kalite, kayı</w:t>
      </w:r>
      <w:r w:rsidR="001E00E8" w:rsidRPr="00C573D8">
        <w:rPr>
          <w:rFonts w:ascii="Arial" w:hAnsi="Arial" w:cs="Arial"/>
        </w:rPr>
        <w:t>tl</w:t>
      </w:r>
      <w:r w:rsidRPr="00C573D8">
        <w:rPr>
          <w:rFonts w:ascii="Arial" w:hAnsi="Arial" w:cs="Arial"/>
        </w:rPr>
        <w:t>ılık ve yatırımlar temel önceliklerimiz arasında yer almaktadır.</w:t>
      </w:r>
    </w:p>
    <w:p w14:paraId="44A91357" w14:textId="77777777" w:rsidR="003D2960" w:rsidRPr="00C573D8" w:rsidRDefault="003D2960" w:rsidP="00CE713E">
      <w:pPr>
        <w:spacing w:after="120" w:line="276" w:lineRule="auto"/>
        <w:jc w:val="both"/>
        <w:rPr>
          <w:rFonts w:ascii="Arial" w:hAnsi="Arial" w:cs="Arial"/>
        </w:rPr>
      </w:pPr>
      <w:r w:rsidRPr="00C573D8">
        <w:rPr>
          <w:rFonts w:ascii="Arial" w:hAnsi="Arial" w:cs="Arial"/>
        </w:rPr>
        <w:t>Aksaray ili; 765 bin hektarı aşan yüzölçümü, 420 bin hektardan fazla tarım alanı, 195 bin hektara yaklaşan çayır-mera varlığı ve 438 bini aşan nüfusu ile ülkemizin önemli tarım merkezlerinden biridir. Yüzölçümünün yaklaşık %55’inin tarım, %25’inin mera alanlarından oluşması; bitkisel ve hayvansal üretimde önemli bir potansiyel sunmaktadır.</w:t>
      </w:r>
    </w:p>
    <w:p w14:paraId="2557CD85" w14:textId="00ECF229" w:rsidR="003D2960" w:rsidRPr="00C573D8" w:rsidRDefault="003D2960" w:rsidP="00CE713E">
      <w:pPr>
        <w:spacing w:after="120" w:line="276" w:lineRule="auto"/>
        <w:jc w:val="both"/>
        <w:rPr>
          <w:rFonts w:ascii="Arial" w:hAnsi="Arial" w:cs="Arial"/>
        </w:rPr>
      </w:pPr>
      <w:r w:rsidRPr="00C573D8">
        <w:rPr>
          <w:rFonts w:ascii="Arial" w:hAnsi="Arial" w:cs="Arial"/>
        </w:rPr>
        <w:t xml:space="preserve">İlimizde 4,2 milyon dekar alanda bitkisel üretim yapılmakta; hayvancılıkta ise 356 bin baş büyükbaş, 1,1 milyon baş küçükbaş hayvan varlığı ve 14 bini aşkın arılı kovan ile güçlü bir üretim kapasitesi bulunmaktadır. </w:t>
      </w:r>
      <w:r w:rsidR="00743DFA" w:rsidRPr="00C573D8">
        <w:rPr>
          <w:rFonts w:ascii="Arial" w:hAnsi="Arial" w:cs="Arial"/>
        </w:rPr>
        <w:t>36</w:t>
      </w:r>
      <w:r w:rsidRPr="00C573D8">
        <w:rPr>
          <w:rFonts w:ascii="Arial" w:hAnsi="Arial" w:cs="Arial"/>
        </w:rPr>
        <w:t xml:space="preserve"> milyar </w:t>
      </w:r>
      <w:r w:rsidR="000E2DF5" w:rsidRPr="00C573D8">
        <w:rPr>
          <w:rFonts w:ascii="Arial" w:hAnsi="Arial" w:cs="Arial"/>
        </w:rPr>
        <w:t>₺</w:t>
      </w:r>
      <w:r w:rsidRPr="00C573D8">
        <w:rPr>
          <w:rFonts w:ascii="Arial" w:hAnsi="Arial" w:cs="Arial"/>
        </w:rPr>
        <w:t>’</w:t>
      </w:r>
      <w:proofErr w:type="spellStart"/>
      <w:r w:rsidRPr="00C573D8">
        <w:rPr>
          <w:rFonts w:ascii="Arial" w:hAnsi="Arial" w:cs="Arial"/>
        </w:rPr>
        <w:t>yi</w:t>
      </w:r>
      <w:proofErr w:type="spellEnd"/>
      <w:r w:rsidRPr="00C573D8">
        <w:rPr>
          <w:rFonts w:ascii="Arial" w:hAnsi="Arial" w:cs="Arial"/>
        </w:rPr>
        <w:t xml:space="preserve"> aşan tarımsal hasıla ile birlikte yaklaşık 20 bin ÇKS kayı</w:t>
      </w:r>
      <w:r w:rsidR="000E2DF5" w:rsidRPr="00C573D8">
        <w:rPr>
          <w:rFonts w:ascii="Arial" w:hAnsi="Arial" w:cs="Arial"/>
        </w:rPr>
        <w:t>tl</w:t>
      </w:r>
      <w:r w:rsidRPr="00C573D8">
        <w:rPr>
          <w:rFonts w:ascii="Arial" w:hAnsi="Arial" w:cs="Arial"/>
        </w:rPr>
        <w:t>ı işletme ve 263 bin hektarı aşan kayı</w:t>
      </w:r>
      <w:r w:rsidR="001E00E8" w:rsidRPr="00C573D8">
        <w:rPr>
          <w:rFonts w:ascii="Arial" w:hAnsi="Arial" w:cs="Arial"/>
        </w:rPr>
        <w:t>tl</w:t>
      </w:r>
      <w:r w:rsidRPr="00C573D8">
        <w:rPr>
          <w:rFonts w:ascii="Arial" w:hAnsi="Arial" w:cs="Arial"/>
        </w:rPr>
        <w:t>ı üretim alanı, ilimizin tarımsal gücünü ortaya koymaktadır.</w:t>
      </w:r>
    </w:p>
    <w:p w14:paraId="347423C9" w14:textId="77777777" w:rsidR="003D2960" w:rsidRPr="00C573D8" w:rsidRDefault="003D2960" w:rsidP="00CE713E">
      <w:pPr>
        <w:spacing w:after="120" w:line="276" w:lineRule="auto"/>
        <w:jc w:val="both"/>
        <w:rPr>
          <w:rFonts w:ascii="Arial" w:hAnsi="Arial" w:cs="Arial"/>
        </w:rPr>
      </w:pPr>
      <w:r w:rsidRPr="00C573D8">
        <w:rPr>
          <w:rFonts w:ascii="Arial" w:hAnsi="Arial" w:cs="Arial"/>
        </w:rPr>
        <w:t>Bu üretim yapısının korunması ve geliştirilmesi amacıyla; planlı üretim modeli, su merkezli yaklaşımlar ve modern tarım uygulamaları temel çalışma alanlarımızı oluşturmaktadır. Sürdürülebilir, dirençli ve rekabet gücü yüksek bir tarım-orman yapısı için çalışmalarımız kararlılıkla sürecektir.</w:t>
      </w:r>
    </w:p>
    <w:p w14:paraId="668D9FE6" w14:textId="77777777" w:rsidR="003D2960" w:rsidRPr="00C573D8" w:rsidRDefault="003D2960" w:rsidP="00CE713E">
      <w:pPr>
        <w:spacing w:after="120" w:line="276" w:lineRule="auto"/>
        <w:jc w:val="both"/>
        <w:rPr>
          <w:rFonts w:ascii="Arial" w:hAnsi="Arial" w:cs="Arial"/>
        </w:rPr>
      </w:pPr>
      <w:r w:rsidRPr="00C573D8">
        <w:rPr>
          <w:rFonts w:ascii="Arial" w:hAnsi="Arial" w:cs="Arial"/>
        </w:rPr>
        <w:t xml:space="preserve">Cumhurbaşkanımız Sayın Recep Tayyip </w:t>
      </w:r>
      <w:proofErr w:type="spellStart"/>
      <w:r w:rsidRPr="00C573D8">
        <w:rPr>
          <w:rFonts w:ascii="Arial" w:hAnsi="Arial" w:cs="Arial"/>
        </w:rPr>
        <w:t>ERDOĞAN’ın</w:t>
      </w:r>
      <w:proofErr w:type="spellEnd"/>
      <w:r w:rsidRPr="00C573D8">
        <w:rPr>
          <w:rFonts w:ascii="Arial" w:hAnsi="Arial" w:cs="Arial"/>
        </w:rPr>
        <w:t xml:space="preserve"> liderliğinde, Bakanımız Sayın İbrahim YUMAKLI ve Aksaray Valimiz Sayın Mehmet Ali </w:t>
      </w:r>
      <w:proofErr w:type="spellStart"/>
      <w:r w:rsidRPr="00C573D8">
        <w:rPr>
          <w:rFonts w:ascii="Arial" w:hAnsi="Arial" w:cs="Arial"/>
        </w:rPr>
        <w:t>KUMBUZOĞLU’nun</w:t>
      </w:r>
      <w:proofErr w:type="spellEnd"/>
      <w:r w:rsidRPr="00C573D8">
        <w:rPr>
          <w:rFonts w:ascii="Arial" w:hAnsi="Arial" w:cs="Arial"/>
        </w:rPr>
        <w:t xml:space="preserve"> destekleriyle; kırsal yaşam kalitesini ve refahı artırmaya yönelik çalışmalarımızı sürdüreceğiz.</w:t>
      </w:r>
    </w:p>
    <w:p w14:paraId="623C1823" w14:textId="77777777" w:rsidR="003D2960" w:rsidRPr="00C573D8" w:rsidRDefault="003D2960" w:rsidP="00CE713E">
      <w:pPr>
        <w:spacing w:after="120" w:line="276" w:lineRule="auto"/>
        <w:jc w:val="both"/>
        <w:rPr>
          <w:rFonts w:ascii="Arial" w:hAnsi="Arial" w:cs="Arial"/>
        </w:rPr>
      </w:pPr>
      <w:r w:rsidRPr="00C573D8">
        <w:rPr>
          <w:rFonts w:ascii="Arial" w:hAnsi="Arial" w:cs="Arial"/>
        </w:rPr>
        <w:t>Bu anlayışla hazırlanan 2025 Yılı İdare Faaliyet Raporunun ilimizin tarımsal gelişimine katkı sunmasını temenni eder, emeği geçen tüm çalışma arkadaşlarıma teşekkür ederim.</w:t>
      </w:r>
    </w:p>
    <w:p w14:paraId="6CB46B40" w14:textId="77777777" w:rsidR="003D2960" w:rsidRPr="00C573D8" w:rsidRDefault="003D2960" w:rsidP="00CE713E">
      <w:pPr>
        <w:spacing w:line="276" w:lineRule="auto"/>
        <w:ind w:left="6372" w:firstLine="708"/>
        <w:jc w:val="both"/>
        <w:rPr>
          <w:rFonts w:ascii="Arial" w:hAnsi="Arial" w:cs="Arial"/>
        </w:rPr>
      </w:pPr>
      <w:r w:rsidRPr="00C573D8">
        <w:rPr>
          <w:rFonts w:ascii="Arial" w:hAnsi="Arial" w:cs="Arial"/>
        </w:rPr>
        <w:t>Nejdet DEMİR</w:t>
      </w:r>
    </w:p>
    <w:p w14:paraId="60835C4E" w14:textId="7602C4F0" w:rsidR="003D2960" w:rsidRPr="00C573D8" w:rsidRDefault="003D2960" w:rsidP="00CE713E">
      <w:pPr>
        <w:spacing w:line="276" w:lineRule="auto"/>
        <w:jc w:val="both"/>
        <w:rPr>
          <w:rFonts w:ascii="Arial" w:hAnsi="Arial" w:cs="Arial"/>
        </w:rPr>
      </w:pPr>
      <w:r w:rsidRPr="00C573D8">
        <w:rPr>
          <w:rFonts w:ascii="Arial" w:hAnsi="Arial" w:cs="Arial"/>
        </w:rPr>
        <w:t xml:space="preserve">       </w:t>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00063D46" w:rsidRPr="00C573D8">
        <w:rPr>
          <w:rFonts w:ascii="Arial" w:hAnsi="Arial" w:cs="Arial"/>
        </w:rPr>
        <w:tab/>
      </w:r>
      <w:r w:rsidRPr="00C573D8">
        <w:rPr>
          <w:rFonts w:ascii="Arial" w:hAnsi="Arial" w:cs="Arial"/>
        </w:rPr>
        <w:t>İl Tarım ve Orman Müdürü</w:t>
      </w:r>
    </w:p>
    <w:p w14:paraId="14E899D2" w14:textId="77777777" w:rsidR="003D2960" w:rsidRPr="00C573D8" w:rsidRDefault="003D2960" w:rsidP="00CE713E">
      <w:pPr>
        <w:spacing w:after="120" w:line="276" w:lineRule="auto"/>
        <w:rPr>
          <w:rFonts w:ascii="Arial" w:hAnsi="Arial" w:cs="Arial"/>
        </w:rPr>
      </w:pPr>
    </w:p>
    <w:p w14:paraId="6297EE29" w14:textId="316A4EE0" w:rsidR="00E51D0E" w:rsidRPr="00C573D8" w:rsidRDefault="00E51D0E" w:rsidP="00CE713E">
      <w:pPr>
        <w:spacing w:after="120" w:line="276" w:lineRule="auto"/>
        <w:rPr>
          <w:rFonts w:ascii="Arial" w:hAnsi="Arial" w:cs="Arial"/>
        </w:rPr>
      </w:pPr>
    </w:p>
    <w:p w14:paraId="6D3B2E7F" w14:textId="18ECA0BA" w:rsidR="00E51D0E" w:rsidRPr="00C573D8" w:rsidRDefault="00E51D0E" w:rsidP="00CE713E">
      <w:pPr>
        <w:spacing w:after="120" w:line="276" w:lineRule="auto"/>
        <w:rPr>
          <w:rFonts w:ascii="Arial" w:hAnsi="Arial" w:cs="Arial"/>
        </w:rPr>
      </w:pPr>
    </w:p>
    <w:p w14:paraId="78F3140B" w14:textId="2054F4EA" w:rsidR="00E51D0E" w:rsidRPr="00C573D8" w:rsidRDefault="00E51D0E" w:rsidP="00CE713E">
      <w:pPr>
        <w:spacing w:after="120" w:line="276" w:lineRule="auto"/>
        <w:rPr>
          <w:rFonts w:ascii="Arial" w:hAnsi="Arial" w:cs="Arial"/>
        </w:rPr>
      </w:pPr>
    </w:p>
    <w:p w14:paraId="764485DA" w14:textId="3DCFFC06" w:rsidR="00E51D0E" w:rsidRPr="00C573D8" w:rsidRDefault="00E51D0E" w:rsidP="00CE713E">
      <w:pPr>
        <w:spacing w:after="120" w:line="276" w:lineRule="auto"/>
        <w:rPr>
          <w:rFonts w:ascii="Arial" w:hAnsi="Arial" w:cs="Arial"/>
        </w:rPr>
      </w:pPr>
    </w:p>
    <w:p w14:paraId="6F044785" w14:textId="1238B540" w:rsidR="00E51D0E" w:rsidRPr="00C573D8" w:rsidRDefault="00E51D0E" w:rsidP="00CE713E">
      <w:pPr>
        <w:spacing w:after="120" w:line="276" w:lineRule="auto"/>
        <w:rPr>
          <w:rFonts w:ascii="Arial" w:hAnsi="Arial" w:cs="Arial"/>
        </w:rPr>
      </w:pPr>
    </w:p>
    <w:p w14:paraId="248E1C83" w14:textId="113477BE" w:rsidR="00E51D0E" w:rsidRPr="00C573D8" w:rsidRDefault="00E51D0E" w:rsidP="00CE713E">
      <w:pPr>
        <w:spacing w:after="120" w:line="276" w:lineRule="auto"/>
        <w:rPr>
          <w:rFonts w:ascii="Arial" w:hAnsi="Arial" w:cs="Arial"/>
        </w:rPr>
      </w:pPr>
    </w:p>
    <w:p w14:paraId="458BAE58" w14:textId="1A4554A7" w:rsidR="00E51D0E" w:rsidRPr="00C573D8" w:rsidRDefault="00E51D0E" w:rsidP="00CE713E">
      <w:pPr>
        <w:spacing w:after="120" w:line="276" w:lineRule="auto"/>
        <w:rPr>
          <w:rFonts w:ascii="Arial" w:hAnsi="Arial" w:cs="Arial"/>
        </w:rPr>
      </w:pPr>
    </w:p>
    <w:p w14:paraId="5464D3E0" w14:textId="56225CE3" w:rsidR="00E51D0E" w:rsidRPr="00C573D8" w:rsidRDefault="00E51D0E" w:rsidP="00CE713E">
      <w:pPr>
        <w:spacing w:after="120" w:line="276" w:lineRule="auto"/>
        <w:rPr>
          <w:rFonts w:ascii="Arial" w:hAnsi="Arial" w:cs="Arial"/>
        </w:rPr>
      </w:pPr>
    </w:p>
    <w:p w14:paraId="365A82A7" w14:textId="3C7C8552" w:rsidR="00DF4696" w:rsidRPr="00C573D8" w:rsidRDefault="00DF4696" w:rsidP="00CE713E">
      <w:pPr>
        <w:spacing w:after="120" w:line="276" w:lineRule="auto"/>
        <w:rPr>
          <w:rFonts w:ascii="Arial" w:hAnsi="Arial" w:cs="Arial"/>
        </w:rPr>
      </w:pPr>
    </w:p>
    <w:p w14:paraId="34BCC24C" w14:textId="24E27A02" w:rsidR="00DF4696" w:rsidRPr="00C573D8" w:rsidRDefault="006712FD" w:rsidP="00CE713E">
      <w:pPr>
        <w:spacing w:after="120"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29056"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32A4BF0" id="Düz Bağlayıcı 57" o:spid="_x0000_s1026" style="position:absolute;flip:y;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" strokecolor="#00b050" strokeweight="2.25pt">
                <v:stroke joinstyle="miter"/>
                <w10:wrap anchorx="margin"/>
              </v:line>
            </w:pict>
          </mc:Fallback>
        </mc:AlternateContent>
      </w:r>
    </w:p>
    <w:p w14:paraId="7F09968C" w14:textId="77777777" w:rsidR="00E51D0E" w:rsidRPr="00C573D8" w:rsidRDefault="00E51D0E" w:rsidP="00CE713E">
      <w:pPr>
        <w:spacing w:after="120" w:line="276" w:lineRule="auto"/>
        <w:rPr>
          <w:rFonts w:ascii="Arial" w:hAnsi="Arial" w:cs="Arial"/>
        </w:rPr>
      </w:pPr>
    </w:p>
    <w:p w14:paraId="04C861D9" w14:textId="0C72BEC3" w:rsidR="0079502F" w:rsidRPr="00C573D8" w:rsidRDefault="0079502F" w:rsidP="00CE713E">
      <w:pPr>
        <w:pStyle w:val="Balk1"/>
        <w:keepLines/>
        <w:numPr>
          <w:ilvl w:val="0"/>
          <w:numId w:val="2"/>
        </w:numPr>
        <w:spacing w:before="0" w:after="120" w:line="276" w:lineRule="auto"/>
        <w:ind w:left="0" w:firstLine="0"/>
        <w:jc w:val="center"/>
        <w:rPr>
          <w:b w:val="0"/>
          <w:bCs w:val="0"/>
          <w:sz w:val="24"/>
          <w:szCs w:val="24"/>
        </w:rPr>
      </w:pPr>
      <w:bookmarkStart w:id="10" w:name="_Toc217395445"/>
      <w:r w:rsidRPr="00C573D8">
        <w:rPr>
          <w:b w:val="0"/>
          <w:bCs w:val="0"/>
          <w:sz w:val="24"/>
          <w:szCs w:val="24"/>
        </w:rPr>
        <w:t>GENEL BİLGİLER</w:t>
      </w:r>
      <w:bookmarkEnd w:id="0"/>
      <w:bookmarkEnd w:id="10"/>
    </w:p>
    <w:p w14:paraId="7FEC367A" w14:textId="4CBA2D42" w:rsidR="00210853" w:rsidRPr="00C573D8" w:rsidRDefault="00AE39CA" w:rsidP="00CE713E">
      <w:pPr>
        <w:spacing w:line="276" w:lineRule="auto"/>
        <w:jc w:val="right"/>
        <w:rPr>
          <w:rFonts w:ascii="Arial" w:hAnsi="Arial" w:cs="Arial"/>
        </w:rPr>
      </w:pPr>
      <w:r w:rsidRPr="00C573D8">
        <w:rPr>
          <w:rFonts w:ascii="Arial" w:hAnsi="Arial" w:cs="Arial"/>
        </w:rPr>
        <w:t xml:space="preserve">   </w:t>
      </w:r>
    </w:p>
    <w:p w14:paraId="1D6726ED" w14:textId="3B8A166A" w:rsidR="00AE39CA" w:rsidRPr="00C573D8" w:rsidRDefault="00AE39CA" w:rsidP="00CE713E">
      <w:pPr>
        <w:spacing w:line="276" w:lineRule="auto"/>
        <w:jc w:val="right"/>
        <w:rPr>
          <w:rFonts w:ascii="Arial" w:hAnsi="Arial" w:cs="Arial"/>
        </w:rPr>
      </w:pPr>
      <w:r w:rsidRPr="00C573D8">
        <w:rPr>
          <w:rFonts w:ascii="Arial" w:hAnsi="Arial" w:cs="Arial"/>
          <w:noProof/>
        </w:rPr>
        <mc:AlternateContent>
          <mc:Choice Requires="wps">
            <w:drawing>
              <wp:anchor distT="0" distB="0" distL="114300" distR="114300" simplePos="0" relativeHeight="251628032" behindDoc="0" locked="0" layoutInCell="1" allowOverlap="1" wp14:anchorId="5A140256" wp14:editId="3B8AC6A3">
                <wp:simplePos x="0" y="0"/>
                <wp:positionH relativeFrom="margin">
                  <wp:align>center</wp:align>
                </wp:positionH>
                <wp:positionV relativeFrom="paragraph">
                  <wp:posOffset>32385</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25C6A8AE" id="Düz Bağlayıcı 7" o:spid="_x0000_s1026" style="position:absolute;flip:y;z-index:2516280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55pt" to="46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" strokecolor="#00b050" strokeweight="2.25pt">
                <v:stroke joinstyle="miter"/>
                <w10:wrap anchorx="margin"/>
              </v:line>
            </w:pict>
          </mc:Fallback>
        </mc:AlternateContent>
      </w:r>
    </w:p>
    <w:p w14:paraId="5FD2885E" w14:textId="77777777" w:rsidR="00AE39CA" w:rsidRPr="00C573D8" w:rsidRDefault="00E51D0E" w:rsidP="00CE713E">
      <w:pPr>
        <w:spacing w:after="160" w:line="276" w:lineRule="auto"/>
        <w:rPr>
          <w:rFonts w:ascii="Arial" w:hAnsi="Arial" w:cs="Arial"/>
        </w:rPr>
        <w:sectPr w:rsidR="00AE39CA" w:rsidRPr="00C573D8" w:rsidSect="00A456A9">
          <w:footerReference w:type="default" r:id="rId13"/>
          <w:pgSz w:w="11906" w:h="16838"/>
          <w:pgMar w:top="1418" w:right="1274" w:bottom="1418" w:left="1418" w:header="708" w:footer="708" w:gutter="0"/>
          <w:cols w:space="708"/>
          <w:docGrid w:linePitch="360"/>
        </w:sectPr>
      </w:pPr>
      <w:r w:rsidRPr="00C573D8">
        <w:rPr>
          <w:rFonts w:ascii="Arial" w:hAnsi="Arial" w:cs="Arial"/>
        </w:rPr>
        <w:br w:type="page"/>
      </w:r>
    </w:p>
    <w:p w14:paraId="1DAFFFFF" w14:textId="598C2CE6" w:rsidR="008A561D" w:rsidRPr="00453DDF" w:rsidRDefault="008A561D" w:rsidP="00CE713E">
      <w:pPr>
        <w:pStyle w:val="Balk2"/>
        <w:numPr>
          <w:ilvl w:val="0"/>
          <w:numId w:val="3"/>
        </w:numPr>
        <w:spacing w:before="0" w:after="0" w:line="276" w:lineRule="auto"/>
        <w:ind w:left="0" w:firstLine="0"/>
        <w:jc w:val="both"/>
        <w:rPr>
          <w:i w:val="0"/>
          <w:sz w:val="24"/>
          <w:szCs w:val="24"/>
        </w:rPr>
      </w:pPr>
      <w:bookmarkStart w:id="11" w:name="_Toc475355739"/>
      <w:bookmarkStart w:id="12" w:name="_Toc217395446"/>
      <w:r w:rsidRPr="00453DDF">
        <w:rPr>
          <w:i w:val="0"/>
          <w:sz w:val="24"/>
          <w:szCs w:val="24"/>
        </w:rPr>
        <w:lastRenderedPageBreak/>
        <w:t>MİSYON VE VİZYON</w:t>
      </w:r>
      <w:bookmarkEnd w:id="11"/>
      <w:bookmarkEnd w:id="12"/>
      <w:r w:rsidRPr="00453DDF">
        <w:rPr>
          <w:i w:val="0"/>
          <w:sz w:val="24"/>
          <w:szCs w:val="24"/>
        </w:rPr>
        <w:t xml:space="preserve"> </w:t>
      </w:r>
    </w:p>
    <w:p w14:paraId="7B0E9393" w14:textId="4A708E43" w:rsidR="005B33F1" w:rsidRPr="00C573D8" w:rsidRDefault="005B33F1" w:rsidP="00CE713E">
      <w:pPr>
        <w:spacing w:after="120" w:line="276" w:lineRule="auto"/>
        <w:rPr>
          <w:rFonts w:ascii="Arial" w:hAnsi="Arial" w:cs="Arial"/>
        </w:rPr>
      </w:pPr>
    </w:p>
    <w:p w14:paraId="120ACC15" w14:textId="1E44E88A" w:rsidR="00F734F6" w:rsidRPr="00C573D8" w:rsidRDefault="00F734F6" w:rsidP="00CE713E">
      <w:pPr>
        <w:spacing w:line="276" w:lineRule="auto"/>
        <w:jc w:val="both"/>
        <w:rPr>
          <w:rFonts w:ascii="Arial" w:hAnsi="Arial" w:cs="Arial"/>
        </w:rPr>
      </w:pPr>
      <w:r w:rsidRPr="00C573D8">
        <w:rPr>
          <w:rFonts w:ascii="Arial" w:hAnsi="Arial" w:cs="Arial"/>
        </w:rPr>
        <w:t>Tarım ve Orman Bakanlığı 2024-2028 Plan döneminde;</w:t>
      </w:r>
    </w:p>
    <w:p w14:paraId="4343F51B" w14:textId="77777777" w:rsidR="00F734F6" w:rsidRPr="00C573D8" w:rsidRDefault="00F734F6" w:rsidP="00CE713E">
      <w:pPr>
        <w:spacing w:line="276" w:lineRule="auto"/>
        <w:jc w:val="both"/>
        <w:rPr>
          <w:rFonts w:ascii="Arial" w:hAnsi="Arial" w:cs="Arial"/>
          <w:u w:val="single"/>
        </w:rPr>
      </w:pPr>
      <w:r w:rsidRPr="00C573D8">
        <w:rPr>
          <w:rFonts w:ascii="Arial" w:hAnsi="Arial" w:cs="Arial"/>
          <w:u w:val="single"/>
        </w:rPr>
        <w:t>Misyonumuz;</w:t>
      </w:r>
    </w:p>
    <w:p w14:paraId="211EDE7C" w14:textId="502DF654" w:rsidR="00F734F6" w:rsidRPr="00C573D8" w:rsidRDefault="00F734F6" w:rsidP="00CE713E">
      <w:pPr>
        <w:spacing w:line="276" w:lineRule="auto"/>
        <w:jc w:val="both"/>
        <w:rPr>
          <w:rFonts w:ascii="Arial" w:hAnsi="Arial" w:cs="Arial"/>
        </w:rPr>
      </w:pPr>
      <w:r w:rsidRPr="00C573D8">
        <w:rPr>
          <w:rFonts w:ascii="Arial" w:hAnsi="Arial" w:cs="Arial"/>
        </w:rPr>
        <w:t>“Tarım, orman ve su kaynakları ile doğal ekosistemleri koruyarak</w:t>
      </w:r>
      <w:r w:rsidR="00C01592" w:rsidRPr="00C573D8">
        <w:rPr>
          <w:rFonts w:ascii="Arial" w:hAnsi="Arial" w:cs="Arial"/>
        </w:rPr>
        <w:t xml:space="preserve"> </w:t>
      </w:r>
      <w:r w:rsidRPr="00C573D8">
        <w:rPr>
          <w:rFonts w:ascii="Arial" w:hAnsi="Arial" w:cs="Arial"/>
        </w:rPr>
        <w:t xml:space="preserve">verimli ve sürdürülebilir tarımsal üretimi, yeterli ve güvenilir gıdaya erişimi ve kırsal kalkınmayı sağlamak amacıyla politikalar belirlemek ve uygulamak” </w:t>
      </w:r>
    </w:p>
    <w:p w14:paraId="3849EE13" w14:textId="77777777" w:rsidR="00F734F6" w:rsidRPr="00C573D8" w:rsidRDefault="00F734F6" w:rsidP="00CE713E">
      <w:pPr>
        <w:spacing w:line="276" w:lineRule="auto"/>
        <w:jc w:val="both"/>
        <w:rPr>
          <w:rFonts w:ascii="Arial" w:hAnsi="Arial" w:cs="Arial"/>
          <w:u w:val="single"/>
        </w:rPr>
      </w:pPr>
      <w:r w:rsidRPr="00C573D8">
        <w:rPr>
          <w:rFonts w:ascii="Arial" w:hAnsi="Arial" w:cs="Arial"/>
        </w:rPr>
        <w:t xml:space="preserve"> </w:t>
      </w:r>
      <w:r w:rsidRPr="00C573D8">
        <w:rPr>
          <w:rFonts w:ascii="Arial" w:hAnsi="Arial" w:cs="Arial"/>
          <w:u w:val="single"/>
        </w:rPr>
        <w:t>Vizyonumuz;</w:t>
      </w:r>
    </w:p>
    <w:p w14:paraId="073F1D22" w14:textId="77777777" w:rsidR="00F734F6" w:rsidRPr="00C573D8" w:rsidRDefault="00F734F6" w:rsidP="00CE713E">
      <w:pPr>
        <w:spacing w:line="276" w:lineRule="auto"/>
        <w:jc w:val="both"/>
        <w:rPr>
          <w:rFonts w:ascii="Arial" w:hAnsi="Arial" w:cs="Arial"/>
        </w:rPr>
      </w:pPr>
      <w:r w:rsidRPr="00C573D8">
        <w:rPr>
          <w:rFonts w:ascii="Arial" w:hAnsi="Arial" w:cs="Arial"/>
        </w:rPr>
        <w:t>“</w:t>
      </w:r>
      <w:r w:rsidRPr="00C573D8">
        <w:rPr>
          <w:rFonts w:ascii="Arial" w:eastAsia="Calibri" w:hAnsi="Arial" w:cs="Arial"/>
        </w:rPr>
        <w:t>Türkiye Yüzyılında;</w:t>
      </w:r>
      <w:r w:rsidRPr="00C573D8">
        <w:rPr>
          <w:rFonts w:ascii="Arial" w:hAnsi="Arial" w:cs="Arial"/>
        </w:rPr>
        <w:t xml:space="preserve"> tarım, orman ve su kaynaklarında sürdürülebilir ve güvenli bir gelecek”</w:t>
      </w:r>
    </w:p>
    <w:p w14:paraId="1B4D46BE" w14:textId="77777777" w:rsidR="00F734F6" w:rsidRPr="00C573D8" w:rsidRDefault="00F734F6" w:rsidP="00CE713E">
      <w:pPr>
        <w:spacing w:line="276" w:lineRule="auto"/>
        <w:jc w:val="both"/>
        <w:rPr>
          <w:rFonts w:ascii="Arial" w:hAnsi="Arial" w:cs="Arial"/>
        </w:rPr>
      </w:pPr>
      <w:r w:rsidRPr="00C573D8">
        <w:rPr>
          <w:rFonts w:ascii="Arial" w:hAnsi="Arial" w:cs="Arial"/>
          <w:u w:val="single"/>
        </w:rPr>
        <w:t>Temel Değerlerimiz;</w:t>
      </w:r>
      <w:r w:rsidRPr="00C573D8">
        <w:rPr>
          <w:rFonts w:ascii="Arial" w:hAnsi="Arial" w:cs="Arial"/>
        </w:rPr>
        <w:t xml:space="preserve"> </w:t>
      </w:r>
    </w:p>
    <w:p w14:paraId="7E9FB2FF"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Bilimsellik</w:t>
      </w:r>
    </w:p>
    <w:p w14:paraId="4FA2E7E2"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 xml:space="preserve">Erişilebilirlik </w:t>
      </w:r>
    </w:p>
    <w:p w14:paraId="37A69DB2" w14:textId="2132E404"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Kayı</w:t>
      </w:r>
      <w:r w:rsidR="000E2DF5" w:rsidRPr="00C573D8">
        <w:rPr>
          <w:rFonts w:ascii="Arial" w:hAnsi="Arial" w:cs="Arial"/>
          <w:sz w:val="24"/>
          <w:szCs w:val="24"/>
        </w:rPr>
        <w:t>tl</w:t>
      </w:r>
      <w:r w:rsidRPr="00C573D8">
        <w:rPr>
          <w:rFonts w:ascii="Arial" w:hAnsi="Arial" w:cs="Arial"/>
          <w:sz w:val="24"/>
          <w:szCs w:val="24"/>
        </w:rPr>
        <w:t>ılık, saydamlık, hesap verebilirlik ve güvenilirlik</w:t>
      </w:r>
    </w:p>
    <w:p w14:paraId="0DFC9247"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 xml:space="preserve">Sürdürülebilirlik </w:t>
      </w:r>
    </w:p>
    <w:p w14:paraId="2D8474C0"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 xml:space="preserve">Verimlilik ve kalite </w:t>
      </w:r>
    </w:p>
    <w:p w14:paraId="4D7FC41D"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Hizmet ve paydaş odaklılık</w:t>
      </w:r>
    </w:p>
    <w:p w14:paraId="3993689F"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 xml:space="preserve">Ulusal stratejilere uyumluluk </w:t>
      </w:r>
    </w:p>
    <w:p w14:paraId="67217EAA"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İşbirliğine açıklık ve katılımcılık</w:t>
      </w:r>
    </w:p>
    <w:p w14:paraId="0B0536F9"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Yetkinlik</w:t>
      </w:r>
    </w:p>
    <w:p w14:paraId="621AA18E" w14:textId="77777777" w:rsidR="00F734F6" w:rsidRPr="00C573D8" w:rsidRDefault="00F734F6" w:rsidP="00E1039E">
      <w:pPr>
        <w:pStyle w:val="ListeParagraf"/>
        <w:numPr>
          <w:ilvl w:val="0"/>
          <w:numId w:val="14"/>
        </w:numPr>
        <w:spacing w:after="160"/>
        <w:ind w:left="0" w:firstLine="0"/>
        <w:jc w:val="both"/>
        <w:rPr>
          <w:rFonts w:ascii="Arial" w:hAnsi="Arial" w:cs="Arial"/>
          <w:sz w:val="24"/>
          <w:szCs w:val="24"/>
        </w:rPr>
      </w:pPr>
      <w:r w:rsidRPr="00C573D8">
        <w:rPr>
          <w:rFonts w:ascii="Arial" w:hAnsi="Arial" w:cs="Arial"/>
          <w:sz w:val="24"/>
          <w:szCs w:val="24"/>
        </w:rPr>
        <w:t>Tarımsal üretimi artırmak için sektöre yatırım</w:t>
      </w:r>
    </w:p>
    <w:p w14:paraId="32B4C025" w14:textId="05BE8FB4" w:rsidR="00F734F6" w:rsidRPr="00C573D8" w:rsidRDefault="00FE1453" w:rsidP="00CE713E">
      <w:pPr>
        <w:spacing w:line="276" w:lineRule="auto"/>
        <w:jc w:val="both"/>
        <w:rPr>
          <w:rFonts w:ascii="Arial" w:hAnsi="Arial" w:cs="Arial"/>
        </w:rPr>
      </w:pPr>
      <w:r w:rsidRPr="00C573D8">
        <w:rPr>
          <w:rFonts w:ascii="Arial" w:hAnsi="Arial" w:cs="Arial"/>
        </w:rPr>
        <w:t>O</w:t>
      </w:r>
      <w:r w:rsidR="00F734F6" w:rsidRPr="00C573D8">
        <w:rPr>
          <w:rFonts w:ascii="Arial" w:hAnsi="Arial" w:cs="Arial"/>
        </w:rPr>
        <w:t>larak belirlenmiştir.</w:t>
      </w:r>
    </w:p>
    <w:p w14:paraId="71BA4F05" w14:textId="77777777" w:rsidR="00F734F6" w:rsidRPr="00C573D8" w:rsidRDefault="00F734F6" w:rsidP="00CE713E">
      <w:pPr>
        <w:spacing w:after="60" w:line="276" w:lineRule="auto"/>
        <w:jc w:val="both"/>
        <w:rPr>
          <w:rFonts w:ascii="Arial" w:hAnsi="Arial" w:cs="Arial"/>
        </w:rPr>
      </w:pPr>
    </w:p>
    <w:p w14:paraId="3219BBAC" w14:textId="77777777" w:rsidR="00AE39CA" w:rsidRPr="00C573D8" w:rsidRDefault="00AE39CA" w:rsidP="00CE713E">
      <w:pPr>
        <w:spacing w:after="60" w:line="276" w:lineRule="auto"/>
        <w:jc w:val="both"/>
        <w:rPr>
          <w:rFonts w:ascii="Arial" w:hAnsi="Arial" w:cs="Arial"/>
        </w:rPr>
        <w:sectPr w:rsidR="00AE39CA" w:rsidRPr="00C573D8" w:rsidSect="00AE39CA">
          <w:headerReference w:type="default" r:id="rId14"/>
          <w:footerReference w:type="default" r:id="rId15"/>
          <w:pgSz w:w="11906" w:h="16838"/>
          <w:pgMar w:top="1418" w:right="1274" w:bottom="1418" w:left="1418" w:header="708" w:footer="708" w:gutter="0"/>
          <w:pgNumType w:start="1"/>
          <w:cols w:space="708"/>
          <w:docGrid w:linePitch="360"/>
        </w:sectPr>
      </w:pPr>
    </w:p>
    <w:p w14:paraId="2BAE219F" w14:textId="057F19B9" w:rsidR="00607246" w:rsidRPr="00453DDF" w:rsidRDefault="00607246" w:rsidP="00CE713E">
      <w:pPr>
        <w:pStyle w:val="Balk2"/>
        <w:numPr>
          <w:ilvl w:val="0"/>
          <w:numId w:val="3"/>
        </w:numPr>
        <w:tabs>
          <w:tab w:val="num" w:pos="708"/>
        </w:tabs>
        <w:spacing w:before="0" w:after="0" w:line="276" w:lineRule="auto"/>
        <w:ind w:left="0" w:firstLine="0"/>
        <w:jc w:val="both"/>
        <w:rPr>
          <w:i w:val="0"/>
          <w:sz w:val="24"/>
          <w:szCs w:val="24"/>
        </w:rPr>
      </w:pPr>
      <w:bookmarkStart w:id="13" w:name="_Toc475355740"/>
      <w:bookmarkStart w:id="14" w:name="_Toc217395447"/>
      <w:r w:rsidRPr="00453DDF">
        <w:rPr>
          <w:i w:val="0"/>
          <w:sz w:val="24"/>
          <w:szCs w:val="24"/>
        </w:rPr>
        <w:lastRenderedPageBreak/>
        <w:t>YETKİ, GÖREV VE SORUMLULUKLAR</w:t>
      </w:r>
      <w:bookmarkStart w:id="15" w:name="_Toc475355741"/>
      <w:bookmarkEnd w:id="13"/>
      <w:bookmarkEnd w:id="14"/>
      <w:r w:rsidRPr="00453DDF">
        <w:rPr>
          <w:i w:val="0"/>
          <w:sz w:val="24"/>
          <w:szCs w:val="24"/>
        </w:rPr>
        <w:t xml:space="preserve"> </w:t>
      </w:r>
    </w:p>
    <w:p w14:paraId="524CAC40" w14:textId="77777777" w:rsidR="00607246" w:rsidRPr="00C573D8" w:rsidRDefault="00607246" w:rsidP="00CE713E">
      <w:pPr>
        <w:spacing w:line="276" w:lineRule="auto"/>
        <w:rPr>
          <w:rFonts w:ascii="Arial" w:hAnsi="Arial" w:cs="Arial"/>
        </w:rPr>
      </w:pPr>
    </w:p>
    <w:p w14:paraId="213951F8" w14:textId="77777777" w:rsidR="00676397" w:rsidRPr="00C573D8" w:rsidRDefault="00676397" w:rsidP="00CE713E">
      <w:pPr>
        <w:spacing w:line="276" w:lineRule="auto"/>
        <w:jc w:val="both"/>
        <w:rPr>
          <w:rFonts w:ascii="Arial" w:hAnsi="Arial" w:cs="Arial"/>
        </w:rPr>
      </w:pPr>
      <w:bookmarkStart w:id="16" w:name="_Hlk198811282"/>
      <w:r w:rsidRPr="00C573D8">
        <w:rPr>
          <w:rFonts w:ascii="Arial" w:hAnsi="Arial" w:cs="Arial"/>
        </w:rPr>
        <w:t>Aksaray İl Tarım ve Orman Müdürlüğü Görev Tanımı</w:t>
      </w:r>
    </w:p>
    <w:p w14:paraId="2F0A5450" w14:textId="77777777" w:rsidR="00676397" w:rsidRPr="00C573D8" w:rsidRDefault="00676397" w:rsidP="00CE713E">
      <w:pPr>
        <w:spacing w:line="276" w:lineRule="auto"/>
        <w:jc w:val="both"/>
        <w:rPr>
          <w:rFonts w:ascii="Arial" w:hAnsi="Arial" w:cs="Arial"/>
        </w:rPr>
      </w:pPr>
      <w:r w:rsidRPr="00C573D8">
        <w:rPr>
          <w:rFonts w:ascii="Arial" w:hAnsi="Arial" w:cs="Arial"/>
        </w:rPr>
        <w:t>İl Müdürlüğümüz, Bakanlığımızın “Taşra Teşkilatının Görevleri, Çalışma Usul ve Esasları Hakkında Yönerge” kapsamında;</w:t>
      </w:r>
    </w:p>
    <w:p w14:paraId="3A5143E6" w14:textId="77777777"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Gıda ve Yem Şube Müdürlüğü</w:t>
      </w:r>
    </w:p>
    <w:p w14:paraId="5AA6A94B" w14:textId="77777777"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Bitkisel Üretim ve Bitki Sağlığı Şube Müdürlüğü</w:t>
      </w:r>
    </w:p>
    <w:p w14:paraId="46B97AD0" w14:textId="77777777"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Hayvan Sağlığı, Yetiştiriciliği ve Su Ürünleri Şube Müdürlüğü</w:t>
      </w:r>
    </w:p>
    <w:p w14:paraId="54A94BDD" w14:textId="77777777"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Arazi Toplulaştırma ve Tarımsal Altyapı Şube Müdürlüğü</w:t>
      </w:r>
    </w:p>
    <w:p w14:paraId="7DD03001" w14:textId="77777777"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Çayır, Mera ve Yem Bitkileri Şube Müdürlüğü</w:t>
      </w:r>
    </w:p>
    <w:p w14:paraId="36CE8495" w14:textId="7B594FB4"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Kırsal Kalkınma ve Örgü</w:t>
      </w:r>
      <w:r w:rsidR="000E2DF5" w:rsidRPr="00C573D8">
        <w:rPr>
          <w:rFonts w:ascii="Arial" w:hAnsi="Arial" w:cs="Arial"/>
        </w:rPr>
        <w:t>tl</w:t>
      </w:r>
      <w:r w:rsidRPr="00C573D8">
        <w:rPr>
          <w:rFonts w:ascii="Arial" w:hAnsi="Arial" w:cs="Arial"/>
        </w:rPr>
        <w:t>enme Şube Müdürlüğü</w:t>
      </w:r>
    </w:p>
    <w:p w14:paraId="2BC12976" w14:textId="77777777" w:rsidR="0067639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Koordinasyon ve Tarımsal Veriler Şube Müdürlüğü</w:t>
      </w:r>
    </w:p>
    <w:p w14:paraId="05B9AE42" w14:textId="77777777" w:rsidR="00F54677" w:rsidRPr="00C573D8" w:rsidRDefault="00676397" w:rsidP="00E1039E">
      <w:pPr>
        <w:numPr>
          <w:ilvl w:val="0"/>
          <w:numId w:val="18"/>
        </w:numPr>
        <w:spacing w:line="276" w:lineRule="auto"/>
        <w:ind w:left="0" w:firstLine="0"/>
        <w:jc w:val="both"/>
        <w:rPr>
          <w:rFonts w:ascii="Arial" w:hAnsi="Arial" w:cs="Arial"/>
        </w:rPr>
      </w:pPr>
      <w:r w:rsidRPr="00C573D8">
        <w:rPr>
          <w:rFonts w:ascii="Arial" w:hAnsi="Arial" w:cs="Arial"/>
        </w:rPr>
        <w:t>İdari ve Mali İşler Şube Müdürlüğü</w:t>
      </w:r>
      <w:r w:rsidR="00F54677" w:rsidRPr="00C573D8">
        <w:rPr>
          <w:rFonts w:ascii="Arial" w:hAnsi="Arial" w:cs="Arial"/>
        </w:rPr>
        <w:t xml:space="preserve"> </w:t>
      </w:r>
    </w:p>
    <w:p w14:paraId="0A15ADAA" w14:textId="78D5F6A2" w:rsidR="00676397" w:rsidRPr="00C573D8" w:rsidRDefault="00676397" w:rsidP="00CE713E">
      <w:pPr>
        <w:spacing w:line="276" w:lineRule="auto"/>
        <w:jc w:val="both"/>
        <w:rPr>
          <w:rFonts w:ascii="Arial" w:hAnsi="Arial" w:cs="Arial"/>
        </w:rPr>
      </w:pPr>
      <w:proofErr w:type="gramStart"/>
      <w:r w:rsidRPr="00C573D8">
        <w:rPr>
          <w:rFonts w:ascii="Arial" w:hAnsi="Arial" w:cs="Arial"/>
        </w:rPr>
        <w:t>olmak</w:t>
      </w:r>
      <w:proofErr w:type="gramEnd"/>
      <w:r w:rsidRPr="00C573D8">
        <w:rPr>
          <w:rFonts w:ascii="Arial" w:hAnsi="Arial" w:cs="Arial"/>
        </w:rPr>
        <w:t xml:space="preserve"> üzere 8 şube müdürlüğü tarafından Aksaray ili genelinde iş ve işlemlerini yürütmektedir. İl Müdürlüğümüz, il merkezinde ve 7 ilçedeki teşkila</w:t>
      </w:r>
      <w:r w:rsidR="000E2DF5" w:rsidRPr="00C573D8">
        <w:rPr>
          <w:rFonts w:ascii="Arial" w:hAnsi="Arial" w:cs="Arial"/>
        </w:rPr>
        <w:t>tl</w:t>
      </w:r>
      <w:r w:rsidRPr="00C573D8">
        <w:rPr>
          <w:rFonts w:ascii="Arial" w:hAnsi="Arial" w:cs="Arial"/>
        </w:rPr>
        <w:t>arı aracılığıyla hizme</w:t>
      </w:r>
      <w:r w:rsidR="000E2DF5" w:rsidRPr="00C573D8">
        <w:rPr>
          <w:rFonts w:ascii="Arial" w:hAnsi="Arial" w:cs="Arial"/>
        </w:rPr>
        <w:t>tl</w:t>
      </w:r>
      <w:r w:rsidRPr="00C573D8">
        <w:rPr>
          <w:rFonts w:ascii="Arial" w:hAnsi="Arial" w:cs="Arial"/>
        </w:rPr>
        <w:t>erini sağlamaktadır.</w:t>
      </w:r>
    </w:p>
    <w:p w14:paraId="7CB3F9B8" w14:textId="77777777" w:rsidR="00676397" w:rsidRPr="00C573D8" w:rsidRDefault="00676397" w:rsidP="00CE713E">
      <w:pPr>
        <w:spacing w:line="276" w:lineRule="auto"/>
        <w:jc w:val="both"/>
        <w:rPr>
          <w:rFonts w:ascii="Arial" w:hAnsi="Arial" w:cs="Arial"/>
        </w:rPr>
      </w:pPr>
      <w:r w:rsidRPr="00C573D8">
        <w:rPr>
          <w:rFonts w:ascii="Arial" w:hAnsi="Arial" w:cs="Arial"/>
        </w:rPr>
        <w:t>İl Müdürlüğümüzün Görevleri:</w:t>
      </w:r>
    </w:p>
    <w:p w14:paraId="674980B6" w14:textId="77777777" w:rsidR="00F54677" w:rsidRPr="00C573D8" w:rsidRDefault="00F54677" w:rsidP="00CE713E">
      <w:pPr>
        <w:spacing w:line="276" w:lineRule="auto"/>
        <w:jc w:val="both"/>
        <w:rPr>
          <w:rFonts w:ascii="Arial" w:hAnsi="Arial" w:cs="Arial"/>
        </w:rPr>
      </w:pPr>
      <w:r w:rsidRPr="00C573D8">
        <w:rPr>
          <w:rFonts w:ascii="Arial" w:hAnsi="Arial" w:cs="Arial"/>
        </w:rPr>
        <w:t>a) Aksaray ilinin tarımsal envanterini çıkarmak ve ilin tarım üretim potansiyelini mevcut teknolojiye göre belirlemek,</w:t>
      </w:r>
    </w:p>
    <w:p w14:paraId="09DBB790" w14:textId="77777777" w:rsidR="00F54677" w:rsidRPr="00C573D8" w:rsidRDefault="00F54677" w:rsidP="00CE713E">
      <w:pPr>
        <w:spacing w:line="276" w:lineRule="auto"/>
        <w:jc w:val="both"/>
        <w:rPr>
          <w:rFonts w:ascii="Arial" w:hAnsi="Arial" w:cs="Arial"/>
        </w:rPr>
      </w:pPr>
      <w:r w:rsidRPr="00C573D8">
        <w:rPr>
          <w:rFonts w:ascii="Arial" w:hAnsi="Arial" w:cs="Arial"/>
        </w:rPr>
        <w:t>b) Her türlü il yayım programlarını hazırlamak ve yayınların personel, tüketici ve üreticilere ulaştırılmasını sağlamak,</w:t>
      </w:r>
    </w:p>
    <w:p w14:paraId="4D1DC2F0" w14:textId="5D3C2463" w:rsidR="00F54677" w:rsidRPr="00C573D8" w:rsidRDefault="00F54677" w:rsidP="00CE713E">
      <w:pPr>
        <w:spacing w:line="276" w:lineRule="auto"/>
        <w:jc w:val="both"/>
        <w:rPr>
          <w:rFonts w:ascii="Arial" w:hAnsi="Arial" w:cs="Arial"/>
        </w:rPr>
      </w:pPr>
      <w:r w:rsidRPr="00C573D8">
        <w:rPr>
          <w:rFonts w:ascii="Arial" w:hAnsi="Arial" w:cs="Arial"/>
        </w:rPr>
        <w:t>c) Çevreye duyarlı doğal kaynakların korunması ve sürdürülebilir tarım uygulamalarına yönelik yeni teknolojileri çiftçilere ulaştırmak, üretici, üretici örgü</w:t>
      </w:r>
      <w:r w:rsidR="000E2DF5" w:rsidRPr="00C573D8">
        <w:rPr>
          <w:rFonts w:ascii="Arial" w:hAnsi="Arial" w:cs="Arial"/>
        </w:rPr>
        <w:t>tl</w:t>
      </w:r>
      <w:r w:rsidRPr="00C573D8">
        <w:rPr>
          <w:rFonts w:ascii="Arial" w:hAnsi="Arial" w:cs="Arial"/>
        </w:rPr>
        <w:t>eri, üniversite ve özel sektörle iş birliği yapmak,</w:t>
      </w:r>
    </w:p>
    <w:p w14:paraId="09CC50CD" w14:textId="77777777" w:rsidR="00F54677" w:rsidRPr="00C573D8" w:rsidRDefault="00F54677" w:rsidP="00CE713E">
      <w:pPr>
        <w:spacing w:line="276" w:lineRule="auto"/>
        <w:jc w:val="both"/>
        <w:rPr>
          <w:rFonts w:ascii="Arial" w:hAnsi="Arial" w:cs="Arial"/>
        </w:rPr>
      </w:pPr>
      <w:proofErr w:type="gramStart"/>
      <w:r w:rsidRPr="00C573D8">
        <w:rPr>
          <w:rFonts w:ascii="Arial" w:hAnsi="Arial" w:cs="Arial"/>
        </w:rPr>
        <w:t>ç</w:t>
      </w:r>
      <w:proofErr w:type="gramEnd"/>
      <w:r w:rsidRPr="00C573D8">
        <w:rPr>
          <w:rFonts w:ascii="Arial" w:hAnsi="Arial" w:cs="Arial"/>
        </w:rPr>
        <w:t>) Araştırma kuruluşlarıyla iş birliği halinde uygulamaya dönük deneme ve demonstrasyon programları yürütmek,</w:t>
      </w:r>
    </w:p>
    <w:p w14:paraId="7E447341" w14:textId="77777777" w:rsidR="00F54677" w:rsidRPr="00C573D8" w:rsidRDefault="00F54677" w:rsidP="00CE713E">
      <w:pPr>
        <w:spacing w:line="276" w:lineRule="auto"/>
        <w:jc w:val="both"/>
        <w:rPr>
          <w:rFonts w:ascii="Arial" w:hAnsi="Arial" w:cs="Arial"/>
        </w:rPr>
      </w:pPr>
      <w:r w:rsidRPr="00C573D8">
        <w:rPr>
          <w:rFonts w:ascii="Arial" w:hAnsi="Arial" w:cs="Arial"/>
        </w:rPr>
        <w:t>d) Çiftçilerin karşılaştığı sorunları araştırma enstitülerine iletmek ve çözümlerin çiftçilere ulaşmasını sağlamak, personelin hizmet içi eğitimlerini koordine etmek,</w:t>
      </w:r>
    </w:p>
    <w:p w14:paraId="230679F4" w14:textId="77777777" w:rsidR="00F54677" w:rsidRPr="00C573D8" w:rsidRDefault="00F54677" w:rsidP="00CE713E">
      <w:pPr>
        <w:spacing w:line="276" w:lineRule="auto"/>
        <w:jc w:val="both"/>
        <w:rPr>
          <w:rFonts w:ascii="Arial" w:hAnsi="Arial" w:cs="Arial"/>
        </w:rPr>
      </w:pPr>
      <w:r w:rsidRPr="00C573D8">
        <w:rPr>
          <w:rFonts w:ascii="Arial" w:hAnsi="Arial" w:cs="Arial"/>
        </w:rPr>
        <w:t>e) Tarım ürünlerinin işlenmesi, değerlendirilmesi, pazarlanması ve gerekli tesislerin kurulmasına yönelik çalışmalar yapmak, üretici ve girişimcileri yönlendirmek,</w:t>
      </w:r>
    </w:p>
    <w:p w14:paraId="4A814A80" w14:textId="77777777" w:rsidR="00F54677" w:rsidRPr="00C573D8" w:rsidRDefault="00F54677" w:rsidP="00CE713E">
      <w:pPr>
        <w:spacing w:line="276" w:lineRule="auto"/>
        <w:jc w:val="both"/>
        <w:rPr>
          <w:rFonts w:ascii="Arial" w:hAnsi="Arial" w:cs="Arial"/>
        </w:rPr>
      </w:pPr>
      <w:r w:rsidRPr="00C573D8">
        <w:rPr>
          <w:rFonts w:ascii="Arial" w:hAnsi="Arial" w:cs="Arial"/>
        </w:rPr>
        <w:t>f) İlin tarım ürünleri ekiliş, verim ve üretimlerini tahmin etmek ve ilgili istatistikleri toplamak,</w:t>
      </w:r>
    </w:p>
    <w:p w14:paraId="5D13E791" w14:textId="77777777" w:rsidR="00F54677" w:rsidRPr="00C573D8" w:rsidRDefault="00F54677" w:rsidP="00CE713E">
      <w:pPr>
        <w:spacing w:line="276" w:lineRule="auto"/>
        <w:jc w:val="both"/>
        <w:rPr>
          <w:rFonts w:ascii="Arial" w:hAnsi="Arial" w:cs="Arial"/>
        </w:rPr>
      </w:pPr>
      <w:r w:rsidRPr="00C573D8">
        <w:rPr>
          <w:rFonts w:ascii="Arial" w:hAnsi="Arial" w:cs="Arial"/>
        </w:rPr>
        <w:t>g) Hayvan ve bitki sağlığı ile gıda ve yem konularında risk yönetimi ve iletişim sağlamak,</w:t>
      </w:r>
    </w:p>
    <w:p w14:paraId="5FA78210" w14:textId="06DB2931" w:rsidR="00F54677" w:rsidRPr="00C573D8" w:rsidRDefault="00F54677" w:rsidP="00CE713E">
      <w:pPr>
        <w:spacing w:line="276" w:lineRule="auto"/>
        <w:jc w:val="both"/>
        <w:rPr>
          <w:rFonts w:ascii="Arial" w:hAnsi="Arial" w:cs="Arial"/>
        </w:rPr>
      </w:pPr>
      <w:proofErr w:type="gramStart"/>
      <w:r w:rsidRPr="00C573D8">
        <w:rPr>
          <w:rFonts w:ascii="Arial" w:hAnsi="Arial" w:cs="Arial"/>
        </w:rPr>
        <w:t>ğ</w:t>
      </w:r>
      <w:proofErr w:type="gramEnd"/>
      <w:r w:rsidRPr="00C573D8">
        <w:rPr>
          <w:rFonts w:ascii="Arial" w:hAnsi="Arial" w:cs="Arial"/>
        </w:rPr>
        <w:t>) Hayvan refahını sağlamak, salgın ve paraziter hastalıkların önlenmesi için plan, program ve projeler yürütmek, Bakanlık politikalarını uygulamak, izlemek ve dene</w:t>
      </w:r>
      <w:r w:rsidR="000E2DF5" w:rsidRPr="00C573D8">
        <w:rPr>
          <w:rFonts w:ascii="Arial" w:hAnsi="Arial" w:cs="Arial"/>
        </w:rPr>
        <w:t>tl</w:t>
      </w:r>
      <w:r w:rsidRPr="00C573D8">
        <w:rPr>
          <w:rFonts w:ascii="Arial" w:hAnsi="Arial" w:cs="Arial"/>
        </w:rPr>
        <w:t>emek,</w:t>
      </w:r>
    </w:p>
    <w:p w14:paraId="3835783B" w14:textId="77777777" w:rsidR="00F54677" w:rsidRPr="00C573D8" w:rsidRDefault="00F54677" w:rsidP="00CE713E">
      <w:pPr>
        <w:spacing w:line="276" w:lineRule="auto"/>
        <w:jc w:val="both"/>
        <w:rPr>
          <w:rFonts w:ascii="Arial" w:hAnsi="Arial" w:cs="Arial"/>
        </w:rPr>
      </w:pPr>
      <w:r w:rsidRPr="00C573D8">
        <w:rPr>
          <w:rFonts w:ascii="Arial" w:hAnsi="Arial" w:cs="Arial"/>
        </w:rPr>
        <w:t>h) Çözülemeyen hastalık, teşhis ve tedavi problemlerini ilgili merkezlere iletmek ve alınan sonuçlara göre gerekli tedbirleri almak,</w:t>
      </w:r>
    </w:p>
    <w:p w14:paraId="76522FCB" w14:textId="77777777" w:rsidR="00F54677" w:rsidRPr="00C573D8" w:rsidRDefault="00F54677" w:rsidP="00CE713E">
      <w:pPr>
        <w:spacing w:line="276" w:lineRule="auto"/>
        <w:jc w:val="both"/>
        <w:rPr>
          <w:rFonts w:ascii="Arial" w:hAnsi="Arial" w:cs="Arial"/>
        </w:rPr>
      </w:pPr>
      <w:r w:rsidRPr="00C573D8">
        <w:rPr>
          <w:rFonts w:ascii="Arial" w:hAnsi="Arial" w:cs="Arial"/>
        </w:rPr>
        <w:t>ı) Suni tohumlama ve soy kütüğü sisteminin yaygınlaştırılması için çalışmalar yapmak,</w:t>
      </w:r>
    </w:p>
    <w:p w14:paraId="4A008012" w14:textId="338FEBFD" w:rsidR="00F54677" w:rsidRPr="00C573D8" w:rsidRDefault="00F54677" w:rsidP="00CE713E">
      <w:pPr>
        <w:spacing w:line="276" w:lineRule="auto"/>
        <w:jc w:val="both"/>
        <w:rPr>
          <w:rFonts w:ascii="Arial" w:hAnsi="Arial" w:cs="Arial"/>
        </w:rPr>
      </w:pPr>
      <w:r w:rsidRPr="00C573D8">
        <w:rPr>
          <w:rFonts w:ascii="Arial" w:hAnsi="Arial" w:cs="Arial"/>
        </w:rPr>
        <w:t>i) Bakanlığa bağlı hayvan sağlığı merkezlerini yönetmek ve özel sektör tesislerini Bakanlık esaslarına göre dene</w:t>
      </w:r>
      <w:r w:rsidR="000E2DF5" w:rsidRPr="00C573D8">
        <w:rPr>
          <w:rFonts w:ascii="Arial" w:hAnsi="Arial" w:cs="Arial"/>
        </w:rPr>
        <w:t>tl</w:t>
      </w:r>
      <w:r w:rsidRPr="00C573D8">
        <w:rPr>
          <w:rFonts w:ascii="Arial" w:hAnsi="Arial" w:cs="Arial"/>
        </w:rPr>
        <w:t>emek,</w:t>
      </w:r>
    </w:p>
    <w:p w14:paraId="103E202A" w14:textId="160B1CEF" w:rsidR="00F54677" w:rsidRPr="00C573D8" w:rsidRDefault="00F54677" w:rsidP="00CE713E">
      <w:pPr>
        <w:spacing w:line="276" w:lineRule="auto"/>
        <w:jc w:val="both"/>
        <w:rPr>
          <w:rFonts w:ascii="Arial" w:hAnsi="Arial" w:cs="Arial"/>
        </w:rPr>
      </w:pPr>
      <w:r w:rsidRPr="00C573D8">
        <w:rPr>
          <w:rFonts w:ascii="Arial" w:hAnsi="Arial" w:cs="Arial"/>
        </w:rPr>
        <w:t>j) Hayvan sağlığı ile ilgili malzeme ve ürünlerin üretim, satış, ihracat, ithalat ve taşımalarını izlemek ve dene</w:t>
      </w:r>
      <w:r w:rsidR="000E2DF5" w:rsidRPr="00C573D8">
        <w:rPr>
          <w:rFonts w:ascii="Arial" w:hAnsi="Arial" w:cs="Arial"/>
        </w:rPr>
        <w:t>tl</w:t>
      </w:r>
      <w:r w:rsidRPr="00C573D8">
        <w:rPr>
          <w:rFonts w:ascii="Arial" w:hAnsi="Arial" w:cs="Arial"/>
        </w:rPr>
        <w:t>emek,</w:t>
      </w:r>
    </w:p>
    <w:p w14:paraId="3A6494C5" w14:textId="18DD074F" w:rsidR="00F54677" w:rsidRPr="00C573D8" w:rsidRDefault="00F54677" w:rsidP="00CE713E">
      <w:pPr>
        <w:spacing w:line="276" w:lineRule="auto"/>
        <w:jc w:val="both"/>
        <w:rPr>
          <w:rFonts w:ascii="Arial" w:hAnsi="Arial" w:cs="Arial"/>
        </w:rPr>
      </w:pPr>
      <w:r w:rsidRPr="00C573D8">
        <w:rPr>
          <w:rFonts w:ascii="Arial" w:hAnsi="Arial" w:cs="Arial"/>
        </w:rPr>
        <w:t>k) Özel sektör suni tohumlama istasyonları ve damızlık işletmelerini dene</w:t>
      </w:r>
      <w:r w:rsidR="000E2DF5" w:rsidRPr="00C573D8">
        <w:rPr>
          <w:rFonts w:ascii="Arial" w:hAnsi="Arial" w:cs="Arial"/>
        </w:rPr>
        <w:t>tl</w:t>
      </w:r>
      <w:r w:rsidRPr="00C573D8">
        <w:rPr>
          <w:rFonts w:ascii="Arial" w:hAnsi="Arial" w:cs="Arial"/>
        </w:rPr>
        <w:t>emek,</w:t>
      </w:r>
    </w:p>
    <w:p w14:paraId="3FAC152B" w14:textId="030CDE16" w:rsidR="00F54677" w:rsidRPr="00C573D8" w:rsidRDefault="00F54677" w:rsidP="00CE713E">
      <w:pPr>
        <w:spacing w:line="276" w:lineRule="auto"/>
        <w:jc w:val="both"/>
        <w:rPr>
          <w:rFonts w:ascii="Arial" w:hAnsi="Arial" w:cs="Arial"/>
        </w:rPr>
      </w:pPr>
      <w:r w:rsidRPr="00C573D8">
        <w:rPr>
          <w:rFonts w:ascii="Arial" w:hAnsi="Arial" w:cs="Arial"/>
        </w:rPr>
        <w:lastRenderedPageBreak/>
        <w:t>l) İl dahilinde yürütülen tarım ve kırsal kalkınma projelerinin gerektirdiği hizme</w:t>
      </w:r>
      <w:r w:rsidR="000E2DF5" w:rsidRPr="00C573D8">
        <w:rPr>
          <w:rFonts w:ascii="Arial" w:hAnsi="Arial" w:cs="Arial"/>
        </w:rPr>
        <w:t>tl</w:t>
      </w:r>
      <w:r w:rsidRPr="00C573D8">
        <w:rPr>
          <w:rFonts w:ascii="Arial" w:hAnsi="Arial" w:cs="Arial"/>
        </w:rPr>
        <w:t>eri sağlamak, yeni projelerin ön etüt ve envanter çalışmalarını yapmak,</w:t>
      </w:r>
    </w:p>
    <w:p w14:paraId="47B4F706" w14:textId="77777777" w:rsidR="00F54677" w:rsidRPr="00C573D8" w:rsidRDefault="00F54677" w:rsidP="00CE713E">
      <w:pPr>
        <w:spacing w:line="276" w:lineRule="auto"/>
        <w:jc w:val="both"/>
        <w:rPr>
          <w:rFonts w:ascii="Arial" w:hAnsi="Arial" w:cs="Arial"/>
        </w:rPr>
      </w:pPr>
      <w:r w:rsidRPr="00C573D8">
        <w:rPr>
          <w:rFonts w:ascii="Arial" w:hAnsi="Arial" w:cs="Arial"/>
        </w:rPr>
        <w:t>m) Projeye dayalı işletmelere ait kredi taleplerini incelemek ve gerekli proje planlarını hazırlamak,</w:t>
      </w:r>
    </w:p>
    <w:p w14:paraId="04758A4F" w14:textId="6CCEFE9D" w:rsidR="00F54677" w:rsidRPr="00C573D8" w:rsidRDefault="00F54677" w:rsidP="00CE713E">
      <w:pPr>
        <w:spacing w:line="276" w:lineRule="auto"/>
        <w:jc w:val="both"/>
        <w:rPr>
          <w:rFonts w:ascii="Arial" w:hAnsi="Arial" w:cs="Arial"/>
        </w:rPr>
      </w:pPr>
      <w:r w:rsidRPr="00C573D8">
        <w:rPr>
          <w:rFonts w:ascii="Arial" w:hAnsi="Arial" w:cs="Arial"/>
        </w:rPr>
        <w:t>n) Bitki ve hayvan sağlığı ile ilgili karantina hizme</w:t>
      </w:r>
      <w:r w:rsidR="000E2DF5" w:rsidRPr="00C573D8">
        <w:rPr>
          <w:rFonts w:ascii="Arial" w:hAnsi="Arial" w:cs="Arial"/>
        </w:rPr>
        <w:t>tl</w:t>
      </w:r>
      <w:r w:rsidRPr="00C573D8">
        <w:rPr>
          <w:rFonts w:ascii="Arial" w:hAnsi="Arial" w:cs="Arial"/>
        </w:rPr>
        <w:t>erini yürütmek, resmi ve özel mezbahaları dene</w:t>
      </w:r>
      <w:r w:rsidR="000E2DF5" w:rsidRPr="00C573D8">
        <w:rPr>
          <w:rFonts w:ascii="Arial" w:hAnsi="Arial" w:cs="Arial"/>
        </w:rPr>
        <w:t>tl</w:t>
      </w:r>
      <w:r w:rsidRPr="00C573D8">
        <w:rPr>
          <w:rFonts w:ascii="Arial" w:hAnsi="Arial" w:cs="Arial"/>
        </w:rPr>
        <w:t>emek, damızlık hayvan kontrollerini yapmak,</w:t>
      </w:r>
    </w:p>
    <w:p w14:paraId="2C47A61B" w14:textId="77777777" w:rsidR="00F54677" w:rsidRPr="00C573D8" w:rsidRDefault="00F54677" w:rsidP="00CE713E">
      <w:pPr>
        <w:spacing w:line="276" w:lineRule="auto"/>
        <w:jc w:val="both"/>
        <w:rPr>
          <w:rFonts w:ascii="Arial" w:hAnsi="Arial" w:cs="Arial"/>
        </w:rPr>
      </w:pPr>
      <w:r w:rsidRPr="00C573D8">
        <w:rPr>
          <w:rFonts w:ascii="Arial" w:hAnsi="Arial" w:cs="Arial"/>
        </w:rPr>
        <w:t>o) Bitkisel zararlı ve hastalıkların tespitini yapmak, koruma programları hazırlamak ve uygulanmasını sağlamak,</w:t>
      </w:r>
    </w:p>
    <w:p w14:paraId="53BC367E" w14:textId="20BC0506" w:rsidR="00F54677" w:rsidRPr="00C573D8" w:rsidRDefault="00F54677" w:rsidP="00CE713E">
      <w:pPr>
        <w:spacing w:line="276" w:lineRule="auto"/>
        <w:jc w:val="both"/>
        <w:rPr>
          <w:rFonts w:ascii="Arial" w:hAnsi="Arial" w:cs="Arial"/>
        </w:rPr>
      </w:pPr>
      <w:proofErr w:type="gramStart"/>
      <w:r w:rsidRPr="00C573D8">
        <w:rPr>
          <w:rFonts w:ascii="Arial" w:hAnsi="Arial" w:cs="Arial"/>
        </w:rPr>
        <w:t>ö</w:t>
      </w:r>
      <w:proofErr w:type="gramEnd"/>
      <w:r w:rsidRPr="00C573D8">
        <w:rPr>
          <w:rFonts w:ascii="Arial" w:hAnsi="Arial" w:cs="Arial"/>
        </w:rPr>
        <w:t>) Bitki koruma ürünleri, zirai mücadele araçları, tohum ve gübre bayilerini, gıda ve yem sanayilerini dene</w:t>
      </w:r>
      <w:r w:rsidR="000E2DF5" w:rsidRPr="00C573D8">
        <w:rPr>
          <w:rFonts w:ascii="Arial" w:hAnsi="Arial" w:cs="Arial"/>
        </w:rPr>
        <w:t>tl</w:t>
      </w:r>
      <w:r w:rsidRPr="00C573D8">
        <w:rPr>
          <w:rFonts w:ascii="Arial" w:hAnsi="Arial" w:cs="Arial"/>
        </w:rPr>
        <w:t>emek,</w:t>
      </w:r>
    </w:p>
    <w:p w14:paraId="7683740F" w14:textId="77777777" w:rsidR="00F54677" w:rsidRPr="00C573D8" w:rsidRDefault="00F54677" w:rsidP="00CE713E">
      <w:pPr>
        <w:spacing w:line="276" w:lineRule="auto"/>
        <w:jc w:val="both"/>
        <w:rPr>
          <w:rFonts w:ascii="Arial" w:hAnsi="Arial" w:cs="Arial"/>
        </w:rPr>
      </w:pPr>
      <w:r w:rsidRPr="00C573D8">
        <w:rPr>
          <w:rFonts w:ascii="Arial" w:hAnsi="Arial" w:cs="Arial"/>
        </w:rPr>
        <w:t>p) Tüketici ve halk sağlığını koruyacak tedbirleri almak ve Bakanlıkça belirlenen tedbirleri uygulamak,</w:t>
      </w:r>
    </w:p>
    <w:p w14:paraId="2C08600E" w14:textId="77777777" w:rsidR="00F54677" w:rsidRPr="00C573D8" w:rsidRDefault="00F54677" w:rsidP="00CE713E">
      <w:pPr>
        <w:spacing w:line="276" w:lineRule="auto"/>
        <w:jc w:val="both"/>
        <w:rPr>
          <w:rFonts w:ascii="Arial" w:hAnsi="Arial" w:cs="Arial"/>
        </w:rPr>
      </w:pPr>
      <w:r w:rsidRPr="00C573D8">
        <w:rPr>
          <w:rFonts w:ascii="Arial" w:hAnsi="Arial" w:cs="Arial"/>
        </w:rPr>
        <w:t>r) Su ürünlerinin sürdürülebilir işletilmesini sağlamak, koruma, izleme, denetim, ihracat ve ithalat işlemlerini yürütmek,</w:t>
      </w:r>
    </w:p>
    <w:p w14:paraId="5859D59F" w14:textId="321AA0D5" w:rsidR="00F54677" w:rsidRPr="00C573D8" w:rsidRDefault="00F54677" w:rsidP="00CE713E">
      <w:pPr>
        <w:spacing w:line="276" w:lineRule="auto"/>
        <w:jc w:val="both"/>
        <w:rPr>
          <w:rFonts w:ascii="Arial" w:hAnsi="Arial" w:cs="Arial"/>
        </w:rPr>
      </w:pPr>
      <w:r w:rsidRPr="00C573D8">
        <w:rPr>
          <w:rFonts w:ascii="Arial" w:hAnsi="Arial" w:cs="Arial"/>
        </w:rPr>
        <w:t>s) Mera tespit, ıslah, tahsis ve tarım havzasına dair işlemleri yürütmek, doğal afe</w:t>
      </w:r>
      <w:r w:rsidR="000E2DF5" w:rsidRPr="00C573D8">
        <w:rPr>
          <w:rFonts w:ascii="Arial" w:hAnsi="Arial" w:cs="Arial"/>
        </w:rPr>
        <w:t>tl</w:t>
      </w:r>
      <w:r w:rsidRPr="00C573D8">
        <w:rPr>
          <w:rFonts w:ascii="Arial" w:hAnsi="Arial" w:cs="Arial"/>
        </w:rPr>
        <w:t>erden zarar gören çiftçilere yardım sağlamak,</w:t>
      </w:r>
    </w:p>
    <w:p w14:paraId="09651B1E" w14:textId="7F2B40AD" w:rsidR="00F54677" w:rsidRPr="00C573D8" w:rsidRDefault="00F54677" w:rsidP="00CE713E">
      <w:pPr>
        <w:spacing w:line="276" w:lineRule="auto"/>
        <w:jc w:val="both"/>
        <w:rPr>
          <w:rFonts w:ascii="Arial" w:hAnsi="Arial" w:cs="Arial"/>
        </w:rPr>
      </w:pPr>
      <w:proofErr w:type="gramStart"/>
      <w:r w:rsidRPr="00C573D8">
        <w:rPr>
          <w:rFonts w:ascii="Arial" w:hAnsi="Arial" w:cs="Arial"/>
        </w:rPr>
        <w:t>ş</w:t>
      </w:r>
      <w:proofErr w:type="gramEnd"/>
      <w:r w:rsidRPr="00C573D8">
        <w:rPr>
          <w:rFonts w:ascii="Arial" w:hAnsi="Arial" w:cs="Arial"/>
        </w:rPr>
        <w:t>) Köylerde istihdamı artıracak el sana</w:t>
      </w:r>
      <w:r w:rsidR="000E2DF5" w:rsidRPr="00C573D8">
        <w:rPr>
          <w:rFonts w:ascii="Arial" w:hAnsi="Arial" w:cs="Arial"/>
        </w:rPr>
        <w:t>tl</w:t>
      </w:r>
      <w:r w:rsidRPr="00C573D8">
        <w:rPr>
          <w:rFonts w:ascii="Arial" w:hAnsi="Arial" w:cs="Arial"/>
        </w:rPr>
        <w:t>arını geliştirmek ve pazarlama imkânlarını sağlamak,</w:t>
      </w:r>
    </w:p>
    <w:p w14:paraId="06CE0606" w14:textId="4500CFC8" w:rsidR="00F54677" w:rsidRPr="00C573D8" w:rsidRDefault="00F54677" w:rsidP="00CE713E">
      <w:pPr>
        <w:spacing w:line="276" w:lineRule="auto"/>
        <w:jc w:val="both"/>
        <w:rPr>
          <w:rFonts w:ascii="Arial" w:hAnsi="Arial" w:cs="Arial"/>
        </w:rPr>
      </w:pPr>
      <w:r w:rsidRPr="00C573D8">
        <w:rPr>
          <w:rFonts w:ascii="Arial" w:hAnsi="Arial" w:cs="Arial"/>
        </w:rPr>
        <w:t>t) Çiftçilerin kooperatif veya birlik şeklinde teşkila</w:t>
      </w:r>
      <w:r w:rsidR="000E2DF5" w:rsidRPr="00C573D8">
        <w:rPr>
          <w:rFonts w:ascii="Arial" w:hAnsi="Arial" w:cs="Arial"/>
        </w:rPr>
        <w:t>tl</w:t>
      </w:r>
      <w:r w:rsidRPr="00C573D8">
        <w:rPr>
          <w:rFonts w:ascii="Arial" w:hAnsi="Arial" w:cs="Arial"/>
        </w:rPr>
        <w:t>anmasını desteklemek, teknik ve mali yardım sağlamak,</w:t>
      </w:r>
    </w:p>
    <w:p w14:paraId="28C9C988" w14:textId="77777777" w:rsidR="00F54677" w:rsidRPr="00C573D8" w:rsidRDefault="00F54677" w:rsidP="00CE713E">
      <w:pPr>
        <w:spacing w:line="276" w:lineRule="auto"/>
        <w:jc w:val="both"/>
        <w:rPr>
          <w:rFonts w:ascii="Arial" w:hAnsi="Arial" w:cs="Arial"/>
        </w:rPr>
      </w:pPr>
      <w:r w:rsidRPr="00C573D8">
        <w:rPr>
          <w:rFonts w:ascii="Arial" w:hAnsi="Arial" w:cs="Arial"/>
        </w:rPr>
        <w:t>u) Çiftçi kadınlar, çocuklar ve gençler için eğitim programları uygulamak,</w:t>
      </w:r>
    </w:p>
    <w:p w14:paraId="60452678" w14:textId="096CEC0D" w:rsidR="00F54677" w:rsidRPr="00C573D8" w:rsidRDefault="00F54677" w:rsidP="00CE713E">
      <w:pPr>
        <w:spacing w:line="276" w:lineRule="auto"/>
        <w:jc w:val="both"/>
        <w:rPr>
          <w:rFonts w:ascii="Arial" w:hAnsi="Arial" w:cs="Arial"/>
        </w:rPr>
      </w:pPr>
      <w:proofErr w:type="gramStart"/>
      <w:r w:rsidRPr="00C573D8">
        <w:rPr>
          <w:rFonts w:ascii="Arial" w:hAnsi="Arial" w:cs="Arial"/>
        </w:rPr>
        <w:t>ü</w:t>
      </w:r>
      <w:proofErr w:type="gramEnd"/>
      <w:r w:rsidRPr="00C573D8">
        <w:rPr>
          <w:rFonts w:ascii="Arial" w:hAnsi="Arial" w:cs="Arial"/>
        </w:rPr>
        <w:t>) Gıda ve gıda katkı maddeleri üretim ve satış yerlerini dene</w:t>
      </w:r>
      <w:r w:rsidR="000E2DF5" w:rsidRPr="00C573D8">
        <w:rPr>
          <w:rFonts w:ascii="Arial" w:hAnsi="Arial" w:cs="Arial"/>
        </w:rPr>
        <w:t>tl</w:t>
      </w:r>
      <w:r w:rsidRPr="00C573D8">
        <w:rPr>
          <w:rFonts w:ascii="Arial" w:hAnsi="Arial" w:cs="Arial"/>
        </w:rPr>
        <w:t>emek, izin ve kayıt işlemlerini yürütmek,</w:t>
      </w:r>
    </w:p>
    <w:p w14:paraId="57E1AF0C" w14:textId="7859F6C4" w:rsidR="00F54677" w:rsidRPr="00C573D8" w:rsidRDefault="00F54677" w:rsidP="00CE713E">
      <w:pPr>
        <w:spacing w:line="276" w:lineRule="auto"/>
        <w:jc w:val="both"/>
        <w:rPr>
          <w:rFonts w:ascii="Arial" w:hAnsi="Arial" w:cs="Arial"/>
        </w:rPr>
      </w:pPr>
      <w:r w:rsidRPr="00C573D8">
        <w:rPr>
          <w:rFonts w:ascii="Arial" w:hAnsi="Arial" w:cs="Arial"/>
        </w:rPr>
        <w:t xml:space="preserve">v) Tohumluk üretim, kontrol, numune ve piyasadaki denetim </w:t>
      </w:r>
      <w:r w:rsidR="0025255C" w:rsidRPr="00C573D8">
        <w:rPr>
          <w:rFonts w:ascii="Arial" w:hAnsi="Arial" w:cs="Arial"/>
        </w:rPr>
        <w:t>faaliyetler</w:t>
      </w:r>
      <w:r w:rsidRPr="00C573D8">
        <w:rPr>
          <w:rFonts w:ascii="Arial" w:hAnsi="Arial" w:cs="Arial"/>
        </w:rPr>
        <w:t>ini yürütmek,</w:t>
      </w:r>
    </w:p>
    <w:p w14:paraId="080536F4" w14:textId="77777777" w:rsidR="00F54677" w:rsidRPr="00C573D8" w:rsidRDefault="00F54677" w:rsidP="00CE713E">
      <w:pPr>
        <w:spacing w:line="276" w:lineRule="auto"/>
        <w:jc w:val="both"/>
        <w:rPr>
          <w:rFonts w:ascii="Arial" w:hAnsi="Arial" w:cs="Arial"/>
        </w:rPr>
      </w:pPr>
      <w:r w:rsidRPr="00C573D8">
        <w:rPr>
          <w:rFonts w:ascii="Arial" w:hAnsi="Arial" w:cs="Arial"/>
        </w:rPr>
        <w:t>y) Tohumluk ithalat, ihracat ve piyasadaki yetkilendirme işlemlerini yürütmek,</w:t>
      </w:r>
    </w:p>
    <w:p w14:paraId="4B19EF14" w14:textId="77777777" w:rsidR="00F54677" w:rsidRPr="00C573D8" w:rsidRDefault="00F54677" w:rsidP="00CE713E">
      <w:pPr>
        <w:spacing w:line="276" w:lineRule="auto"/>
        <w:jc w:val="both"/>
        <w:rPr>
          <w:rFonts w:ascii="Arial" w:hAnsi="Arial" w:cs="Arial"/>
        </w:rPr>
      </w:pPr>
      <w:r w:rsidRPr="00C573D8">
        <w:rPr>
          <w:rFonts w:ascii="Arial" w:hAnsi="Arial" w:cs="Arial"/>
        </w:rPr>
        <w:t>z) Bakanlık projelerinin ildeki uygulamalarını yürütmek ve hibelerin kullanımını takip etmek,</w:t>
      </w:r>
    </w:p>
    <w:p w14:paraId="3CF5B433" w14:textId="7E790AF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aa</w:t>
      </w:r>
      <w:proofErr w:type="spellEnd"/>
      <w:proofErr w:type="gramEnd"/>
      <w:r w:rsidRPr="00C573D8">
        <w:rPr>
          <w:rFonts w:ascii="Arial" w:hAnsi="Arial" w:cs="Arial"/>
        </w:rPr>
        <w:t>) İklim değişikliği, kuraklık, çölleşme ve afe</w:t>
      </w:r>
      <w:r w:rsidR="000E2DF5" w:rsidRPr="00C573D8">
        <w:rPr>
          <w:rFonts w:ascii="Arial" w:hAnsi="Arial" w:cs="Arial"/>
        </w:rPr>
        <w:t>tl</w:t>
      </w:r>
      <w:r w:rsidRPr="00C573D8">
        <w:rPr>
          <w:rFonts w:ascii="Arial" w:hAnsi="Arial" w:cs="Arial"/>
        </w:rPr>
        <w:t>erle ilgili eğitim ve yayım çalışmalarını yürütmek,</w:t>
      </w:r>
    </w:p>
    <w:p w14:paraId="390ECB84"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bb</w:t>
      </w:r>
      <w:proofErr w:type="spellEnd"/>
      <w:proofErr w:type="gramEnd"/>
      <w:r w:rsidRPr="00C573D8">
        <w:rPr>
          <w:rFonts w:ascii="Arial" w:hAnsi="Arial" w:cs="Arial"/>
        </w:rPr>
        <w:t>) Hayvan ıslahı, suni tohumlama ve damızlık işletmelerini kontrol etmek,</w:t>
      </w:r>
    </w:p>
    <w:p w14:paraId="07A24945" w14:textId="098324C7" w:rsidR="00F54677" w:rsidRPr="00C573D8" w:rsidRDefault="00F54677" w:rsidP="00CE713E">
      <w:pPr>
        <w:spacing w:line="276" w:lineRule="auto"/>
        <w:jc w:val="both"/>
        <w:rPr>
          <w:rFonts w:ascii="Arial" w:hAnsi="Arial" w:cs="Arial"/>
        </w:rPr>
      </w:pPr>
      <w:r w:rsidRPr="00C573D8">
        <w:rPr>
          <w:rFonts w:ascii="Arial" w:hAnsi="Arial" w:cs="Arial"/>
        </w:rPr>
        <w:t>cc) Büyükbaş ve küçükbaş damızlık işletmelerini teknik yönden dene</w:t>
      </w:r>
      <w:r w:rsidR="000E2DF5" w:rsidRPr="00C573D8">
        <w:rPr>
          <w:rFonts w:ascii="Arial" w:hAnsi="Arial" w:cs="Arial"/>
        </w:rPr>
        <w:t>tl</w:t>
      </w:r>
      <w:r w:rsidRPr="00C573D8">
        <w:rPr>
          <w:rFonts w:ascii="Arial" w:hAnsi="Arial" w:cs="Arial"/>
        </w:rPr>
        <w:t>emek,</w:t>
      </w:r>
    </w:p>
    <w:p w14:paraId="77E18606"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dd</w:t>
      </w:r>
      <w:proofErr w:type="spellEnd"/>
      <w:proofErr w:type="gramEnd"/>
      <w:r w:rsidRPr="00C573D8">
        <w:rPr>
          <w:rFonts w:ascii="Arial" w:hAnsi="Arial" w:cs="Arial"/>
        </w:rPr>
        <w:t>) Hayvancılık projeleri ve personel eğitim ihtiyaçlarını belirlemek, hayvansal üretimin sağlıklı ve ekolojik yöntemlerle yapılmasını sağlamak,</w:t>
      </w:r>
    </w:p>
    <w:p w14:paraId="21DF8998"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ee</w:t>
      </w:r>
      <w:proofErr w:type="spellEnd"/>
      <w:proofErr w:type="gramEnd"/>
      <w:r w:rsidRPr="00C573D8">
        <w:rPr>
          <w:rFonts w:ascii="Arial" w:hAnsi="Arial" w:cs="Arial"/>
        </w:rPr>
        <w:t>) Yeni hayvancılık işletmeleri için teknik yardım taleplerini değerlendirmek,</w:t>
      </w:r>
    </w:p>
    <w:p w14:paraId="17AE57F9" w14:textId="6EE30C5D"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ff</w:t>
      </w:r>
      <w:proofErr w:type="spellEnd"/>
      <w:proofErr w:type="gramEnd"/>
      <w:r w:rsidRPr="00C573D8">
        <w:rPr>
          <w:rFonts w:ascii="Arial" w:hAnsi="Arial" w:cs="Arial"/>
        </w:rPr>
        <w:t>) Gübre ve toprak düzenleyici üretim yerleri ve bayilerini dene</w:t>
      </w:r>
      <w:r w:rsidR="000E2DF5" w:rsidRPr="00C573D8">
        <w:rPr>
          <w:rFonts w:ascii="Arial" w:hAnsi="Arial" w:cs="Arial"/>
        </w:rPr>
        <w:t>tl</w:t>
      </w:r>
      <w:r w:rsidRPr="00C573D8">
        <w:rPr>
          <w:rFonts w:ascii="Arial" w:hAnsi="Arial" w:cs="Arial"/>
        </w:rPr>
        <w:t>emek,</w:t>
      </w:r>
    </w:p>
    <w:p w14:paraId="1671B770"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gg</w:t>
      </w:r>
      <w:proofErr w:type="spellEnd"/>
      <w:proofErr w:type="gramEnd"/>
      <w:r w:rsidRPr="00C573D8">
        <w:rPr>
          <w:rFonts w:ascii="Arial" w:hAnsi="Arial" w:cs="Arial"/>
        </w:rPr>
        <w:t>) İthalat uygunluk belgelerini düzenlemek,</w:t>
      </w:r>
    </w:p>
    <w:p w14:paraId="2396FE35" w14:textId="1822D43F"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hh</w:t>
      </w:r>
      <w:proofErr w:type="spellEnd"/>
      <w:proofErr w:type="gramEnd"/>
      <w:r w:rsidRPr="00C573D8">
        <w:rPr>
          <w:rFonts w:ascii="Arial" w:hAnsi="Arial" w:cs="Arial"/>
        </w:rPr>
        <w:t>) İlk kez faaliyete geçen gübre fabrikalarını mevzuata uygun olarak dene</w:t>
      </w:r>
      <w:r w:rsidR="000E2DF5" w:rsidRPr="00C573D8">
        <w:rPr>
          <w:rFonts w:ascii="Arial" w:hAnsi="Arial" w:cs="Arial"/>
        </w:rPr>
        <w:t>tl</w:t>
      </w:r>
      <w:r w:rsidRPr="00C573D8">
        <w:rPr>
          <w:rFonts w:ascii="Arial" w:hAnsi="Arial" w:cs="Arial"/>
        </w:rPr>
        <w:t>emek,</w:t>
      </w:r>
    </w:p>
    <w:p w14:paraId="72A30BC5" w14:textId="77777777" w:rsidR="00F54677" w:rsidRPr="00C573D8" w:rsidRDefault="00F54677" w:rsidP="00CE713E">
      <w:pPr>
        <w:spacing w:line="276" w:lineRule="auto"/>
        <w:jc w:val="both"/>
        <w:rPr>
          <w:rFonts w:ascii="Arial" w:hAnsi="Arial" w:cs="Arial"/>
        </w:rPr>
      </w:pPr>
      <w:proofErr w:type="spellStart"/>
      <w:r w:rsidRPr="00C573D8">
        <w:rPr>
          <w:rFonts w:ascii="Arial" w:hAnsi="Arial" w:cs="Arial"/>
        </w:rPr>
        <w:t>ıı</w:t>
      </w:r>
      <w:proofErr w:type="spellEnd"/>
      <w:r w:rsidRPr="00C573D8">
        <w:rPr>
          <w:rFonts w:ascii="Arial" w:hAnsi="Arial" w:cs="Arial"/>
        </w:rPr>
        <w:t>) Bitkisel, hayvansal ve su ürünleri üretimi ile ilgili bilgi sistemlerini kurmak ve kullanmak,</w:t>
      </w:r>
    </w:p>
    <w:p w14:paraId="74078092" w14:textId="77777777" w:rsidR="00F54677" w:rsidRPr="00C573D8" w:rsidRDefault="00F54677" w:rsidP="00CE713E">
      <w:pPr>
        <w:spacing w:line="276" w:lineRule="auto"/>
        <w:jc w:val="both"/>
        <w:rPr>
          <w:rFonts w:ascii="Arial" w:hAnsi="Arial" w:cs="Arial"/>
        </w:rPr>
      </w:pPr>
      <w:r w:rsidRPr="00C573D8">
        <w:rPr>
          <w:rFonts w:ascii="Arial" w:hAnsi="Arial" w:cs="Arial"/>
        </w:rPr>
        <w:t>ii) Kayıt sistemleri veri girişleri ve destekleme uygulamalarını yürütmek,</w:t>
      </w:r>
    </w:p>
    <w:p w14:paraId="5EDC528E"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jj</w:t>
      </w:r>
      <w:proofErr w:type="spellEnd"/>
      <w:proofErr w:type="gramEnd"/>
      <w:r w:rsidRPr="00C573D8">
        <w:rPr>
          <w:rFonts w:ascii="Arial" w:hAnsi="Arial" w:cs="Arial"/>
        </w:rPr>
        <w:t>) Tarımsal üretimi artıracak, geliştirecek, maliyeti düşürecek ve kaliteyi artıracak çalışmaları yapmak,</w:t>
      </w:r>
    </w:p>
    <w:p w14:paraId="4557F29E"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kk</w:t>
      </w:r>
      <w:proofErr w:type="spellEnd"/>
      <w:proofErr w:type="gramEnd"/>
      <w:r w:rsidRPr="00C573D8">
        <w:rPr>
          <w:rFonts w:ascii="Arial" w:hAnsi="Arial" w:cs="Arial"/>
        </w:rPr>
        <w:t>) Toprak analizlerine dayalı gübre kullanımını sağlamak için eğitim vermek,</w:t>
      </w:r>
    </w:p>
    <w:p w14:paraId="5A0379DA" w14:textId="1584B97B"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ll</w:t>
      </w:r>
      <w:proofErr w:type="spellEnd"/>
      <w:proofErr w:type="gramEnd"/>
      <w:r w:rsidRPr="00C573D8">
        <w:rPr>
          <w:rFonts w:ascii="Arial" w:hAnsi="Arial" w:cs="Arial"/>
        </w:rPr>
        <w:t>) Tarım laboratuvarlarını yetkilendirmek ve dene</w:t>
      </w:r>
      <w:r w:rsidR="000E2DF5" w:rsidRPr="00C573D8">
        <w:rPr>
          <w:rFonts w:ascii="Arial" w:hAnsi="Arial" w:cs="Arial"/>
        </w:rPr>
        <w:t>tl</w:t>
      </w:r>
      <w:r w:rsidRPr="00C573D8">
        <w:rPr>
          <w:rFonts w:ascii="Arial" w:hAnsi="Arial" w:cs="Arial"/>
        </w:rPr>
        <w:t>emek,</w:t>
      </w:r>
    </w:p>
    <w:p w14:paraId="526693F5" w14:textId="77777777" w:rsidR="00F54677" w:rsidRPr="00C573D8" w:rsidRDefault="00F54677" w:rsidP="00CE713E">
      <w:pPr>
        <w:spacing w:line="276" w:lineRule="auto"/>
        <w:jc w:val="both"/>
        <w:rPr>
          <w:rFonts w:ascii="Arial" w:hAnsi="Arial" w:cs="Arial"/>
        </w:rPr>
      </w:pPr>
      <w:r w:rsidRPr="00C573D8">
        <w:rPr>
          <w:rFonts w:ascii="Arial" w:hAnsi="Arial" w:cs="Arial"/>
        </w:rPr>
        <w:lastRenderedPageBreak/>
        <w:t>mm) Alternatif üretim teknikleri konusunda eğitim ve yayım çalışmaları yapmak,</w:t>
      </w:r>
    </w:p>
    <w:p w14:paraId="44471032"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nn</w:t>
      </w:r>
      <w:proofErr w:type="spellEnd"/>
      <w:proofErr w:type="gramEnd"/>
      <w:r w:rsidRPr="00C573D8">
        <w:rPr>
          <w:rFonts w:ascii="Arial" w:hAnsi="Arial" w:cs="Arial"/>
        </w:rPr>
        <w:t>) Sulamaya açılan alanlarda tarım tekniklerini öğretmek,</w:t>
      </w:r>
    </w:p>
    <w:p w14:paraId="7545211B"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oo</w:t>
      </w:r>
      <w:proofErr w:type="spellEnd"/>
      <w:proofErr w:type="gramEnd"/>
      <w:r w:rsidRPr="00C573D8">
        <w:rPr>
          <w:rFonts w:ascii="Arial" w:hAnsi="Arial" w:cs="Arial"/>
        </w:rPr>
        <w:t>) İlin tarımsal girdi ihtiyaçlarını tespit etmek ve dağıtımını sağlamak,</w:t>
      </w:r>
    </w:p>
    <w:p w14:paraId="78140BEE" w14:textId="7DFEE8A4"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öö</w:t>
      </w:r>
      <w:proofErr w:type="spellEnd"/>
      <w:proofErr w:type="gramEnd"/>
      <w:r w:rsidRPr="00C573D8">
        <w:rPr>
          <w:rFonts w:ascii="Arial" w:hAnsi="Arial" w:cs="Arial"/>
        </w:rPr>
        <w:t>) Tarımsal yayım ve danışmanlık hizme</w:t>
      </w:r>
      <w:r w:rsidR="000E2DF5" w:rsidRPr="00C573D8">
        <w:rPr>
          <w:rFonts w:ascii="Arial" w:hAnsi="Arial" w:cs="Arial"/>
        </w:rPr>
        <w:t>tl</w:t>
      </w:r>
      <w:r w:rsidRPr="00C573D8">
        <w:rPr>
          <w:rFonts w:ascii="Arial" w:hAnsi="Arial" w:cs="Arial"/>
        </w:rPr>
        <w:t>erini uygulamak ve yaygınlaştırmak,</w:t>
      </w:r>
    </w:p>
    <w:p w14:paraId="341AA4DE"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pp</w:t>
      </w:r>
      <w:proofErr w:type="spellEnd"/>
      <w:proofErr w:type="gramEnd"/>
      <w:r w:rsidRPr="00C573D8">
        <w:rPr>
          <w:rFonts w:ascii="Arial" w:hAnsi="Arial" w:cs="Arial"/>
        </w:rPr>
        <w:t>) Döner sermaye işletmesini mevzuatına uygun yürütmek,</w:t>
      </w:r>
    </w:p>
    <w:p w14:paraId="7D33B8C7" w14:textId="3F9F958B"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rr</w:t>
      </w:r>
      <w:proofErr w:type="spellEnd"/>
      <w:proofErr w:type="gramEnd"/>
      <w:r w:rsidRPr="00C573D8">
        <w:rPr>
          <w:rFonts w:ascii="Arial" w:hAnsi="Arial" w:cs="Arial"/>
        </w:rPr>
        <w:t>) Arazi edindirme, toplulaştırma ve tarla içi geliştirme hizme</w:t>
      </w:r>
      <w:r w:rsidR="000E2DF5" w:rsidRPr="00C573D8">
        <w:rPr>
          <w:rFonts w:ascii="Arial" w:hAnsi="Arial" w:cs="Arial"/>
        </w:rPr>
        <w:t>tl</w:t>
      </w:r>
      <w:r w:rsidRPr="00C573D8">
        <w:rPr>
          <w:rFonts w:ascii="Arial" w:hAnsi="Arial" w:cs="Arial"/>
        </w:rPr>
        <w:t>erini yürütmek,</w:t>
      </w:r>
    </w:p>
    <w:p w14:paraId="4444AC38"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ss</w:t>
      </w:r>
      <w:proofErr w:type="spellEnd"/>
      <w:proofErr w:type="gramEnd"/>
      <w:r w:rsidRPr="00C573D8">
        <w:rPr>
          <w:rFonts w:ascii="Arial" w:hAnsi="Arial" w:cs="Arial"/>
        </w:rPr>
        <w:t>) Bakanlık merkez kuruluşları ile veri ve koordinasyonu sağlamak,</w:t>
      </w:r>
    </w:p>
    <w:p w14:paraId="198FB8FD"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şş</w:t>
      </w:r>
      <w:proofErr w:type="spellEnd"/>
      <w:proofErr w:type="gramEnd"/>
      <w:r w:rsidRPr="00C573D8">
        <w:rPr>
          <w:rFonts w:ascii="Arial" w:hAnsi="Arial" w:cs="Arial"/>
        </w:rPr>
        <w:t>) İl yıllık yatırım ve bütçe tekliflerini hazırlamak, uygulamak ve değerlendirmek,</w:t>
      </w:r>
    </w:p>
    <w:p w14:paraId="39B870D1"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tt</w:t>
      </w:r>
      <w:proofErr w:type="spellEnd"/>
      <w:proofErr w:type="gramEnd"/>
      <w:r w:rsidRPr="00C573D8">
        <w:rPr>
          <w:rFonts w:ascii="Arial" w:hAnsi="Arial" w:cs="Arial"/>
        </w:rPr>
        <w:t>) Bakanlığın orta ve uzun vadeli strateji politikalarını uygulamak,</w:t>
      </w:r>
    </w:p>
    <w:p w14:paraId="73CCD086" w14:textId="64859E49"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uu</w:t>
      </w:r>
      <w:proofErr w:type="spellEnd"/>
      <w:proofErr w:type="gramEnd"/>
      <w:r w:rsidRPr="00C573D8">
        <w:rPr>
          <w:rFonts w:ascii="Arial" w:hAnsi="Arial" w:cs="Arial"/>
        </w:rPr>
        <w:t>) Sivil savunma, afet, acil durum ve savaş hali hizme</w:t>
      </w:r>
      <w:r w:rsidR="000E2DF5" w:rsidRPr="00C573D8">
        <w:rPr>
          <w:rFonts w:ascii="Arial" w:hAnsi="Arial" w:cs="Arial"/>
        </w:rPr>
        <w:t>tl</w:t>
      </w:r>
      <w:r w:rsidRPr="00C573D8">
        <w:rPr>
          <w:rFonts w:ascii="Arial" w:hAnsi="Arial" w:cs="Arial"/>
        </w:rPr>
        <w:t>erini yürütmek,</w:t>
      </w:r>
    </w:p>
    <w:p w14:paraId="13689347"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üü</w:t>
      </w:r>
      <w:proofErr w:type="spellEnd"/>
      <w:proofErr w:type="gramEnd"/>
      <w:r w:rsidRPr="00C573D8">
        <w:rPr>
          <w:rFonts w:ascii="Arial" w:hAnsi="Arial" w:cs="Arial"/>
        </w:rPr>
        <w:t>) Kırsal alanda kadınların üretime katılımını ve istihdamını artırmak, projeler geliştirmek,</w:t>
      </w:r>
    </w:p>
    <w:p w14:paraId="2DE6C22B" w14:textId="77777777" w:rsidR="00F54677" w:rsidRPr="00C573D8" w:rsidRDefault="00F54677" w:rsidP="00CE713E">
      <w:pPr>
        <w:spacing w:line="276" w:lineRule="auto"/>
        <w:jc w:val="both"/>
        <w:rPr>
          <w:rFonts w:ascii="Arial" w:hAnsi="Arial" w:cs="Arial"/>
        </w:rPr>
      </w:pPr>
      <w:proofErr w:type="spellStart"/>
      <w:proofErr w:type="gramStart"/>
      <w:r w:rsidRPr="00C573D8">
        <w:rPr>
          <w:rFonts w:ascii="Arial" w:hAnsi="Arial" w:cs="Arial"/>
        </w:rPr>
        <w:t>vv</w:t>
      </w:r>
      <w:proofErr w:type="spellEnd"/>
      <w:proofErr w:type="gramEnd"/>
      <w:r w:rsidRPr="00C573D8">
        <w:rPr>
          <w:rFonts w:ascii="Arial" w:hAnsi="Arial" w:cs="Arial"/>
        </w:rPr>
        <w:t>) İlçe müdürlüklerinin bulunmadığı yerlerde bu görevleri yürütmek,</w:t>
      </w:r>
    </w:p>
    <w:p w14:paraId="402EEA1B" w14:textId="72944533" w:rsidR="007D342B" w:rsidRPr="00C573D8" w:rsidRDefault="00F54677" w:rsidP="00CE713E">
      <w:pPr>
        <w:spacing w:line="276" w:lineRule="auto"/>
        <w:jc w:val="both"/>
        <w:rPr>
          <w:rFonts w:ascii="Arial" w:hAnsi="Arial" w:cs="Arial"/>
        </w:rPr>
      </w:pPr>
      <w:proofErr w:type="gramStart"/>
      <w:r w:rsidRPr="00C573D8">
        <w:rPr>
          <w:rFonts w:ascii="Arial" w:hAnsi="Arial" w:cs="Arial"/>
        </w:rPr>
        <w:t>yy</w:t>
      </w:r>
      <w:proofErr w:type="gramEnd"/>
      <w:r w:rsidRPr="00C573D8">
        <w:rPr>
          <w:rFonts w:ascii="Arial" w:hAnsi="Arial" w:cs="Arial"/>
        </w:rPr>
        <w:t>) Mevzua</w:t>
      </w:r>
      <w:r w:rsidR="000E2DF5" w:rsidRPr="00C573D8">
        <w:rPr>
          <w:rFonts w:ascii="Arial" w:hAnsi="Arial" w:cs="Arial"/>
        </w:rPr>
        <w:t>tl</w:t>
      </w:r>
      <w:r w:rsidRPr="00C573D8">
        <w:rPr>
          <w:rFonts w:ascii="Arial" w:hAnsi="Arial" w:cs="Arial"/>
        </w:rPr>
        <w:t>a verilen diğer görevler ile Bakanlık ve vali tarafından verilen benzeri görevleri yapmak.</w:t>
      </w:r>
    </w:p>
    <w:p w14:paraId="6226FB1F" w14:textId="39CFE77F" w:rsidR="007D342B" w:rsidRPr="00C573D8" w:rsidRDefault="007D342B" w:rsidP="00CE713E">
      <w:pPr>
        <w:spacing w:line="276" w:lineRule="auto"/>
        <w:jc w:val="both"/>
        <w:rPr>
          <w:rFonts w:ascii="Arial" w:hAnsi="Arial" w:cs="Arial"/>
        </w:rPr>
      </w:pPr>
    </w:p>
    <w:p w14:paraId="77F0CEC5" w14:textId="4E274DB6" w:rsidR="00F8109C" w:rsidRPr="00C573D8" w:rsidRDefault="00F8109C" w:rsidP="00CE713E">
      <w:pPr>
        <w:spacing w:line="276" w:lineRule="auto"/>
        <w:jc w:val="both"/>
        <w:rPr>
          <w:rFonts w:ascii="Arial" w:hAnsi="Arial" w:cs="Arial"/>
        </w:rPr>
      </w:pPr>
    </w:p>
    <w:p w14:paraId="54DD2AF0" w14:textId="5612FF01" w:rsidR="00F8109C" w:rsidRPr="00C573D8" w:rsidRDefault="00F8109C" w:rsidP="00CE713E">
      <w:pPr>
        <w:spacing w:line="276" w:lineRule="auto"/>
        <w:jc w:val="both"/>
        <w:rPr>
          <w:rFonts w:ascii="Arial" w:hAnsi="Arial" w:cs="Arial"/>
        </w:rPr>
      </w:pPr>
    </w:p>
    <w:p w14:paraId="31CDA9A6" w14:textId="2729780D" w:rsidR="00F8109C" w:rsidRPr="00C573D8" w:rsidRDefault="00F8109C" w:rsidP="00CE713E">
      <w:pPr>
        <w:spacing w:line="276" w:lineRule="auto"/>
        <w:jc w:val="both"/>
        <w:rPr>
          <w:rFonts w:ascii="Arial" w:hAnsi="Arial" w:cs="Arial"/>
        </w:rPr>
      </w:pPr>
    </w:p>
    <w:p w14:paraId="7CEF6382" w14:textId="61B3A5E1" w:rsidR="00F8109C" w:rsidRPr="00C573D8" w:rsidRDefault="00F8109C" w:rsidP="00CE713E">
      <w:pPr>
        <w:spacing w:line="276" w:lineRule="auto"/>
        <w:jc w:val="both"/>
        <w:rPr>
          <w:rFonts w:ascii="Arial" w:hAnsi="Arial" w:cs="Arial"/>
        </w:rPr>
      </w:pPr>
    </w:p>
    <w:p w14:paraId="43EFA246" w14:textId="2E17011F" w:rsidR="00F8109C" w:rsidRPr="00C573D8" w:rsidRDefault="00F8109C" w:rsidP="00CE713E">
      <w:pPr>
        <w:spacing w:line="276" w:lineRule="auto"/>
        <w:jc w:val="both"/>
        <w:rPr>
          <w:rFonts w:ascii="Arial" w:hAnsi="Arial" w:cs="Arial"/>
        </w:rPr>
      </w:pPr>
    </w:p>
    <w:p w14:paraId="4392D415" w14:textId="044DB5BF" w:rsidR="00F8109C" w:rsidRPr="00C573D8" w:rsidRDefault="00F8109C" w:rsidP="00CE713E">
      <w:pPr>
        <w:spacing w:line="276" w:lineRule="auto"/>
        <w:jc w:val="both"/>
        <w:rPr>
          <w:rFonts w:ascii="Arial" w:hAnsi="Arial" w:cs="Arial"/>
        </w:rPr>
      </w:pPr>
    </w:p>
    <w:p w14:paraId="3442155D" w14:textId="1F69D06D" w:rsidR="00F8109C" w:rsidRPr="00C573D8" w:rsidRDefault="00F8109C" w:rsidP="00CE713E">
      <w:pPr>
        <w:spacing w:line="276" w:lineRule="auto"/>
        <w:jc w:val="both"/>
        <w:rPr>
          <w:rFonts w:ascii="Arial" w:hAnsi="Arial" w:cs="Arial"/>
        </w:rPr>
      </w:pPr>
    </w:p>
    <w:p w14:paraId="396D9A20" w14:textId="73B4E0DE" w:rsidR="00F8109C" w:rsidRPr="00C573D8" w:rsidRDefault="00F8109C" w:rsidP="00CE713E">
      <w:pPr>
        <w:spacing w:line="276" w:lineRule="auto"/>
        <w:jc w:val="both"/>
        <w:rPr>
          <w:rFonts w:ascii="Arial" w:hAnsi="Arial" w:cs="Arial"/>
        </w:rPr>
      </w:pPr>
    </w:p>
    <w:p w14:paraId="7D2393EA" w14:textId="304BE587" w:rsidR="00F8109C" w:rsidRPr="00C573D8" w:rsidRDefault="00F8109C" w:rsidP="00CE713E">
      <w:pPr>
        <w:spacing w:line="276" w:lineRule="auto"/>
        <w:jc w:val="both"/>
        <w:rPr>
          <w:rFonts w:ascii="Arial" w:hAnsi="Arial" w:cs="Arial"/>
        </w:rPr>
      </w:pPr>
    </w:p>
    <w:p w14:paraId="6AB1468E" w14:textId="17BFB348" w:rsidR="00F8109C" w:rsidRPr="00C573D8" w:rsidRDefault="00F8109C" w:rsidP="00CE713E">
      <w:pPr>
        <w:spacing w:line="276" w:lineRule="auto"/>
        <w:jc w:val="both"/>
        <w:rPr>
          <w:rFonts w:ascii="Arial" w:hAnsi="Arial" w:cs="Arial"/>
        </w:rPr>
      </w:pPr>
    </w:p>
    <w:p w14:paraId="304D7FB0" w14:textId="6E070031" w:rsidR="00F8109C" w:rsidRPr="00C573D8" w:rsidRDefault="00F8109C" w:rsidP="00CE713E">
      <w:pPr>
        <w:spacing w:line="276" w:lineRule="auto"/>
        <w:jc w:val="both"/>
        <w:rPr>
          <w:rFonts w:ascii="Arial" w:hAnsi="Arial" w:cs="Arial"/>
        </w:rPr>
      </w:pPr>
    </w:p>
    <w:p w14:paraId="1D9F3816" w14:textId="19CF6AD6" w:rsidR="00F8109C" w:rsidRPr="00C573D8" w:rsidRDefault="00F8109C" w:rsidP="00CE713E">
      <w:pPr>
        <w:spacing w:line="276" w:lineRule="auto"/>
        <w:jc w:val="both"/>
        <w:rPr>
          <w:rFonts w:ascii="Arial" w:hAnsi="Arial" w:cs="Arial"/>
        </w:rPr>
      </w:pPr>
    </w:p>
    <w:p w14:paraId="6464CCEE" w14:textId="77777777" w:rsidR="00AE39CA" w:rsidRPr="00C573D8" w:rsidRDefault="00AE39CA" w:rsidP="00CE713E">
      <w:pPr>
        <w:spacing w:line="276" w:lineRule="auto"/>
        <w:jc w:val="both"/>
        <w:rPr>
          <w:rFonts w:ascii="Arial" w:hAnsi="Arial" w:cs="Arial"/>
        </w:rPr>
        <w:sectPr w:rsidR="00AE39CA" w:rsidRPr="00C573D8" w:rsidSect="003E7AAB">
          <w:pgSz w:w="11906" w:h="16838"/>
          <w:pgMar w:top="1418" w:right="1274" w:bottom="1418" w:left="1418" w:header="708" w:footer="708" w:gutter="0"/>
          <w:cols w:space="708"/>
          <w:docGrid w:linePitch="360"/>
        </w:sectPr>
      </w:pPr>
    </w:p>
    <w:p w14:paraId="164EF121" w14:textId="31EC06E0" w:rsidR="001F0DE0" w:rsidRPr="00453DDF" w:rsidRDefault="00FC6DB0" w:rsidP="00CE713E">
      <w:pPr>
        <w:pStyle w:val="Balk2"/>
        <w:numPr>
          <w:ilvl w:val="0"/>
          <w:numId w:val="3"/>
        </w:numPr>
        <w:spacing w:before="0" w:after="0" w:line="276" w:lineRule="auto"/>
        <w:ind w:left="0" w:firstLine="0"/>
        <w:jc w:val="both"/>
        <w:rPr>
          <w:i w:val="0"/>
          <w:sz w:val="24"/>
          <w:szCs w:val="24"/>
        </w:rPr>
      </w:pPr>
      <w:bookmarkStart w:id="17" w:name="_Toc217395448"/>
      <w:bookmarkEnd w:id="16"/>
      <w:r w:rsidRPr="00453DDF">
        <w:rPr>
          <w:i w:val="0"/>
          <w:sz w:val="24"/>
          <w:szCs w:val="24"/>
        </w:rPr>
        <w:lastRenderedPageBreak/>
        <w:t>İDAREYE İLİ</w:t>
      </w:r>
      <w:r w:rsidR="0079502F" w:rsidRPr="00453DDF">
        <w:rPr>
          <w:i w:val="0"/>
          <w:sz w:val="24"/>
          <w:szCs w:val="24"/>
        </w:rPr>
        <w:t>ŞK</w:t>
      </w:r>
      <w:r w:rsidRPr="00453DDF">
        <w:rPr>
          <w:i w:val="0"/>
          <w:sz w:val="24"/>
          <w:szCs w:val="24"/>
        </w:rPr>
        <w:t>İ</w:t>
      </w:r>
      <w:r w:rsidR="0079502F" w:rsidRPr="00453DDF">
        <w:rPr>
          <w:i w:val="0"/>
          <w:sz w:val="24"/>
          <w:szCs w:val="24"/>
        </w:rPr>
        <w:t>N B</w:t>
      </w:r>
      <w:r w:rsidRPr="00453DDF">
        <w:rPr>
          <w:i w:val="0"/>
          <w:sz w:val="24"/>
          <w:szCs w:val="24"/>
        </w:rPr>
        <w:t>İLGİ</w:t>
      </w:r>
      <w:r w:rsidR="0079502F" w:rsidRPr="00453DDF">
        <w:rPr>
          <w:i w:val="0"/>
          <w:sz w:val="24"/>
          <w:szCs w:val="24"/>
        </w:rPr>
        <w:t>LER</w:t>
      </w:r>
      <w:bookmarkEnd w:id="15"/>
      <w:bookmarkEnd w:id="17"/>
    </w:p>
    <w:p w14:paraId="6D938136" w14:textId="4468CCD0" w:rsidR="002C284F" w:rsidRPr="00453DDF" w:rsidRDefault="002F05F9" w:rsidP="00CE713E">
      <w:pPr>
        <w:pStyle w:val="Balk3"/>
        <w:numPr>
          <w:ilvl w:val="0"/>
          <w:numId w:val="8"/>
        </w:numPr>
        <w:spacing w:before="0" w:line="276" w:lineRule="auto"/>
        <w:ind w:left="0" w:firstLine="0"/>
        <w:rPr>
          <w:sz w:val="24"/>
          <w:szCs w:val="24"/>
        </w:rPr>
      </w:pPr>
      <w:bookmarkStart w:id="18" w:name="_Toc217395449"/>
      <w:r w:rsidRPr="00453DDF">
        <w:rPr>
          <w:sz w:val="24"/>
          <w:szCs w:val="24"/>
        </w:rPr>
        <w:t>İlin Genel Tarımsal Görünümü</w:t>
      </w:r>
      <w:bookmarkEnd w:id="18"/>
      <w:r w:rsidRPr="00453DDF">
        <w:rPr>
          <w:sz w:val="24"/>
          <w:szCs w:val="24"/>
        </w:rPr>
        <w:t xml:space="preserve"> </w:t>
      </w:r>
    </w:p>
    <w:p w14:paraId="5863BA00" w14:textId="3DBE37F9" w:rsidR="00D2043B" w:rsidRPr="00C573D8" w:rsidRDefault="00D2043B" w:rsidP="00CE713E">
      <w:pPr>
        <w:spacing w:line="276" w:lineRule="auto"/>
        <w:rPr>
          <w:rFonts w:ascii="Arial" w:hAnsi="Arial" w:cs="Arial"/>
        </w:rPr>
      </w:pPr>
    </w:p>
    <w:p w14:paraId="24F8440F" w14:textId="2E592BE1" w:rsidR="002B442E" w:rsidRPr="00C573D8" w:rsidRDefault="00F734F6" w:rsidP="00CE713E">
      <w:pPr>
        <w:pStyle w:val="Default"/>
        <w:spacing w:line="276" w:lineRule="auto"/>
        <w:rPr>
          <w:rFonts w:ascii="Arial" w:hAnsi="Arial" w:cs="Arial"/>
          <w:color w:val="auto"/>
        </w:rPr>
      </w:pPr>
      <w:bookmarkStart w:id="19" w:name="_Toc217379241"/>
      <w:r w:rsidRPr="00C573D8">
        <w:rPr>
          <w:rFonts w:ascii="Arial" w:hAnsi="Arial" w:cs="Arial"/>
          <w:color w:val="auto"/>
        </w:rPr>
        <w:t xml:space="preserve">Şekil </w:t>
      </w:r>
      <w:r w:rsidR="00283C24" w:rsidRPr="00C573D8">
        <w:rPr>
          <w:rFonts w:ascii="Arial" w:hAnsi="Arial" w:cs="Arial"/>
          <w:color w:val="auto"/>
        </w:rPr>
        <w:fldChar w:fldCharType="begin"/>
      </w:r>
      <w:r w:rsidR="00283C24" w:rsidRPr="00C573D8">
        <w:rPr>
          <w:rFonts w:ascii="Arial" w:hAnsi="Arial" w:cs="Arial"/>
          <w:color w:val="auto"/>
        </w:rPr>
        <w:instrText xml:space="preserve"> SEQ Şekil \* ARABIC </w:instrText>
      </w:r>
      <w:r w:rsidR="00283C24" w:rsidRPr="00C573D8">
        <w:rPr>
          <w:rFonts w:ascii="Arial" w:hAnsi="Arial" w:cs="Arial"/>
          <w:color w:val="auto"/>
        </w:rPr>
        <w:fldChar w:fldCharType="separate"/>
      </w:r>
      <w:r w:rsidR="0029272C">
        <w:rPr>
          <w:rFonts w:ascii="Arial" w:hAnsi="Arial" w:cs="Arial"/>
          <w:noProof/>
          <w:color w:val="auto"/>
        </w:rPr>
        <w:t>1</w:t>
      </w:r>
      <w:r w:rsidR="00283C24" w:rsidRPr="00C573D8">
        <w:rPr>
          <w:rFonts w:ascii="Arial" w:hAnsi="Arial" w:cs="Arial"/>
          <w:color w:val="auto"/>
        </w:rPr>
        <w:fldChar w:fldCharType="end"/>
      </w:r>
      <w:r w:rsidR="00253E50" w:rsidRPr="00C573D8">
        <w:rPr>
          <w:rFonts w:ascii="Arial" w:hAnsi="Arial" w:cs="Arial"/>
          <w:color w:val="auto"/>
        </w:rPr>
        <w:t xml:space="preserve">: </w:t>
      </w:r>
      <w:r w:rsidR="00F54677" w:rsidRPr="00C573D8">
        <w:rPr>
          <w:rFonts w:ascii="Arial" w:hAnsi="Arial" w:cs="Arial"/>
          <w:color w:val="auto"/>
        </w:rPr>
        <w:t>Aksaray</w:t>
      </w:r>
      <w:r w:rsidR="00B21297" w:rsidRPr="00C573D8">
        <w:rPr>
          <w:rFonts w:ascii="Arial" w:hAnsi="Arial" w:cs="Arial"/>
          <w:color w:val="auto"/>
        </w:rPr>
        <w:t xml:space="preserve"> </w:t>
      </w:r>
      <w:r w:rsidR="00253E50" w:rsidRPr="00C573D8">
        <w:rPr>
          <w:rFonts w:ascii="Arial" w:hAnsi="Arial" w:cs="Arial"/>
          <w:color w:val="auto"/>
        </w:rPr>
        <w:t>İ</w:t>
      </w:r>
      <w:r w:rsidR="00605898" w:rsidRPr="00C573D8">
        <w:rPr>
          <w:rFonts w:ascii="Arial" w:hAnsi="Arial" w:cs="Arial"/>
          <w:color w:val="auto"/>
        </w:rPr>
        <w:t>li Siyasi Haritası</w:t>
      </w:r>
      <w:bookmarkEnd w:id="19"/>
      <w:r w:rsidR="00605898" w:rsidRPr="00C573D8">
        <w:rPr>
          <w:rFonts w:ascii="Arial" w:hAnsi="Arial" w:cs="Arial"/>
          <w:color w:val="auto"/>
        </w:rPr>
        <w:t xml:space="preserve">   </w:t>
      </w:r>
    </w:p>
    <w:p w14:paraId="1E4361B0" w14:textId="73061108" w:rsidR="00253E50" w:rsidRPr="00C573D8" w:rsidRDefault="00253E50" w:rsidP="00CE713E">
      <w:pPr>
        <w:pStyle w:val="Default"/>
        <w:spacing w:line="276" w:lineRule="auto"/>
        <w:rPr>
          <w:rFonts w:ascii="Arial" w:hAnsi="Arial" w:cs="Arial"/>
          <w:color w:val="auto"/>
        </w:rPr>
      </w:pPr>
    </w:p>
    <w:p w14:paraId="4AC8608F" w14:textId="2C48482C" w:rsidR="00253E50" w:rsidRPr="00C573D8" w:rsidRDefault="00253E50" w:rsidP="00CE713E">
      <w:pPr>
        <w:pStyle w:val="Default"/>
        <w:spacing w:line="276" w:lineRule="auto"/>
        <w:rPr>
          <w:rFonts w:ascii="Arial" w:hAnsi="Arial" w:cs="Arial"/>
          <w:color w:val="auto"/>
        </w:rPr>
      </w:pPr>
    </w:p>
    <w:p w14:paraId="6C058E36" w14:textId="6FA03B58" w:rsidR="00253E50" w:rsidRPr="00C573D8" w:rsidRDefault="00F54677" w:rsidP="00CE713E">
      <w:pPr>
        <w:pStyle w:val="Default"/>
        <w:spacing w:line="276" w:lineRule="auto"/>
        <w:rPr>
          <w:rFonts w:ascii="Arial" w:hAnsi="Arial" w:cs="Arial"/>
          <w:color w:val="auto"/>
        </w:rPr>
      </w:pPr>
      <w:r w:rsidRPr="00C573D8">
        <w:rPr>
          <w:rFonts w:ascii="Arial" w:hAnsi="Arial" w:cs="Arial"/>
          <w:noProof/>
          <w:color w:val="auto"/>
        </w:rPr>
        <w:drawing>
          <wp:inline distT="0" distB="0" distL="0" distR="0" wp14:anchorId="5EE9386A" wp14:editId="2E0BFC12">
            <wp:extent cx="5850890" cy="4398645"/>
            <wp:effectExtent l="0" t="0" r="0" b="190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0890" cy="4398645"/>
                    </a:xfrm>
                    <a:prstGeom prst="rect">
                      <a:avLst/>
                    </a:prstGeom>
                    <a:noFill/>
                    <a:ln>
                      <a:noFill/>
                    </a:ln>
                  </pic:spPr>
                </pic:pic>
              </a:graphicData>
            </a:graphic>
          </wp:inline>
        </w:drawing>
      </w:r>
    </w:p>
    <w:p w14:paraId="36049440" w14:textId="53746902" w:rsidR="002B442E" w:rsidRPr="00C573D8" w:rsidRDefault="002B442E" w:rsidP="00CE713E">
      <w:pPr>
        <w:pStyle w:val="Default"/>
        <w:spacing w:line="276" w:lineRule="auto"/>
        <w:rPr>
          <w:rFonts w:ascii="Arial" w:hAnsi="Arial" w:cs="Arial"/>
          <w:color w:val="auto"/>
        </w:rPr>
      </w:pPr>
    </w:p>
    <w:p w14:paraId="4D19F589" w14:textId="77777777" w:rsidR="00253E50" w:rsidRPr="00C573D8" w:rsidRDefault="00253E50" w:rsidP="00CE713E">
      <w:pPr>
        <w:pStyle w:val="Normal0"/>
        <w:keepNext/>
        <w:keepLines/>
        <w:widowControl/>
        <w:spacing w:line="276" w:lineRule="auto"/>
        <w:jc w:val="both"/>
        <w:rPr>
          <w:rFonts w:ascii="Arial" w:hAnsi="Arial" w:cs="Arial"/>
          <w:iCs/>
          <w:sz w:val="24"/>
          <w:szCs w:val="24"/>
        </w:rPr>
      </w:pPr>
      <w:bookmarkStart w:id="20" w:name="_Hlk198824952"/>
    </w:p>
    <w:p w14:paraId="48003EB3" w14:textId="77777777" w:rsidR="00253E50" w:rsidRPr="00C573D8" w:rsidRDefault="00253E50" w:rsidP="00CE713E">
      <w:pPr>
        <w:pStyle w:val="Normal0"/>
        <w:keepNext/>
        <w:keepLines/>
        <w:widowControl/>
        <w:spacing w:line="276" w:lineRule="auto"/>
        <w:jc w:val="both"/>
        <w:rPr>
          <w:rFonts w:ascii="Arial" w:hAnsi="Arial" w:cs="Arial"/>
          <w:iCs/>
          <w:sz w:val="24"/>
          <w:szCs w:val="24"/>
        </w:rPr>
      </w:pPr>
    </w:p>
    <w:bookmarkEnd w:id="20"/>
    <w:p w14:paraId="51DA5428" w14:textId="3869B6DF" w:rsidR="009552E7" w:rsidRPr="00C573D8" w:rsidRDefault="009552E7" w:rsidP="00E1039E">
      <w:pPr>
        <w:pStyle w:val="ListeParagraf"/>
        <w:numPr>
          <w:ilvl w:val="0"/>
          <w:numId w:val="15"/>
        </w:numPr>
        <w:spacing w:after="160"/>
        <w:ind w:left="0" w:firstLine="0"/>
        <w:rPr>
          <w:rFonts w:ascii="Arial" w:hAnsi="Arial" w:cs="Arial"/>
          <w:sz w:val="24"/>
          <w:szCs w:val="24"/>
        </w:rPr>
      </w:pPr>
      <w:r w:rsidRPr="00C573D8">
        <w:rPr>
          <w:rFonts w:ascii="Arial" w:hAnsi="Arial" w:cs="Arial"/>
          <w:sz w:val="24"/>
          <w:szCs w:val="24"/>
        </w:rPr>
        <w:t xml:space="preserve">Nüfus </w:t>
      </w:r>
      <w:r w:rsidRPr="00C573D8">
        <w:rPr>
          <w:rFonts w:ascii="Arial" w:hAnsi="Arial" w:cs="Arial"/>
          <w:sz w:val="24"/>
          <w:szCs w:val="24"/>
        </w:rPr>
        <w:tab/>
        <w:t>(TÜİK)</w:t>
      </w:r>
      <w:r w:rsidRPr="00C573D8">
        <w:rPr>
          <w:rFonts w:ascii="Arial" w:hAnsi="Arial" w:cs="Arial"/>
          <w:sz w:val="24"/>
          <w:szCs w:val="24"/>
        </w:rPr>
        <w:tab/>
      </w:r>
      <w:r w:rsidRPr="00C573D8">
        <w:rPr>
          <w:rFonts w:ascii="Arial" w:hAnsi="Arial" w:cs="Arial"/>
          <w:sz w:val="24"/>
          <w:szCs w:val="24"/>
        </w:rPr>
        <w:tab/>
      </w:r>
      <w:r w:rsidRPr="00C573D8">
        <w:rPr>
          <w:rFonts w:ascii="Arial" w:hAnsi="Arial" w:cs="Arial"/>
          <w:sz w:val="24"/>
          <w:szCs w:val="24"/>
        </w:rPr>
        <w:tab/>
      </w:r>
      <w:r w:rsidRPr="00C573D8">
        <w:rPr>
          <w:rFonts w:ascii="Arial" w:hAnsi="Arial" w:cs="Arial"/>
          <w:sz w:val="24"/>
          <w:szCs w:val="24"/>
        </w:rPr>
        <w:tab/>
        <w:t>:</w:t>
      </w:r>
      <w:r w:rsidR="00253E50" w:rsidRPr="00C573D8">
        <w:rPr>
          <w:rFonts w:ascii="Arial" w:eastAsiaTheme="minorEastAsia" w:hAnsi="Arial" w:cs="Arial"/>
          <w:kern w:val="24"/>
          <w:sz w:val="24"/>
          <w:szCs w:val="24"/>
        </w:rPr>
        <w:t xml:space="preserve"> </w:t>
      </w:r>
      <w:r w:rsidR="00F54677" w:rsidRPr="00C573D8">
        <w:rPr>
          <w:rFonts w:ascii="Arial" w:hAnsi="Arial" w:cs="Arial"/>
          <w:sz w:val="24"/>
          <w:szCs w:val="24"/>
          <w:lang w:val="tr-TR"/>
        </w:rPr>
        <w:t>438</w:t>
      </w:r>
      <w:r w:rsidR="00253E50" w:rsidRPr="00C573D8">
        <w:rPr>
          <w:rFonts w:ascii="Arial" w:hAnsi="Arial" w:cs="Arial"/>
          <w:sz w:val="24"/>
          <w:szCs w:val="24"/>
          <w:lang w:val="tr-TR"/>
        </w:rPr>
        <w:t xml:space="preserve"> bin  </w:t>
      </w:r>
      <w:r w:rsidRPr="00C573D8">
        <w:rPr>
          <w:rFonts w:ascii="Arial" w:hAnsi="Arial" w:cs="Arial"/>
          <w:sz w:val="24"/>
          <w:szCs w:val="24"/>
        </w:rPr>
        <w:t xml:space="preserve">kişi </w:t>
      </w:r>
    </w:p>
    <w:p w14:paraId="3FDB52B4" w14:textId="6E4717D2" w:rsidR="009552E7" w:rsidRPr="00C573D8" w:rsidRDefault="009552E7" w:rsidP="00E1039E">
      <w:pPr>
        <w:pStyle w:val="ListeParagraf"/>
        <w:numPr>
          <w:ilvl w:val="0"/>
          <w:numId w:val="15"/>
        </w:numPr>
        <w:spacing w:after="160"/>
        <w:ind w:left="0" w:firstLine="0"/>
        <w:rPr>
          <w:rFonts w:ascii="Arial" w:hAnsi="Arial" w:cs="Arial"/>
          <w:sz w:val="24"/>
          <w:szCs w:val="24"/>
        </w:rPr>
      </w:pPr>
      <w:r w:rsidRPr="00C573D8">
        <w:rPr>
          <w:rFonts w:ascii="Arial" w:hAnsi="Arial" w:cs="Arial"/>
          <w:sz w:val="24"/>
          <w:szCs w:val="24"/>
        </w:rPr>
        <w:t xml:space="preserve">Yüzölçümü </w:t>
      </w:r>
      <w:r w:rsidRPr="00C573D8">
        <w:rPr>
          <w:rFonts w:ascii="Arial" w:hAnsi="Arial" w:cs="Arial"/>
          <w:sz w:val="24"/>
          <w:szCs w:val="24"/>
        </w:rPr>
        <w:tab/>
      </w:r>
      <w:r w:rsidRPr="00C573D8">
        <w:rPr>
          <w:rFonts w:ascii="Arial" w:hAnsi="Arial" w:cs="Arial"/>
          <w:sz w:val="24"/>
          <w:szCs w:val="24"/>
        </w:rPr>
        <w:tab/>
      </w:r>
      <w:r w:rsidRPr="00C573D8">
        <w:rPr>
          <w:rFonts w:ascii="Arial" w:hAnsi="Arial" w:cs="Arial"/>
          <w:sz w:val="24"/>
          <w:szCs w:val="24"/>
        </w:rPr>
        <w:tab/>
      </w:r>
      <w:r w:rsidRPr="00C573D8">
        <w:rPr>
          <w:rFonts w:ascii="Arial" w:hAnsi="Arial" w:cs="Arial"/>
          <w:sz w:val="24"/>
          <w:szCs w:val="24"/>
        </w:rPr>
        <w:tab/>
        <w:t xml:space="preserve">: </w:t>
      </w:r>
      <w:r w:rsidR="00F54677" w:rsidRPr="00C573D8">
        <w:rPr>
          <w:rFonts w:ascii="Arial" w:hAnsi="Arial" w:cs="Arial"/>
          <w:sz w:val="24"/>
          <w:szCs w:val="24"/>
          <w:lang w:val="tr-TR"/>
        </w:rPr>
        <w:t>765</w:t>
      </w:r>
      <w:r w:rsidR="00A4380E" w:rsidRPr="00C573D8">
        <w:rPr>
          <w:rFonts w:ascii="Arial" w:hAnsi="Arial" w:cs="Arial"/>
          <w:sz w:val="24"/>
          <w:szCs w:val="24"/>
          <w:lang w:val="tr-TR"/>
        </w:rPr>
        <w:t>.</w:t>
      </w:r>
      <w:r w:rsidR="00F54677" w:rsidRPr="00C573D8">
        <w:rPr>
          <w:rFonts w:ascii="Arial" w:hAnsi="Arial" w:cs="Arial"/>
          <w:sz w:val="24"/>
          <w:szCs w:val="24"/>
          <w:lang w:val="tr-TR"/>
        </w:rPr>
        <w:t>90</w:t>
      </w:r>
      <w:r w:rsidR="00A4380E" w:rsidRPr="00C573D8">
        <w:rPr>
          <w:rFonts w:ascii="Arial" w:hAnsi="Arial" w:cs="Arial"/>
          <w:sz w:val="24"/>
          <w:szCs w:val="24"/>
          <w:lang w:val="tr-TR"/>
        </w:rPr>
        <w:t>0</w:t>
      </w:r>
      <w:r w:rsidRPr="00C573D8">
        <w:rPr>
          <w:rFonts w:ascii="Arial" w:hAnsi="Arial" w:cs="Arial"/>
          <w:sz w:val="24"/>
          <w:szCs w:val="24"/>
        </w:rPr>
        <w:t xml:space="preserve"> </w:t>
      </w:r>
      <w:r w:rsidR="00F54677" w:rsidRPr="00C573D8">
        <w:rPr>
          <w:rFonts w:ascii="Arial" w:hAnsi="Arial" w:cs="Arial"/>
          <w:sz w:val="24"/>
          <w:szCs w:val="24"/>
        </w:rPr>
        <w:t>Hektar</w:t>
      </w:r>
    </w:p>
    <w:p w14:paraId="5C00AADD" w14:textId="5D6A63AB" w:rsidR="009552E7" w:rsidRPr="00C573D8" w:rsidRDefault="009552E7" w:rsidP="00E1039E">
      <w:pPr>
        <w:pStyle w:val="ListeParagraf"/>
        <w:numPr>
          <w:ilvl w:val="1"/>
          <w:numId w:val="15"/>
        </w:numPr>
        <w:spacing w:after="160"/>
        <w:ind w:left="0" w:firstLine="0"/>
        <w:rPr>
          <w:rFonts w:ascii="Arial" w:hAnsi="Arial" w:cs="Arial"/>
          <w:sz w:val="24"/>
          <w:szCs w:val="24"/>
        </w:rPr>
      </w:pPr>
      <w:bookmarkStart w:id="21" w:name="_Hlk198715151"/>
      <w:r w:rsidRPr="00C573D8">
        <w:rPr>
          <w:rFonts w:ascii="Arial" w:hAnsi="Arial" w:cs="Arial"/>
          <w:sz w:val="24"/>
          <w:szCs w:val="24"/>
        </w:rPr>
        <w:t xml:space="preserve">Orman Alanı </w:t>
      </w:r>
      <w:r w:rsidRPr="00C573D8">
        <w:rPr>
          <w:rFonts w:ascii="Arial" w:hAnsi="Arial" w:cs="Arial"/>
          <w:i/>
          <w:sz w:val="24"/>
          <w:szCs w:val="24"/>
        </w:rPr>
        <w:t>(TÜİK)</w:t>
      </w:r>
      <w:r w:rsidRPr="00C573D8">
        <w:rPr>
          <w:rFonts w:ascii="Arial" w:hAnsi="Arial" w:cs="Arial"/>
          <w:sz w:val="24"/>
          <w:szCs w:val="24"/>
        </w:rPr>
        <w:tab/>
      </w:r>
      <w:r w:rsidR="006D31CB" w:rsidRPr="00C573D8">
        <w:rPr>
          <w:rFonts w:ascii="Arial" w:hAnsi="Arial" w:cs="Arial"/>
          <w:sz w:val="24"/>
          <w:szCs w:val="24"/>
        </w:rPr>
        <w:tab/>
      </w:r>
      <w:r w:rsidR="006D31CB" w:rsidRPr="00C573D8">
        <w:rPr>
          <w:rFonts w:ascii="Arial" w:hAnsi="Arial" w:cs="Arial"/>
          <w:sz w:val="24"/>
          <w:szCs w:val="24"/>
        </w:rPr>
        <w:tab/>
      </w:r>
      <w:r w:rsidRPr="00C573D8">
        <w:rPr>
          <w:rFonts w:ascii="Arial" w:hAnsi="Arial" w:cs="Arial"/>
          <w:sz w:val="24"/>
          <w:szCs w:val="24"/>
        </w:rPr>
        <w:t xml:space="preserve">: </w:t>
      </w:r>
      <w:r w:rsidR="00F54677" w:rsidRPr="00C573D8">
        <w:rPr>
          <w:rFonts w:ascii="Arial" w:hAnsi="Arial" w:cs="Arial"/>
          <w:sz w:val="24"/>
          <w:szCs w:val="24"/>
        </w:rPr>
        <w:t>23.469</w:t>
      </w:r>
      <w:r w:rsidR="006D31CB" w:rsidRPr="00C573D8">
        <w:rPr>
          <w:rFonts w:ascii="Arial" w:hAnsi="Arial" w:cs="Arial"/>
          <w:sz w:val="24"/>
          <w:szCs w:val="24"/>
          <w:lang w:val="tr-TR"/>
        </w:rPr>
        <w:t xml:space="preserve"> </w:t>
      </w:r>
      <w:r w:rsidR="00F54677" w:rsidRPr="00C573D8">
        <w:rPr>
          <w:rFonts w:ascii="Arial" w:hAnsi="Arial" w:cs="Arial"/>
          <w:sz w:val="24"/>
          <w:szCs w:val="24"/>
          <w:lang w:val="tr-TR"/>
        </w:rPr>
        <w:t xml:space="preserve"> Hektar </w:t>
      </w:r>
      <w:r w:rsidRPr="00C573D8">
        <w:rPr>
          <w:rFonts w:ascii="Arial" w:hAnsi="Arial" w:cs="Arial"/>
          <w:sz w:val="24"/>
          <w:szCs w:val="24"/>
        </w:rPr>
        <w:t>(Yüz</w:t>
      </w:r>
      <w:r w:rsidR="00590F2E" w:rsidRPr="00C573D8">
        <w:rPr>
          <w:rFonts w:ascii="Arial" w:hAnsi="Arial" w:cs="Arial"/>
          <w:sz w:val="24"/>
          <w:szCs w:val="24"/>
          <w:lang w:val="tr-TR"/>
        </w:rPr>
        <w:t xml:space="preserve"> </w:t>
      </w:r>
      <w:r w:rsidRPr="00C573D8">
        <w:rPr>
          <w:rFonts w:ascii="Arial" w:hAnsi="Arial" w:cs="Arial"/>
          <w:sz w:val="24"/>
          <w:szCs w:val="24"/>
        </w:rPr>
        <w:t>ölçümünün %</w:t>
      </w:r>
      <w:r w:rsidR="006D31CB" w:rsidRPr="00C573D8">
        <w:rPr>
          <w:rFonts w:ascii="Arial" w:hAnsi="Arial" w:cs="Arial"/>
          <w:sz w:val="24"/>
          <w:szCs w:val="24"/>
          <w:lang w:val="tr-TR"/>
        </w:rPr>
        <w:t xml:space="preserve"> </w:t>
      </w:r>
      <w:r w:rsidR="00A456A9" w:rsidRPr="00C573D8">
        <w:rPr>
          <w:rFonts w:ascii="Arial" w:hAnsi="Arial" w:cs="Arial"/>
          <w:sz w:val="24"/>
          <w:szCs w:val="24"/>
          <w:lang w:val="tr-TR"/>
        </w:rPr>
        <w:t>3</w:t>
      </w:r>
      <w:r w:rsidR="00A4380E" w:rsidRPr="00C573D8">
        <w:rPr>
          <w:rFonts w:ascii="Arial" w:hAnsi="Arial" w:cs="Arial"/>
          <w:sz w:val="24"/>
          <w:szCs w:val="24"/>
          <w:lang w:val="tr-TR"/>
        </w:rPr>
        <w:t>,06</w:t>
      </w:r>
      <w:r w:rsidRPr="00C573D8">
        <w:rPr>
          <w:rFonts w:ascii="Arial" w:hAnsi="Arial" w:cs="Arial"/>
          <w:sz w:val="24"/>
          <w:szCs w:val="24"/>
        </w:rPr>
        <w:t>)</w:t>
      </w:r>
    </w:p>
    <w:p w14:paraId="20A7DA92" w14:textId="6F37C989" w:rsidR="009552E7" w:rsidRPr="00C573D8" w:rsidRDefault="009552E7" w:rsidP="00E1039E">
      <w:pPr>
        <w:pStyle w:val="ListeParagraf"/>
        <w:numPr>
          <w:ilvl w:val="1"/>
          <w:numId w:val="15"/>
        </w:numPr>
        <w:spacing w:after="160"/>
        <w:ind w:left="0" w:firstLine="0"/>
        <w:rPr>
          <w:rFonts w:ascii="Arial" w:hAnsi="Arial" w:cs="Arial"/>
          <w:sz w:val="24"/>
          <w:szCs w:val="24"/>
        </w:rPr>
      </w:pPr>
      <w:r w:rsidRPr="00C573D8">
        <w:rPr>
          <w:rFonts w:ascii="Arial" w:hAnsi="Arial" w:cs="Arial"/>
          <w:sz w:val="24"/>
          <w:szCs w:val="24"/>
        </w:rPr>
        <w:t xml:space="preserve">Toplam Tarım Alanı </w:t>
      </w:r>
      <w:r w:rsidRPr="00C573D8">
        <w:rPr>
          <w:rFonts w:ascii="Arial" w:hAnsi="Arial" w:cs="Arial"/>
          <w:i/>
          <w:sz w:val="24"/>
          <w:szCs w:val="24"/>
        </w:rPr>
        <w:t>(TÜİK)</w:t>
      </w:r>
      <w:r w:rsidR="006D31CB" w:rsidRPr="00C573D8">
        <w:rPr>
          <w:rFonts w:ascii="Arial" w:hAnsi="Arial" w:cs="Arial"/>
          <w:i/>
          <w:sz w:val="24"/>
          <w:szCs w:val="24"/>
        </w:rPr>
        <w:tab/>
      </w:r>
      <w:r w:rsidRPr="00C573D8">
        <w:rPr>
          <w:rFonts w:ascii="Arial" w:hAnsi="Arial" w:cs="Arial"/>
          <w:sz w:val="24"/>
          <w:szCs w:val="24"/>
        </w:rPr>
        <w:t>:</w:t>
      </w:r>
      <w:r w:rsidR="00B151EA" w:rsidRPr="00C573D8">
        <w:rPr>
          <w:rFonts w:ascii="Arial" w:hAnsi="Arial" w:cs="Arial"/>
          <w:sz w:val="24"/>
          <w:szCs w:val="24"/>
          <w:lang w:val="tr-TR"/>
        </w:rPr>
        <w:t xml:space="preserve"> </w:t>
      </w:r>
      <w:r w:rsidR="00F54677" w:rsidRPr="00C573D8">
        <w:rPr>
          <w:rFonts w:ascii="Arial" w:hAnsi="Arial" w:cs="Arial"/>
          <w:sz w:val="24"/>
          <w:szCs w:val="24"/>
          <w:lang w:val="tr-TR"/>
        </w:rPr>
        <w:t>423.430</w:t>
      </w:r>
      <w:r w:rsidRPr="00C573D8">
        <w:rPr>
          <w:rFonts w:ascii="Arial" w:hAnsi="Arial" w:cs="Arial"/>
          <w:sz w:val="24"/>
          <w:szCs w:val="24"/>
        </w:rPr>
        <w:t xml:space="preserve"> </w:t>
      </w:r>
      <w:r w:rsidR="00F54677" w:rsidRPr="00C573D8">
        <w:rPr>
          <w:rFonts w:ascii="Arial" w:hAnsi="Arial" w:cs="Arial"/>
          <w:sz w:val="24"/>
          <w:szCs w:val="24"/>
        </w:rPr>
        <w:t>Hektar</w:t>
      </w:r>
      <w:r w:rsidRPr="00C573D8">
        <w:rPr>
          <w:rFonts w:ascii="Arial" w:hAnsi="Arial" w:cs="Arial"/>
          <w:sz w:val="24"/>
          <w:szCs w:val="24"/>
        </w:rPr>
        <w:t xml:space="preserve"> (Yüz</w:t>
      </w:r>
      <w:r w:rsidR="00590F2E" w:rsidRPr="00C573D8">
        <w:rPr>
          <w:rFonts w:ascii="Arial" w:hAnsi="Arial" w:cs="Arial"/>
          <w:sz w:val="24"/>
          <w:szCs w:val="24"/>
          <w:lang w:val="tr-TR"/>
        </w:rPr>
        <w:t xml:space="preserve"> </w:t>
      </w:r>
      <w:r w:rsidRPr="00C573D8">
        <w:rPr>
          <w:rFonts w:ascii="Arial" w:hAnsi="Arial" w:cs="Arial"/>
          <w:sz w:val="24"/>
          <w:szCs w:val="24"/>
        </w:rPr>
        <w:t>ölçümünün %</w:t>
      </w:r>
      <w:r w:rsidR="00A4380E" w:rsidRPr="00C573D8">
        <w:rPr>
          <w:rFonts w:ascii="Arial" w:hAnsi="Arial" w:cs="Arial"/>
          <w:sz w:val="24"/>
          <w:szCs w:val="24"/>
          <w:lang w:val="tr-TR"/>
        </w:rPr>
        <w:t xml:space="preserve"> 55,29</w:t>
      </w:r>
      <w:r w:rsidRPr="00C573D8">
        <w:rPr>
          <w:rFonts w:ascii="Arial" w:hAnsi="Arial" w:cs="Arial"/>
          <w:sz w:val="24"/>
          <w:szCs w:val="24"/>
        </w:rPr>
        <w:t>)</w:t>
      </w:r>
    </w:p>
    <w:p w14:paraId="6278D74C" w14:textId="05B1D39E" w:rsidR="009552E7" w:rsidRPr="00C573D8" w:rsidRDefault="009552E7" w:rsidP="00E1039E">
      <w:pPr>
        <w:pStyle w:val="ListeParagraf"/>
        <w:numPr>
          <w:ilvl w:val="1"/>
          <w:numId w:val="15"/>
        </w:numPr>
        <w:spacing w:after="160"/>
        <w:ind w:left="0" w:firstLine="0"/>
        <w:rPr>
          <w:rFonts w:ascii="Arial" w:hAnsi="Arial" w:cs="Arial"/>
          <w:sz w:val="24"/>
          <w:szCs w:val="24"/>
        </w:rPr>
      </w:pPr>
      <w:r w:rsidRPr="00C573D8">
        <w:rPr>
          <w:rFonts w:ascii="Arial" w:hAnsi="Arial" w:cs="Arial"/>
          <w:sz w:val="24"/>
          <w:szCs w:val="24"/>
        </w:rPr>
        <w:t xml:space="preserve">Çayır-Mera Alanı </w:t>
      </w:r>
      <w:r w:rsidRPr="00C573D8">
        <w:rPr>
          <w:rFonts w:ascii="Arial" w:hAnsi="Arial" w:cs="Arial"/>
          <w:i/>
          <w:sz w:val="24"/>
          <w:szCs w:val="24"/>
        </w:rPr>
        <w:t>(TÜİK)</w:t>
      </w:r>
      <w:r w:rsidRPr="00C573D8">
        <w:rPr>
          <w:rFonts w:ascii="Arial" w:hAnsi="Arial" w:cs="Arial"/>
          <w:i/>
          <w:sz w:val="24"/>
          <w:szCs w:val="24"/>
        </w:rPr>
        <w:tab/>
      </w:r>
      <w:r w:rsidR="006D31CB" w:rsidRPr="00C573D8">
        <w:rPr>
          <w:rFonts w:ascii="Arial" w:hAnsi="Arial" w:cs="Arial"/>
          <w:i/>
          <w:sz w:val="24"/>
          <w:szCs w:val="24"/>
        </w:rPr>
        <w:tab/>
      </w:r>
      <w:r w:rsidR="00A456A9" w:rsidRPr="00C573D8">
        <w:rPr>
          <w:rFonts w:ascii="Arial" w:hAnsi="Arial" w:cs="Arial"/>
          <w:sz w:val="24"/>
          <w:szCs w:val="24"/>
        </w:rPr>
        <w:t>:</w:t>
      </w:r>
      <w:r w:rsidR="00A4380E" w:rsidRPr="00C573D8">
        <w:rPr>
          <w:rFonts w:ascii="Arial" w:eastAsiaTheme="minorEastAsia" w:hAnsi="Arial" w:cs="Arial"/>
          <w:kern w:val="24"/>
          <w:sz w:val="24"/>
          <w:szCs w:val="24"/>
        </w:rPr>
        <w:t xml:space="preserve"> </w:t>
      </w:r>
      <w:r w:rsidR="00F54677" w:rsidRPr="00C573D8">
        <w:rPr>
          <w:rFonts w:ascii="Arial" w:hAnsi="Arial" w:cs="Arial"/>
          <w:sz w:val="24"/>
          <w:szCs w:val="24"/>
        </w:rPr>
        <w:t>194.668</w:t>
      </w:r>
      <w:r w:rsidRPr="00C573D8">
        <w:rPr>
          <w:rFonts w:ascii="Arial" w:hAnsi="Arial" w:cs="Arial"/>
          <w:sz w:val="24"/>
          <w:szCs w:val="24"/>
        </w:rPr>
        <w:t xml:space="preserve"> </w:t>
      </w:r>
      <w:r w:rsidR="00F54677" w:rsidRPr="00C573D8">
        <w:rPr>
          <w:rFonts w:ascii="Arial" w:hAnsi="Arial" w:cs="Arial"/>
          <w:sz w:val="24"/>
          <w:szCs w:val="24"/>
        </w:rPr>
        <w:t>Hektar</w:t>
      </w:r>
      <w:r w:rsidRPr="00C573D8">
        <w:rPr>
          <w:rFonts w:ascii="Arial" w:hAnsi="Arial" w:cs="Arial"/>
          <w:sz w:val="24"/>
          <w:szCs w:val="24"/>
        </w:rPr>
        <w:t xml:space="preserve"> (Yüzölçümünün %</w:t>
      </w:r>
      <w:r w:rsidR="00A4380E" w:rsidRPr="00C573D8">
        <w:rPr>
          <w:rFonts w:ascii="Arial" w:hAnsi="Arial" w:cs="Arial"/>
          <w:sz w:val="24"/>
          <w:szCs w:val="24"/>
          <w:lang w:val="tr-TR"/>
        </w:rPr>
        <w:t xml:space="preserve"> 25,42</w:t>
      </w:r>
      <w:r w:rsidRPr="00C573D8">
        <w:rPr>
          <w:rFonts w:ascii="Arial" w:hAnsi="Arial" w:cs="Arial"/>
          <w:sz w:val="24"/>
          <w:szCs w:val="24"/>
        </w:rPr>
        <w:t>)</w:t>
      </w:r>
    </w:p>
    <w:p w14:paraId="35F02E5F" w14:textId="6DFE9DA4" w:rsidR="00A456A9" w:rsidRPr="00C573D8" w:rsidRDefault="00A456A9" w:rsidP="00E1039E">
      <w:pPr>
        <w:pStyle w:val="ListeParagraf"/>
        <w:numPr>
          <w:ilvl w:val="1"/>
          <w:numId w:val="15"/>
        </w:numPr>
        <w:spacing w:after="160"/>
        <w:ind w:left="0" w:firstLine="0"/>
        <w:rPr>
          <w:rFonts w:ascii="Arial" w:hAnsi="Arial" w:cs="Arial"/>
          <w:sz w:val="24"/>
          <w:szCs w:val="24"/>
        </w:rPr>
      </w:pPr>
      <w:r w:rsidRPr="00C573D8">
        <w:rPr>
          <w:rFonts w:ascii="Arial" w:hAnsi="Arial" w:cs="Arial"/>
          <w:sz w:val="24"/>
          <w:szCs w:val="24"/>
          <w:lang w:val="tr-TR"/>
        </w:rPr>
        <w:t xml:space="preserve">Diğer (Yerleşim alanı </w:t>
      </w:r>
      <w:proofErr w:type="spellStart"/>
      <w:r w:rsidRPr="00C573D8">
        <w:rPr>
          <w:rFonts w:ascii="Arial" w:hAnsi="Arial" w:cs="Arial"/>
          <w:sz w:val="24"/>
          <w:szCs w:val="24"/>
          <w:lang w:val="tr-TR"/>
        </w:rPr>
        <w:t>vb</w:t>
      </w:r>
      <w:proofErr w:type="spellEnd"/>
      <w:r w:rsidRPr="00C573D8">
        <w:rPr>
          <w:rFonts w:ascii="Arial" w:hAnsi="Arial" w:cs="Arial"/>
          <w:sz w:val="24"/>
          <w:szCs w:val="24"/>
          <w:lang w:val="tr-TR"/>
        </w:rPr>
        <w:t>)</w:t>
      </w:r>
      <w:r w:rsidRPr="00C573D8">
        <w:rPr>
          <w:rFonts w:ascii="Arial" w:hAnsi="Arial" w:cs="Arial"/>
          <w:sz w:val="24"/>
          <w:szCs w:val="24"/>
          <w:lang w:val="tr-TR"/>
        </w:rPr>
        <w:tab/>
      </w:r>
      <w:r w:rsidR="006D31CB" w:rsidRPr="00C573D8">
        <w:rPr>
          <w:rFonts w:ascii="Arial" w:hAnsi="Arial" w:cs="Arial"/>
          <w:sz w:val="24"/>
          <w:szCs w:val="24"/>
          <w:lang w:val="tr-TR"/>
        </w:rPr>
        <w:tab/>
      </w:r>
      <w:r w:rsidRPr="00C573D8">
        <w:rPr>
          <w:rFonts w:ascii="Arial" w:hAnsi="Arial" w:cs="Arial"/>
          <w:sz w:val="24"/>
          <w:szCs w:val="24"/>
          <w:lang w:val="tr-TR"/>
        </w:rPr>
        <w:t>:</w:t>
      </w:r>
      <w:r w:rsidR="00A4380E" w:rsidRPr="00C573D8">
        <w:rPr>
          <w:rFonts w:ascii="Arial" w:hAnsi="Arial" w:cs="Arial"/>
          <w:sz w:val="24"/>
          <w:szCs w:val="24"/>
          <w:lang w:val="tr-TR"/>
        </w:rPr>
        <w:t xml:space="preserve"> </w:t>
      </w:r>
      <w:r w:rsidR="00F54677" w:rsidRPr="00C573D8">
        <w:rPr>
          <w:rFonts w:ascii="Arial" w:hAnsi="Arial" w:cs="Arial"/>
          <w:sz w:val="24"/>
          <w:szCs w:val="24"/>
          <w:lang w:val="tr-TR"/>
        </w:rPr>
        <w:t xml:space="preserve">127.333 </w:t>
      </w:r>
      <w:r w:rsidR="00F54677" w:rsidRPr="00C573D8">
        <w:rPr>
          <w:rFonts w:ascii="Arial" w:hAnsi="Arial" w:cs="Arial"/>
          <w:sz w:val="24"/>
          <w:szCs w:val="24"/>
        </w:rPr>
        <w:t xml:space="preserve">Hektar </w:t>
      </w:r>
      <w:r w:rsidR="00061EA3" w:rsidRPr="00C573D8">
        <w:rPr>
          <w:rFonts w:ascii="Arial" w:hAnsi="Arial" w:cs="Arial"/>
          <w:sz w:val="24"/>
          <w:szCs w:val="24"/>
        </w:rPr>
        <w:t>(Yüz</w:t>
      </w:r>
      <w:r w:rsidR="00590F2E" w:rsidRPr="00C573D8">
        <w:rPr>
          <w:rFonts w:ascii="Arial" w:hAnsi="Arial" w:cs="Arial"/>
          <w:sz w:val="24"/>
          <w:szCs w:val="24"/>
          <w:lang w:val="tr-TR"/>
        </w:rPr>
        <w:t xml:space="preserve"> </w:t>
      </w:r>
      <w:r w:rsidR="00061EA3" w:rsidRPr="00C573D8">
        <w:rPr>
          <w:rFonts w:ascii="Arial" w:hAnsi="Arial" w:cs="Arial"/>
          <w:sz w:val="24"/>
          <w:szCs w:val="24"/>
        </w:rPr>
        <w:t xml:space="preserve">ölçümünün </w:t>
      </w:r>
      <w:proofErr w:type="gramStart"/>
      <w:r w:rsidR="00061EA3" w:rsidRPr="00C573D8">
        <w:rPr>
          <w:rFonts w:ascii="Arial" w:hAnsi="Arial" w:cs="Arial"/>
          <w:sz w:val="24"/>
          <w:szCs w:val="24"/>
        </w:rPr>
        <w:t>%</w:t>
      </w:r>
      <w:r w:rsidR="00A4380E" w:rsidRPr="00C573D8">
        <w:rPr>
          <w:rFonts w:ascii="Arial" w:hAnsi="Arial" w:cs="Arial"/>
          <w:sz w:val="24"/>
          <w:szCs w:val="24"/>
          <w:lang w:val="tr-TR"/>
        </w:rPr>
        <w:t xml:space="preserve"> 16,63</w:t>
      </w:r>
      <w:proofErr w:type="gramEnd"/>
      <w:r w:rsidR="00061EA3" w:rsidRPr="00C573D8">
        <w:rPr>
          <w:rFonts w:ascii="Arial" w:hAnsi="Arial" w:cs="Arial"/>
          <w:sz w:val="24"/>
          <w:szCs w:val="24"/>
        </w:rPr>
        <w:t>)</w:t>
      </w:r>
    </w:p>
    <w:bookmarkEnd w:id="21"/>
    <w:p w14:paraId="50E86AA8" w14:textId="4A3B6D34" w:rsidR="009552E7" w:rsidRPr="00C573D8" w:rsidRDefault="009552E7" w:rsidP="00E1039E">
      <w:pPr>
        <w:pStyle w:val="ListeParagraf"/>
        <w:numPr>
          <w:ilvl w:val="1"/>
          <w:numId w:val="15"/>
        </w:numPr>
        <w:spacing w:after="160"/>
        <w:ind w:left="0" w:firstLine="0"/>
        <w:rPr>
          <w:rFonts w:ascii="Arial" w:hAnsi="Arial" w:cs="Arial"/>
          <w:sz w:val="24"/>
          <w:szCs w:val="24"/>
        </w:rPr>
      </w:pPr>
      <w:r w:rsidRPr="00C573D8">
        <w:rPr>
          <w:rFonts w:ascii="Arial" w:hAnsi="Arial" w:cs="Arial"/>
          <w:sz w:val="24"/>
          <w:szCs w:val="24"/>
        </w:rPr>
        <w:t xml:space="preserve">Sulamaya Açılan Alan </w:t>
      </w:r>
      <w:r w:rsidRPr="00C573D8">
        <w:rPr>
          <w:rFonts w:ascii="Arial" w:hAnsi="Arial" w:cs="Arial"/>
          <w:i/>
          <w:sz w:val="24"/>
          <w:szCs w:val="24"/>
        </w:rPr>
        <w:t>(DSİ)</w:t>
      </w:r>
      <w:r w:rsidR="006D31CB" w:rsidRPr="00C573D8">
        <w:rPr>
          <w:rFonts w:ascii="Arial" w:hAnsi="Arial" w:cs="Arial"/>
          <w:i/>
          <w:sz w:val="24"/>
          <w:szCs w:val="24"/>
        </w:rPr>
        <w:tab/>
      </w:r>
      <w:r w:rsidRPr="00C573D8">
        <w:rPr>
          <w:rFonts w:ascii="Arial" w:hAnsi="Arial" w:cs="Arial"/>
          <w:sz w:val="24"/>
          <w:szCs w:val="24"/>
        </w:rPr>
        <w:t>:</w:t>
      </w:r>
      <w:r w:rsidR="00A456A9" w:rsidRPr="00C573D8">
        <w:rPr>
          <w:rFonts w:ascii="Arial" w:hAnsi="Arial" w:cs="Arial"/>
          <w:sz w:val="24"/>
          <w:szCs w:val="24"/>
          <w:lang w:val="tr-TR"/>
        </w:rPr>
        <w:t xml:space="preserve"> </w:t>
      </w:r>
      <w:r w:rsidR="00A4380E" w:rsidRPr="00C573D8">
        <w:rPr>
          <w:rFonts w:ascii="Arial" w:hAnsi="Arial" w:cs="Arial"/>
          <w:sz w:val="24"/>
          <w:szCs w:val="24"/>
          <w:lang w:val="tr-TR"/>
        </w:rPr>
        <w:t xml:space="preserve">184.367 </w:t>
      </w:r>
      <w:r w:rsidR="00A4380E" w:rsidRPr="00C573D8">
        <w:rPr>
          <w:rFonts w:ascii="Arial" w:hAnsi="Arial" w:cs="Arial"/>
          <w:sz w:val="24"/>
          <w:szCs w:val="24"/>
        </w:rPr>
        <w:t>Hektar</w:t>
      </w:r>
    </w:p>
    <w:p w14:paraId="7F508605" w14:textId="4124AE4C" w:rsidR="009552E7" w:rsidRPr="00C573D8" w:rsidRDefault="009552E7" w:rsidP="00E1039E">
      <w:pPr>
        <w:pStyle w:val="ListeParagraf"/>
        <w:numPr>
          <w:ilvl w:val="0"/>
          <w:numId w:val="15"/>
        </w:numPr>
        <w:spacing w:after="160"/>
        <w:ind w:left="0" w:firstLine="0"/>
        <w:rPr>
          <w:rFonts w:ascii="Arial" w:hAnsi="Arial" w:cs="Arial"/>
          <w:sz w:val="24"/>
          <w:szCs w:val="24"/>
        </w:rPr>
      </w:pPr>
      <w:r w:rsidRPr="00C573D8">
        <w:rPr>
          <w:rFonts w:ascii="Arial" w:hAnsi="Arial" w:cs="Arial"/>
          <w:sz w:val="24"/>
          <w:szCs w:val="24"/>
        </w:rPr>
        <w:t xml:space="preserve">Gayri Safi Yurt İçi Hasıla </w:t>
      </w:r>
      <w:r w:rsidRPr="00C573D8">
        <w:rPr>
          <w:rFonts w:ascii="Arial" w:hAnsi="Arial" w:cs="Arial"/>
          <w:i/>
          <w:sz w:val="24"/>
          <w:szCs w:val="24"/>
        </w:rPr>
        <w:t>(TÜİK)</w:t>
      </w:r>
      <w:r w:rsidR="00743DFA" w:rsidRPr="00C573D8">
        <w:rPr>
          <w:rFonts w:ascii="Arial" w:hAnsi="Arial" w:cs="Arial"/>
          <w:i/>
          <w:sz w:val="24"/>
          <w:szCs w:val="24"/>
        </w:rPr>
        <w:tab/>
      </w:r>
      <w:r w:rsidRPr="00C573D8">
        <w:rPr>
          <w:rFonts w:ascii="Arial" w:hAnsi="Arial" w:cs="Arial"/>
          <w:sz w:val="24"/>
          <w:szCs w:val="24"/>
        </w:rPr>
        <w:t xml:space="preserve">: </w:t>
      </w:r>
      <w:r w:rsidR="00EE7625" w:rsidRPr="00C573D8">
        <w:rPr>
          <w:rFonts w:ascii="Arial" w:hAnsi="Arial" w:cs="Arial"/>
          <w:sz w:val="24"/>
          <w:szCs w:val="24"/>
          <w:lang w:val="tr-TR"/>
        </w:rPr>
        <w:t>178,9</w:t>
      </w:r>
      <w:r w:rsidR="00C240A1" w:rsidRPr="00C573D8">
        <w:rPr>
          <w:rFonts w:ascii="Arial" w:hAnsi="Arial" w:cs="Arial"/>
          <w:sz w:val="24"/>
          <w:szCs w:val="24"/>
          <w:lang w:val="tr-TR"/>
        </w:rPr>
        <w:t xml:space="preserve"> M</w:t>
      </w:r>
      <w:r w:rsidR="00EE7625" w:rsidRPr="00C573D8">
        <w:rPr>
          <w:rFonts w:ascii="Arial" w:hAnsi="Arial" w:cs="Arial"/>
          <w:sz w:val="24"/>
          <w:szCs w:val="24"/>
          <w:lang w:val="tr-TR"/>
        </w:rPr>
        <w:t xml:space="preserve">ilyar </w:t>
      </w:r>
      <w:r w:rsidR="00743DFA" w:rsidRPr="00C573D8">
        <w:rPr>
          <w:rFonts w:ascii="Arial" w:hAnsi="Arial" w:cs="Arial"/>
          <w:sz w:val="24"/>
          <w:szCs w:val="24"/>
        </w:rPr>
        <w:t>₺</w:t>
      </w:r>
      <w:r w:rsidRPr="00C573D8">
        <w:rPr>
          <w:rFonts w:ascii="Arial" w:hAnsi="Arial" w:cs="Arial"/>
          <w:sz w:val="24"/>
          <w:szCs w:val="24"/>
        </w:rPr>
        <w:t xml:space="preserve">  </w:t>
      </w:r>
    </w:p>
    <w:p w14:paraId="4F326999" w14:textId="7E3910BA" w:rsidR="009552E7" w:rsidRPr="00C573D8" w:rsidRDefault="009552E7" w:rsidP="00E1039E">
      <w:pPr>
        <w:pStyle w:val="ListeParagraf"/>
        <w:numPr>
          <w:ilvl w:val="0"/>
          <w:numId w:val="15"/>
        </w:numPr>
        <w:spacing w:after="160"/>
        <w:ind w:left="0" w:firstLine="0"/>
        <w:rPr>
          <w:rFonts w:ascii="Arial" w:hAnsi="Arial" w:cs="Arial"/>
          <w:sz w:val="24"/>
          <w:szCs w:val="24"/>
        </w:rPr>
      </w:pPr>
      <w:r w:rsidRPr="00C573D8">
        <w:rPr>
          <w:rFonts w:ascii="Arial" w:hAnsi="Arial" w:cs="Arial"/>
          <w:sz w:val="24"/>
          <w:szCs w:val="24"/>
        </w:rPr>
        <w:t xml:space="preserve">Tarımsal Hâsıla </w:t>
      </w:r>
      <w:r w:rsidRPr="00C573D8">
        <w:rPr>
          <w:rFonts w:ascii="Arial" w:hAnsi="Arial" w:cs="Arial"/>
          <w:i/>
          <w:sz w:val="24"/>
          <w:szCs w:val="24"/>
        </w:rPr>
        <w:tab/>
        <w:t>(TÜİK)</w:t>
      </w:r>
      <w:r w:rsidRPr="00C573D8">
        <w:rPr>
          <w:rFonts w:ascii="Arial" w:hAnsi="Arial" w:cs="Arial"/>
          <w:i/>
          <w:sz w:val="24"/>
          <w:szCs w:val="24"/>
        </w:rPr>
        <w:tab/>
      </w:r>
      <w:r w:rsidR="00743DFA" w:rsidRPr="00C573D8">
        <w:rPr>
          <w:rFonts w:ascii="Arial" w:hAnsi="Arial" w:cs="Arial"/>
          <w:i/>
          <w:sz w:val="24"/>
          <w:szCs w:val="24"/>
        </w:rPr>
        <w:tab/>
      </w:r>
      <w:r w:rsidRPr="00C573D8">
        <w:rPr>
          <w:rFonts w:ascii="Arial" w:hAnsi="Arial" w:cs="Arial"/>
          <w:sz w:val="24"/>
          <w:szCs w:val="24"/>
        </w:rPr>
        <w:t xml:space="preserve">: </w:t>
      </w:r>
      <w:r w:rsidR="00EE7625" w:rsidRPr="00C573D8">
        <w:rPr>
          <w:rFonts w:ascii="Arial" w:hAnsi="Arial" w:cs="Arial"/>
          <w:sz w:val="24"/>
          <w:szCs w:val="24"/>
          <w:lang w:val="tr-TR"/>
        </w:rPr>
        <w:t>36</w:t>
      </w:r>
      <w:r w:rsidRPr="00C573D8">
        <w:rPr>
          <w:rFonts w:ascii="Arial" w:hAnsi="Arial" w:cs="Arial"/>
          <w:sz w:val="24"/>
          <w:szCs w:val="24"/>
        </w:rPr>
        <w:t xml:space="preserve"> </w:t>
      </w:r>
      <w:r w:rsidR="00A4380E" w:rsidRPr="00C573D8">
        <w:rPr>
          <w:rFonts w:ascii="Arial" w:hAnsi="Arial" w:cs="Arial"/>
          <w:sz w:val="24"/>
          <w:szCs w:val="24"/>
        </w:rPr>
        <w:t xml:space="preserve">Milyar </w:t>
      </w:r>
      <w:r w:rsidR="00743DFA" w:rsidRPr="00C573D8">
        <w:rPr>
          <w:rFonts w:ascii="Arial" w:hAnsi="Arial" w:cs="Arial"/>
          <w:sz w:val="24"/>
          <w:szCs w:val="24"/>
        </w:rPr>
        <w:t>₺</w:t>
      </w:r>
    </w:p>
    <w:p w14:paraId="5C09EF1E" w14:textId="29B27913" w:rsidR="009552E7" w:rsidRPr="00C573D8" w:rsidRDefault="009552E7" w:rsidP="00E1039E">
      <w:pPr>
        <w:pStyle w:val="ListeParagraf"/>
        <w:numPr>
          <w:ilvl w:val="0"/>
          <w:numId w:val="15"/>
        </w:numPr>
        <w:spacing w:after="160"/>
        <w:ind w:left="0" w:firstLine="0"/>
        <w:rPr>
          <w:rFonts w:ascii="Arial" w:hAnsi="Arial" w:cs="Arial"/>
          <w:sz w:val="24"/>
          <w:szCs w:val="24"/>
        </w:rPr>
      </w:pPr>
      <w:r w:rsidRPr="00C573D8">
        <w:rPr>
          <w:rFonts w:ascii="Arial" w:hAnsi="Arial" w:cs="Arial"/>
          <w:sz w:val="24"/>
          <w:szCs w:val="24"/>
        </w:rPr>
        <w:t>İhracat</w:t>
      </w:r>
      <w:r w:rsidR="00590F2E" w:rsidRPr="00C573D8">
        <w:rPr>
          <w:rFonts w:ascii="Arial" w:hAnsi="Arial" w:cs="Arial"/>
          <w:sz w:val="24"/>
          <w:szCs w:val="24"/>
          <w:lang w:val="tr-TR"/>
        </w:rPr>
        <w:t xml:space="preserve"> </w:t>
      </w:r>
      <w:r w:rsidRPr="00C573D8">
        <w:rPr>
          <w:rFonts w:ascii="Arial" w:hAnsi="Arial" w:cs="Arial"/>
          <w:i/>
          <w:sz w:val="24"/>
          <w:szCs w:val="24"/>
        </w:rPr>
        <w:t>(TÜİK)</w:t>
      </w:r>
      <w:r w:rsidRPr="00C573D8">
        <w:rPr>
          <w:rFonts w:ascii="Arial" w:hAnsi="Arial" w:cs="Arial"/>
          <w:i/>
          <w:sz w:val="24"/>
          <w:szCs w:val="24"/>
        </w:rPr>
        <w:tab/>
      </w:r>
      <w:r w:rsidRPr="00C573D8">
        <w:rPr>
          <w:rFonts w:ascii="Arial" w:hAnsi="Arial" w:cs="Arial"/>
          <w:sz w:val="24"/>
          <w:szCs w:val="24"/>
        </w:rPr>
        <w:tab/>
      </w:r>
      <w:r w:rsidRPr="00C573D8">
        <w:rPr>
          <w:rFonts w:ascii="Arial" w:hAnsi="Arial" w:cs="Arial"/>
          <w:sz w:val="24"/>
          <w:szCs w:val="24"/>
        </w:rPr>
        <w:tab/>
      </w:r>
      <w:r w:rsidR="002F5B00" w:rsidRPr="00C573D8">
        <w:rPr>
          <w:rFonts w:ascii="Arial" w:hAnsi="Arial" w:cs="Arial"/>
          <w:sz w:val="24"/>
          <w:szCs w:val="24"/>
        </w:rPr>
        <w:t xml:space="preserve">: </w:t>
      </w:r>
      <w:r w:rsidR="00EE7625" w:rsidRPr="00C573D8">
        <w:rPr>
          <w:rFonts w:ascii="Arial" w:hAnsi="Arial" w:cs="Arial"/>
          <w:sz w:val="24"/>
          <w:szCs w:val="24"/>
          <w:lang w:val="tr-TR"/>
        </w:rPr>
        <w:t xml:space="preserve">143,2 </w:t>
      </w:r>
      <w:r w:rsidR="002F5B00" w:rsidRPr="00C573D8">
        <w:rPr>
          <w:rFonts w:ascii="Arial" w:hAnsi="Arial" w:cs="Arial"/>
          <w:sz w:val="24"/>
          <w:szCs w:val="24"/>
        </w:rPr>
        <w:t>Milyon Dolar</w:t>
      </w:r>
      <w:r w:rsidRPr="00C573D8">
        <w:rPr>
          <w:rFonts w:ascii="Arial" w:hAnsi="Arial" w:cs="Arial"/>
          <w:sz w:val="24"/>
          <w:szCs w:val="24"/>
        </w:rPr>
        <w:t xml:space="preserve"> </w:t>
      </w:r>
      <w:r w:rsidRPr="00C573D8">
        <w:rPr>
          <w:rFonts w:ascii="Arial" w:hAnsi="Arial" w:cs="Arial"/>
          <w:i/>
          <w:sz w:val="24"/>
          <w:szCs w:val="24"/>
          <w:u w:val="single"/>
        </w:rPr>
        <w:t>(</w:t>
      </w:r>
      <w:r w:rsidR="00E32C8A" w:rsidRPr="00C573D8">
        <w:rPr>
          <w:rFonts w:ascii="Arial" w:hAnsi="Arial" w:cs="Arial"/>
          <w:i/>
          <w:sz w:val="24"/>
          <w:szCs w:val="24"/>
          <w:u w:val="single"/>
          <w:lang w:val="tr-TR"/>
        </w:rPr>
        <w:t>Yıllık</w:t>
      </w:r>
      <w:r w:rsidRPr="00C573D8">
        <w:rPr>
          <w:rFonts w:ascii="Arial" w:hAnsi="Arial" w:cs="Arial"/>
          <w:i/>
          <w:sz w:val="24"/>
          <w:szCs w:val="24"/>
          <w:u w:val="single"/>
        </w:rPr>
        <w:t>)</w:t>
      </w:r>
    </w:p>
    <w:p w14:paraId="04273841" w14:textId="0707AC04" w:rsidR="009552E7" w:rsidRPr="00C573D8" w:rsidRDefault="009552E7" w:rsidP="00E1039E">
      <w:pPr>
        <w:pStyle w:val="ListeParagraf"/>
        <w:numPr>
          <w:ilvl w:val="0"/>
          <w:numId w:val="15"/>
        </w:numPr>
        <w:spacing w:after="160"/>
        <w:ind w:left="0" w:firstLine="0"/>
        <w:rPr>
          <w:rFonts w:ascii="Arial" w:hAnsi="Arial" w:cs="Arial"/>
          <w:sz w:val="24"/>
          <w:szCs w:val="24"/>
        </w:rPr>
      </w:pPr>
      <w:r w:rsidRPr="00C573D8">
        <w:rPr>
          <w:rFonts w:ascii="Arial" w:hAnsi="Arial" w:cs="Arial"/>
          <w:sz w:val="24"/>
          <w:szCs w:val="24"/>
        </w:rPr>
        <w:t xml:space="preserve">Tarımsal İhracat </w:t>
      </w:r>
      <w:r w:rsidRPr="00C573D8">
        <w:rPr>
          <w:rFonts w:ascii="Arial" w:hAnsi="Arial" w:cs="Arial"/>
          <w:i/>
          <w:sz w:val="24"/>
          <w:szCs w:val="24"/>
        </w:rPr>
        <w:t>(TÜİK)</w:t>
      </w:r>
      <w:r w:rsidRPr="00C573D8">
        <w:rPr>
          <w:rFonts w:ascii="Arial" w:hAnsi="Arial" w:cs="Arial"/>
          <w:i/>
          <w:sz w:val="24"/>
          <w:szCs w:val="24"/>
        </w:rPr>
        <w:tab/>
      </w:r>
      <w:r w:rsidR="00743DFA" w:rsidRPr="00C573D8">
        <w:rPr>
          <w:rFonts w:ascii="Arial" w:hAnsi="Arial" w:cs="Arial"/>
          <w:i/>
          <w:sz w:val="24"/>
          <w:szCs w:val="24"/>
        </w:rPr>
        <w:tab/>
      </w:r>
      <w:r w:rsidRPr="00C573D8">
        <w:rPr>
          <w:rFonts w:ascii="Arial" w:hAnsi="Arial" w:cs="Arial"/>
          <w:sz w:val="24"/>
          <w:szCs w:val="24"/>
        </w:rPr>
        <w:t xml:space="preserve">: </w:t>
      </w:r>
      <w:r w:rsidR="00EE7625" w:rsidRPr="00C573D8">
        <w:rPr>
          <w:rFonts w:ascii="Arial" w:hAnsi="Arial" w:cs="Arial"/>
          <w:sz w:val="24"/>
          <w:szCs w:val="24"/>
          <w:lang w:val="tr-TR"/>
        </w:rPr>
        <w:t>1,01</w:t>
      </w:r>
      <w:r w:rsidR="002F5B00" w:rsidRPr="00C573D8">
        <w:rPr>
          <w:rFonts w:ascii="Arial" w:hAnsi="Arial" w:cs="Arial"/>
          <w:sz w:val="24"/>
          <w:szCs w:val="24"/>
          <w:lang w:val="tr-TR"/>
        </w:rPr>
        <w:t xml:space="preserve"> </w:t>
      </w:r>
      <w:r w:rsidR="002F5B00" w:rsidRPr="00C573D8">
        <w:rPr>
          <w:rFonts w:ascii="Arial" w:hAnsi="Arial" w:cs="Arial"/>
          <w:sz w:val="24"/>
          <w:szCs w:val="24"/>
        </w:rPr>
        <w:t xml:space="preserve">Milyon Dolar </w:t>
      </w:r>
      <w:r w:rsidRPr="00C573D8">
        <w:rPr>
          <w:rFonts w:ascii="Arial" w:hAnsi="Arial" w:cs="Arial"/>
          <w:i/>
          <w:sz w:val="24"/>
          <w:szCs w:val="24"/>
          <w:u w:val="single"/>
        </w:rPr>
        <w:t>(</w:t>
      </w:r>
      <w:r w:rsidR="00E32C8A" w:rsidRPr="00C573D8">
        <w:rPr>
          <w:rFonts w:ascii="Arial" w:hAnsi="Arial" w:cs="Arial"/>
          <w:i/>
          <w:sz w:val="24"/>
          <w:szCs w:val="24"/>
          <w:u w:val="single"/>
          <w:lang w:val="tr-TR"/>
        </w:rPr>
        <w:t>Yıllık</w:t>
      </w:r>
      <w:r w:rsidRPr="00C573D8">
        <w:rPr>
          <w:rFonts w:ascii="Arial" w:hAnsi="Arial" w:cs="Arial"/>
          <w:i/>
          <w:sz w:val="24"/>
          <w:szCs w:val="24"/>
          <w:u w:val="single"/>
        </w:rPr>
        <w:t>)</w:t>
      </w:r>
    </w:p>
    <w:p w14:paraId="599B0B4F" w14:textId="25EE4C64" w:rsidR="009552E7" w:rsidRPr="00C573D8" w:rsidRDefault="009552E7" w:rsidP="00CE713E">
      <w:pPr>
        <w:pStyle w:val="ListeParagraf"/>
        <w:spacing w:after="0"/>
        <w:ind w:left="0" w:right="142"/>
        <w:jc w:val="both"/>
        <w:rPr>
          <w:rFonts w:ascii="Arial" w:hAnsi="Arial" w:cs="Arial"/>
          <w:color w:val="FF0000"/>
          <w:sz w:val="24"/>
          <w:szCs w:val="24"/>
        </w:rPr>
        <w:sectPr w:rsidR="009552E7" w:rsidRPr="00C573D8" w:rsidSect="00146BE5">
          <w:pgSz w:w="11906" w:h="16838"/>
          <w:pgMar w:top="1418" w:right="1274" w:bottom="1418" w:left="1418" w:header="708" w:footer="708" w:gutter="0"/>
          <w:cols w:space="708"/>
          <w:docGrid w:linePitch="360"/>
        </w:sectPr>
      </w:pPr>
    </w:p>
    <w:p w14:paraId="2A951A21" w14:textId="740C6C77" w:rsidR="00AE76B9" w:rsidRPr="00453DDF" w:rsidRDefault="002F05F9" w:rsidP="00CE713E">
      <w:pPr>
        <w:pStyle w:val="Balk3"/>
        <w:numPr>
          <w:ilvl w:val="0"/>
          <w:numId w:val="8"/>
        </w:numPr>
        <w:spacing w:before="0" w:after="120" w:line="276" w:lineRule="auto"/>
        <w:ind w:left="0" w:firstLine="0"/>
        <w:rPr>
          <w:sz w:val="24"/>
          <w:szCs w:val="24"/>
        </w:rPr>
      </w:pPr>
      <w:bookmarkStart w:id="22" w:name="_Toc217395450"/>
      <w:r w:rsidRPr="00453DDF">
        <w:rPr>
          <w:sz w:val="24"/>
          <w:szCs w:val="24"/>
        </w:rPr>
        <w:lastRenderedPageBreak/>
        <w:t>Teşkilat Yapısı</w:t>
      </w:r>
      <w:bookmarkEnd w:id="22"/>
    </w:p>
    <w:p w14:paraId="7E61DBAD" w14:textId="77777777" w:rsidR="00AE76B9" w:rsidRPr="00C573D8" w:rsidRDefault="00AE76B9" w:rsidP="00CE713E">
      <w:pPr>
        <w:spacing w:line="276" w:lineRule="auto"/>
        <w:rPr>
          <w:rFonts w:ascii="Arial" w:hAnsi="Arial" w:cs="Arial"/>
        </w:rPr>
      </w:pPr>
      <w:bookmarkStart w:id="23" w:name="_Hlk198814294"/>
    </w:p>
    <w:p w14:paraId="0BF92938" w14:textId="5E2D460D" w:rsidR="00AE76B9" w:rsidRPr="0029272C" w:rsidRDefault="0029272C" w:rsidP="0029272C">
      <w:pPr>
        <w:pStyle w:val="ResimYazs"/>
        <w:rPr>
          <w:rFonts w:ascii="Arial" w:hAnsi="Arial" w:cs="Arial"/>
          <w:b w:val="0"/>
          <w:bCs w:val="0"/>
        </w:rPr>
      </w:pPr>
      <w:bookmarkStart w:id="24" w:name="_Toc217379242"/>
      <w:bookmarkEnd w:id="23"/>
      <w:r w:rsidRPr="0029272C">
        <w:rPr>
          <w:rFonts w:ascii="Arial" w:hAnsi="Arial" w:cs="Arial"/>
          <w:b w:val="0"/>
          <w:bCs w:val="0"/>
        </w:rPr>
        <w:t xml:space="preserve">Şekil </w:t>
      </w:r>
      <w:r w:rsidRPr="0029272C">
        <w:rPr>
          <w:rFonts w:ascii="Arial" w:hAnsi="Arial" w:cs="Arial"/>
          <w:b w:val="0"/>
          <w:bCs w:val="0"/>
        </w:rPr>
        <w:fldChar w:fldCharType="begin"/>
      </w:r>
      <w:r w:rsidRPr="0029272C">
        <w:rPr>
          <w:rFonts w:ascii="Arial" w:hAnsi="Arial" w:cs="Arial"/>
          <w:b w:val="0"/>
          <w:bCs w:val="0"/>
        </w:rPr>
        <w:instrText xml:space="preserve"> SEQ Şekil \* ARABIC </w:instrText>
      </w:r>
      <w:r w:rsidRPr="0029272C">
        <w:rPr>
          <w:rFonts w:ascii="Arial" w:hAnsi="Arial" w:cs="Arial"/>
          <w:b w:val="0"/>
          <w:bCs w:val="0"/>
        </w:rPr>
        <w:fldChar w:fldCharType="separate"/>
      </w:r>
      <w:r w:rsidRPr="0029272C">
        <w:rPr>
          <w:rFonts w:ascii="Arial" w:hAnsi="Arial" w:cs="Arial"/>
          <w:b w:val="0"/>
          <w:bCs w:val="0"/>
          <w:noProof/>
        </w:rPr>
        <w:t>2</w:t>
      </w:r>
      <w:r w:rsidRPr="0029272C">
        <w:rPr>
          <w:rFonts w:ascii="Arial" w:hAnsi="Arial" w:cs="Arial"/>
          <w:b w:val="0"/>
          <w:bCs w:val="0"/>
        </w:rPr>
        <w:fldChar w:fldCharType="end"/>
      </w:r>
      <w:r w:rsidRPr="0029272C">
        <w:rPr>
          <w:rFonts w:ascii="Arial" w:hAnsi="Arial" w:cs="Arial"/>
          <w:b w:val="0"/>
          <w:bCs w:val="0"/>
        </w:rPr>
        <w:t xml:space="preserve"> Organizasyon Şeması</w:t>
      </w:r>
      <w:bookmarkEnd w:id="24"/>
    </w:p>
    <w:p w14:paraId="70AEFC5E" w14:textId="77777777" w:rsidR="00AE76B9" w:rsidRPr="00C573D8" w:rsidRDefault="00AE76B9" w:rsidP="00CE713E">
      <w:pPr>
        <w:spacing w:line="276" w:lineRule="auto"/>
        <w:rPr>
          <w:rFonts w:ascii="Arial" w:hAnsi="Arial" w:cs="Arial"/>
        </w:rPr>
      </w:pPr>
    </w:p>
    <w:p w14:paraId="041496BE" w14:textId="77777777" w:rsidR="00AE76B9" w:rsidRPr="00C573D8" w:rsidRDefault="00AE76B9"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39296" behindDoc="0" locked="0" layoutInCell="1" allowOverlap="1" wp14:anchorId="7E4295C0" wp14:editId="17659592">
                <wp:simplePos x="0" y="0"/>
                <wp:positionH relativeFrom="column">
                  <wp:posOffset>1945640</wp:posOffset>
                </wp:positionH>
                <wp:positionV relativeFrom="paragraph">
                  <wp:posOffset>13335</wp:posOffset>
                </wp:positionV>
                <wp:extent cx="1948815" cy="318770"/>
                <wp:effectExtent l="19050" t="19050" r="32385" b="43180"/>
                <wp:wrapNone/>
                <wp:docPr id="99" name="Metin Kutusu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318770"/>
                        </a:xfrm>
                        <a:prstGeom prst="rect">
                          <a:avLst/>
                        </a:prstGeom>
                        <a:noFill/>
                        <a:ln w="57150">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3063F16" w14:textId="77777777" w:rsidR="00476E92" w:rsidRPr="009C5A5A" w:rsidRDefault="00476E92"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wps:txbx>
                      <wps:bodyPr wrap="square" lIns="68580" tIns="34290" rIns="68580" bIns="34290" anchor="t" upright="1">
                        <a:noAutofit/>
                      </wps:bodyPr>
                    </wps:wsp>
                  </a:graphicData>
                </a:graphic>
                <wp14:sizeRelH relativeFrom="margin">
                  <wp14:pctWidth>0</wp14:pctWidth>
                </wp14:sizeRelH>
                <wp14:sizeRelV relativeFrom="margin">
                  <wp14:pctHeight>0</wp14:pctHeight>
                </wp14:sizeRelV>
              </wp:anchor>
            </w:drawing>
          </mc:Choice>
          <mc:Fallback>
            <w:pict>
              <v:shape w14:anchorId="7E4295C0" id="Metin Kutusu 328" o:spid="_x0000_s1027" type="#_x0000_t202" style="position:absolute;margin-left:153.2pt;margin-top:1.05pt;width:153.45pt;height:25.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" filled="f" strokecolor="#1f4d78 [1604]" strokeweight="4.5pt">
                <v:textbox inset="5.4pt,2.7pt,5.4pt,2.7pt">
                  <w:txbxContent>
                    <w:p w14:paraId="63063F16" w14:textId="77777777" w:rsidR="00476E92" w:rsidRPr="009C5A5A" w:rsidRDefault="00476E92" w:rsidP="00AE76B9">
                      <w:pPr>
                        <w:kinsoku w:val="0"/>
                        <w:overflowPunct w:val="0"/>
                        <w:jc w:val="center"/>
                        <w:textAlignment w:val="baseline"/>
                        <w:rPr>
                          <w:rFonts w:ascii="Arial" w:hAnsi="Arial" w:cs="Arial"/>
                          <w:sz w:val="32"/>
                          <w:szCs w:val="28"/>
                        </w:rPr>
                      </w:pPr>
                      <w:r>
                        <w:rPr>
                          <w:rFonts w:ascii="Arial" w:eastAsia="Calibri" w:hAnsi="Arial" w:cs="Arial"/>
                          <w:b/>
                          <w:bCs/>
                          <w:color w:val="000000" w:themeColor="text1"/>
                          <w:kern w:val="24"/>
                          <w:sz w:val="32"/>
                          <w:szCs w:val="28"/>
                        </w:rPr>
                        <w:t>İL MÜDÜRÜ</w:t>
                      </w:r>
                    </w:p>
                  </w:txbxContent>
                </v:textbox>
              </v:shape>
            </w:pict>
          </mc:Fallback>
        </mc:AlternateContent>
      </w:r>
    </w:p>
    <w:p w14:paraId="24E79C6A" w14:textId="77777777" w:rsidR="00AE76B9" w:rsidRPr="00C573D8" w:rsidRDefault="00AE76B9" w:rsidP="00CE713E">
      <w:pPr>
        <w:spacing w:line="276" w:lineRule="auto"/>
        <w:rPr>
          <w:rFonts w:ascii="Arial" w:hAnsi="Arial" w:cs="Arial"/>
        </w:rPr>
      </w:pPr>
    </w:p>
    <w:p w14:paraId="64685A7C" w14:textId="77777777" w:rsidR="00AE76B9" w:rsidRPr="00C573D8" w:rsidRDefault="00AE76B9"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42368" behindDoc="0" locked="0" layoutInCell="1" allowOverlap="1" wp14:anchorId="1ED8F35D" wp14:editId="13232B0C">
                <wp:simplePos x="0" y="0"/>
                <wp:positionH relativeFrom="column">
                  <wp:posOffset>3023870</wp:posOffset>
                </wp:positionH>
                <wp:positionV relativeFrom="paragraph">
                  <wp:posOffset>54610</wp:posOffset>
                </wp:positionV>
                <wp:extent cx="0" cy="190500"/>
                <wp:effectExtent l="19050" t="0" r="19050" b="19050"/>
                <wp:wrapNone/>
                <wp:docPr id="3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EB2116" id="Düz Bağlayıcı 4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4.3pt" to="238.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" strokecolor="#1f4d78 [1604]" strokeweight="3pt"/>
            </w:pict>
          </mc:Fallback>
        </mc:AlternateContent>
      </w:r>
    </w:p>
    <w:p w14:paraId="126427EF" w14:textId="7D1EC6AE" w:rsidR="00AE76B9" w:rsidRPr="00C573D8" w:rsidRDefault="00AE76B9"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64896" behindDoc="0" locked="0" layoutInCell="1" allowOverlap="1" wp14:anchorId="1946776B" wp14:editId="737DFC6E">
                <wp:simplePos x="0" y="0"/>
                <wp:positionH relativeFrom="column">
                  <wp:posOffset>1581150</wp:posOffset>
                </wp:positionH>
                <wp:positionV relativeFrom="paragraph">
                  <wp:posOffset>69215</wp:posOffset>
                </wp:positionV>
                <wp:extent cx="0" cy="133350"/>
                <wp:effectExtent l="19050" t="0" r="19050" b="19050"/>
                <wp:wrapNone/>
                <wp:docPr id="44"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1F3EA3" id="Düz Bağlayıcı 4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5.45pt" to="1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" strokecolor="#1f4d78 [1604]" strokeweight="3pt"/>
            </w:pict>
          </mc:Fallback>
        </mc:AlternateContent>
      </w:r>
      <w:r w:rsidRPr="00C573D8">
        <w:rPr>
          <w:rFonts w:ascii="Arial" w:hAnsi="Arial" w:cs="Arial"/>
          <w:noProof/>
        </w:rPr>
        <mc:AlternateContent>
          <mc:Choice Requires="wps">
            <w:drawing>
              <wp:anchor distT="0" distB="0" distL="114300" distR="114300" simplePos="0" relativeHeight="251644416" behindDoc="0" locked="0" layoutInCell="1" allowOverlap="1" wp14:anchorId="628F213F" wp14:editId="27FB6C38">
                <wp:simplePos x="0" y="0"/>
                <wp:positionH relativeFrom="margin">
                  <wp:align>right</wp:align>
                </wp:positionH>
                <wp:positionV relativeFrom="paragraph">
                  <wp:posOffset>89535</wp:posOffset>
                </wp:positionV>
                <wp:extent cx="5534025" cy="0"/>
                <wp:effectExtent l="19050" t="19050" r="9525" b="19050"/>
                <wp:wrapNone/>
                <wp:docPr id="106"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4025" cy="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6ECE126" id="Düz Bağlayıcı 45" o:spid="_x0000_s1026" style="position:absolute;flip:x;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7.05pt" to="82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" strokecolor="#1f4d78 [1604]" strokeweight="3pt">
                <w10:wrap anchorx="margin"/>
              </v:line>
            </w:pict>
          </mc:Fallback>
        </mc:AlternateContent>
      </w:r>
      <w:r w:rsidRPr="00C573D8">
        <w:rPr>
          <w:rFonts w:ascii="Arial" w:hAnsi="Arial" w:cs="Arial"/>
          <w:noProof/>
        </w:rPr>
        <mc:AlternateContent>
          <mc:Choice Requires="wps">
            <w:drawing>
              <wp:anchor distT="0" distB="0" distL="114300" distR="114300" simplePos="0" relativeHeight="251667968" behindDoc="0" locked="0" layoutInCell="1" allowOverlap="1" wp14:anchorId="73735D42" wp14:editId="2BCDA0AB">
                <wp:simplePos x="0" y="0"/>
                <wp:positionH relativeFrom="column">
                  <wp:posOffset>5762625</wp:posOffset>
                </wp:positionH>
                <wp:positionV relativeFrom="paragraph">
                  <wp:posOffset>81915</wp:posOffset>
                </wp:positionV>
                <wp:extent cx="0" cy="133350"/>
                <wp:effectExtent l="19050" t="0" r="19050" b="19050"/>
                <wp:wrapNone/>
                <wp:docPr id="47"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BD1A308" id="Düz Bağlayıcı 4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75pt,6.45pt" to="453.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" strokecolor="#1f4d78 [1604]" strokeweight="3pt"/>
            </w:pict>
          </mc:Fallback>
        </mc:AlternateContent>
      </w:r>
      <w:r w:rsidRPr="00C573D8">
        <w:rPr>
          <w:rFonts w:ascii="Arial" w:hAnsi="Arial" w:cs="Arial"/>
          <w:noProof/>
        </w:rPr>
        <mc:AlternateContent>
          <mc:Choice Requires="wps">
            <w:drawing>
              <wp:anchor distT="0" distB="0" distL="114300" distR="114300" simplePos="0" relativeHeight="251666944" behindDoc="0" locked="0" layoutInCell="1" allowOverlap="1" wp14:anchorId="0A9984FC" wp14:editId="3E8F6840">
                <wp:simplePos x="0" y="0"/>
                <wp:positionH relativeFrom="column">
                  <wp:posOffset>4333875</wp:posOffset>
                </wp:positionH>
                <wp:positionV relativeFrom="paragraph">
                  <wp:posOffset>85090</wp:posOffset>
                </wp:positionV>
                <wp:extent cx="0" cy="133350"/>
                <wp:effectExtent l="19050" t="0" r="19050" b="19050"/>
                <wp:wrapNone/>
                <wp:docPr id="46"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EB9B9A4" id="Düz Bağlayıcı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5pt,6.7pt" to="341.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" strokecolor="#1f4d78 [1604]" strokeweight="3pt"/>
            </w:pict>
          </mc:Fallback>
        </mc:AlternateContent>
      </w:r>
      <w:r w:rsidRPr="00C573D8">
        <w:rPr>
          <w:rFonts w:ascii="Arial" w:hAnsi="Arial" w:cs="Arial"/>
          <w:noProof/>
        </w:rPr>
        <mc:AlternateContent>
          <mc:Choice Requires="wps">
            <w:drawing>
              <wp:anchor distT="0" distB="0" distL="114300" distR="114300" simplePos="0" relativeHeight="251665920" behindDoc="0" locked="0" layoutInCell="1" allowOverlap="1" wp14:anchorId="1E9F3BA4" wp14:editId="5DBFB4A1">
                <wp:simplePos x="0" y="0"/>
                <wp:positionH relativeFrom="column">
                  <wp:posOffset>3023870</wp:posOffset>
                </wp:positionH>
                <wp:positionV relativeFrom="paragraph">
                  <wp:posOffset>70485</wp:posOffset>
                </wp:positionV>
                <wp:extent cx="0" cy="133350"/>
                <wp:effectExtent l="19050" t="0" r="19050" b="19050"/>
                <wp:wrapNone/>
                <wp:docPr id="45"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E2CCBFD" id="Düz Bağlayıcı 4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1pt,5.55pt" to="238.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" strokecolor="#1f4d78 [1604]" strokeweight="3pt"/>
            </w:pict>
          </mc:Fallback>
        </mc:AlternateContent>
      </w:r>
      <w:r w:rsidRPr="00C573D8">
        <w:rPr>
          <w:rFonts w:ascii="Arial" w:hAnsi="Arial" w:cs="Arial"/>
          <w:noProof/>
        </w:rPr>
        <mc:AlternateContent>
          <mc:Choice Requires="wps">
            <w:drawing>
              <wp:anchor distT="0" distB="0" distL="114300" distR="114300" simplePos="0" relativeHeight="251663872" behindDoc="0" locked="0" layoutInCell="1" allowOverlap="1" wp14:anchorId="1E816B38" wp14:editId="65FAF7F1">
                <wp:simplePos x="0" y="0"/>
                <wp:positionH relativeFrom="column">
                  <wp:posOffset>228600</wp:posOffset>
                </wp:positionH>
                <wp:positionV relativeFrom="paragraph">
                  <wp:posOffset>73025</wp:posOffset>
                </wp:positionV>
                <wp:extent cx="0" cy="133350"/>
                <wp:effectExtent l="19050" t="0" r="19050" b="19050"/>
                <wp:wrapNone/>
                <wp:docPr id="43"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6ADE6F6" id="Düz Bağlayıcı 4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75pt" to="1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" strokecolor="#1f4d78 [1604]" strokeweight="3pt"/>
            </w:pict>
          </mc:Fallback>
        </mc:AlternateContent>
      </w:r>
      <w:r w:rsidRPr="00C573D8">
        <w:rPr>
          <w:rFonts w:ascii="Arial" w:hAnsi="Arial" w:cs="Arial"/>
          <w:noProof/>
        </w:rPr>
        <mc:AlternateContent>
          <mc:Choice Requires="wps">
            <w:drawing>
              <wp:anchor distT="0" distB="0" distL="114300" distR="114300" simplePos="0" relativeHeight="251640320" behindDoc="0" locked="0" layoutInCell="1" allowOverlap="1" wp14:anchorId="6806C605" wp14:editId="7C3E62C2">
                <wp:simplePos x="0" y="0"/>
                <wp:positionH relativeFrom="column">
                  <wp:posOffset>-367030</wp:posOffset>
                </wp:positionH>
                <wp:positionV relativeFrom="paragraph">
                  <wp:posOffset>194310</wp:posOffset>
                </wp:positionV>
                <wp:extent cx="1143000" cy="457200"/>
                <wp:effectExtent l="19050" t="19050" r="19050" b="19050"/>
                <wp:wrapNone/>
                <wp:docPr id="10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1AF12F3" w14:textId="77777777" w:rsidR="00476E92" w:rsidRPr="001C5536" w:rsidRDefault="00476E92"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06C605" id="Metin Kutusu 321" o:spid="_x0000_s1028" type="#_x0000_t202" style="position:absolute;margin-left:-28.9pt;margin-top:15.3pt;width:90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" fillcolor="#daeef3" strokecolor="#1f4d78 [1604]" strokeweight="2.25pt">
                <v:textbox inset="5.4pt,2.7pt,5.4pt,2.7pt">
                  <w:txbxContent>
                    <w:p w14:paraId="01AF12F3" w14:textId="77777777" w:rsidR="00476E92" w:rsidRPr="001C5536" w:rsidRDefault="00476E92"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İl Müdür Yardımcıları</w:t>
                      </w:r>
                    </w:p>
                  </w:txbxContent>
                </v:textbox>
              </v:shape>
            </w:pict>
          </mc:Fallback>
        </mc:AlternateContent>
      </w:r>
    </w:p>
    <w:p w14:paraId="275CA9FB" w14:textId="77777777" w:rsidR="00AE76B9" w:rsidRPr="00C573D8" w:rsidRDefault="00AE76B9"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58752" behindDoc="0" locked="0" layoutInCell="1" allowOverlap="1" wp14:anchorId="5D76D0BE" wp14:editId="30AD4C8F">
                <wp:simplePos x="0" y="0"/>
                <wp:positionH relativeFrom="column">
                  <wp:posOffset>5195570</wp:posOffset>
                </wp:positionH>
                <wp:positionV relativeFrom="paragraph">
                  <wp:posOffset>53571</wp:posOffset>
                </wp:positionV>
                <wp:extent cx="1143000" cy="803564"/>
                <wp:effectExtent l="19050" t="19050" r="19050" b="15875"/>
                <wp:wrapNone/>
                <wp:docPr id="3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3564"/>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476B398" w14:textId="279458AB" w:rsidR="00476E92" w:rsidRDefault="00476E92" w:rsidP="00AE76B9">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011A6B25" w14:textId="332DDE91" w:rsidR="00476E92" w:rsidRPr="001C5536" w:rsidRDefault="00476E92"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(7 İlçe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D76D0BE" id="_x0000_s1029" type="#_x0000_t202" style="position:absolute;margin-left:409.1pt;margin-top:4.2pt;width:90pt;height:6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" fillcolor="#daeef3" strokecolor="#1f4d78 [1604]" strokeweight="2.25pt">
                <v:textbox inset="5.4pt,2.7pt,5.4pt,2.7pt">
                  <w:txbxContent>
                    <w:p w14:paraId="3476B398" w14:textId="279458AB" w:rsidR="00476E92" w:rsidRDefault="00476E92" w:rsidP="00AE76B9">
                      <w:pPr>
                        <w:kinsoku w:val="0"/>
                        <w:overflowPunct w:val="0"/>
                        <w:jc w:val="center"/>
                        <w:textAlignment w:val="baseline"/>
                        <w:rPr>
                          <w:rFonts w:ascii="Arial" w:eastAsiaTheme="majorEastAsia" w:hAnsi="Arial" w:cs="Arial"/>
                          <w:b/>
                          <w:bCs/>
                          <w:color w:val="000000" w:themeColor="text1"/>
                          <w:kern w:val="24"/>
                          <w:szCs w:val="16"/>
                        </w:rPr>
                      </w:pPr>
                      <w:r>
                        <w:rPr>
                          <w:rFonts w:ascii="Arial" w:eastAsiaTheme="majorEastAsia" w:hAnsi="Arial" w:cs="Arial"/>
                          <w:b/>
                          <w:bCs/>
                          <w:color w:val="000000" w:themeColor="text1"/>
                          <w:kern w:val="24"/>
                          <w:szCs w:val="16"/>
                        </w:rPr>
                        <w:t>İlçe Müdürlükleri</w:t>
                      </w:r>
                    </w:p>
                    <w:p w14:paraId="011A6B25" w14:textId="332DDE91" w:rsidR="00476E92" w:rsidRPr="001C5536" w:rsidRDefault="00476E92" w:rsidP="00AE76B9">
                      <w:pPr>
                        <w:kinsoku w:val="0"/>
                        <w:overflowPunct w:val="0"/>
                        <w:jc w:val="center"/>
                        <w:textAlignment w:val="baseline"/>
                        <w:rPr>
                          <w:rFonts w:ascii="Arial" w:hAnsi="Arial" w:cs="Arial"/>
                          <w:szCs w:val="16"/>
                        </w:rPr>
                      </w:pPr>
                      <w:r>
                        <w:rPr>
                          <w:rFonts w:ascii="Arial" w:eastAsiaTheme="majorEastAsia" w:hAnsi="Arial" w:cs="Arial"/>
                          <w:b/>
                          <w:bCs/>
                          <w:color w:val="000000" w:themeColor="text1"/>
                          <w:kern w:val="24"/>
                          <w:szCs w:val="16"/>
                        </w:rPr>
                        <w:t>(7 İlçe Müdürlüğü)</w:t>
                      </w:r>
                    </w:p>
                  </w:txbxContent>
                </v:textbox>
              </v:shape>
            </w:pict>
          </mc:Fallback>
        </mc:AlternateContent>
      </w:r>
      <w:r w:rsidRPr="00C573D8">
        <w:rPr>
          <w:rFonts w:ascii="Arial" w:hAnsi="Arial" w:cs="Arial"/>
          <w:noProof/>
        </w:rPr>
        <mc:AlternateContent>
          <mc:Choice Requires="wps">
            <w:drawing>
              <wp:anchor distT="0" distB="0" distL="114300" distR="114300" simplePos="0" relativeHeight="251648512" behindDoc="0" locked="0" layoutInCell="1" allowOverlap="1" wp14:anchorId="66AE9903" wp14:editId="46690A04">
                <wp:simplePos x="0" y="0"/>
                <wp:positionH relativeFrom="column">
                  <wp:posOffset>3785870</wp:posOffset>
                </wp:positionH>
                <wp:positionV relativeFrom="paragraph">
                  <wp:posOffset>57785</wp:posOffset>
                </wp:positionV>
                <wp:extent cx="1143000" cy="457200"/>
                <wp:effectExtent l="19050" t="19050" r="19050" b="19050"/>
                <wp:wrapNone/>
                <wp:docPr id="1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48D4945B" w14:textId="77777777" w:rsidR="00476E92" w:rsidRPr="001C5536" w:rsidRDefault="00476E92"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6AE9903" id="_x0000_s1030" type="#_x0000_t202" style="position:absolute;margin-left:298.1pt;margin-top:4.55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" fillcolor="#daeef3" strokecolor="#1f4d78 [1604]" strokeweight="2.25pt">
                <v:textbox inset="5.4pt,2.7pt,5.4pt,2.7pt">
                  <w:txbxContent>
                    <w:p w14:paraId="48D4945B" w14:textId="77777777" w:rsidR="00476E92" w:rsidRPr="001C5536" w:rsidRDefault="00476E92"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Sivil Savunma Birimi</w:t>
                      </w:r>
                    </w:p>
                  </w:txbxContent>
                </v:textbox>
              </v:shape>
            </w:pict>
          </mc:Fallback>
        </mc:AlternateContent>
      </w:r>
      <w:r w:rsidRPr="00C573D8">
        <w:rPr>
          <w:rFonts w:ascii="Arial" w:hAnsi="Arial" w:cs="Arial"/>
          <w:noProof/>
        </w:rPr>
        <mc:AlternateContent>
          <mc:Choice Requires="wps">
            <w:drawing>
              <wp:anchor distT="0" distB="0" distL="114300" distR="114300" simplePos="0" relativeHeight="251646464" behindDoc="0" locked="0" layoutInCell="1" allowOverlap="1" wp14:anchorId="1A9C5C7B" wp14:editId="6FEF3249">
                <wp:simplePos x="0" y="0"/>
                <wp:positionH relativeFrom="column">
                  <wp:posOffset>2419350</wp:posOffset>
                </wp:positionH>
                <wp:positionV relativeFrom="paragraph">
                  <wp:posOffset>59690</wp:posOffset>
                </wp:positionV>
                <wp:extent cx="1143000" cy="457200"/>
                <wp:effectExtent l="19050" t="19050" r="19050" b="19050"/>
                <wp:wrapNone/>
                <wp:docPr id="11"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E4C3224" w14:textId="77777777" w:rsidR="00476E92" w:rsidRPr="0001436D" w:rsidRDefault="00476E92"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9C5C7B" id="_x0000_s1031" type="#_x0000_t202" style="position:absolute;margin-left:190.5pt;margin-top:4.7pt;width:90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" fillcolor="#daeef3" strokecolor="#1f4d78 [1604]" strokeweight="2.25pt">
                <v:textbox inset="5.4pt,2.7pt,5.4pt,2.7pt">
                  <w:txbxContent>
                    <w:p w14:paraId="1E4C3224" w14:textId="77777777" w:rsidR="00476E92" w:rsidRPr="0001436D" w:rsidRDefault="00476E92" w:rsidP="00AE76B9">
                      <w:pPr>
                        <w:kinsoku w:val="0"/>
                        <w:overflowPunct w:val="0"/>
                        <w:jc w:val="center"/>
                        <w:textAlignment w:val="baseline"/>
                        <w:rPr>
                          <w:rFonts w:ascii="Arial" w:hAnsi="Arial" w:cs="Arial"/>
                          <w:szCs w:val="16"/>
                        </w:rPr>
                      </w:pPr>
                      <w:r w:rsidRPr="0001436D">
                        <w:rPr>
                          <w:rFonts w:ascii="Arial" w:eastAsiaTheme="majorEastAsia" w:hAnsi="Arial" w:cs="Arial"/>
                          <w:b/>
                          <w:bCs/>
                          <w:color w:val="000000" w:themeColor="text1"/>
                          <w:kern w:val="24"/>
                          <w:szCs w:val="16"/>
                        </w:rPr>
                        <w:t xml:space="preserve">Döner Sermaye </w:t>
                      </w:r>
                      <w:r>
                        <w:rPr>
                          <w:rFonts w:ascii="Arial" w:eastAsiaTheme="majorEastAsia" w:hAnsi="Arial" w:cs="Arial"/>
                          <w:b/>
                          <w:bCs/>
                          <w:color w:val="000000" w:themeColor="text1"/>
                          <w:kern w:val="24"/>
                          <w:szCs w:val="16"/>
                        </w:rPr>
                        <w:t>Birimi</w:t>
                      </w:r>
                    </w:p>
                  </w:txbxContent>
                </v:textbox>
              </v:shape>
            </w:pict>
          </mc:Fallback>
        </mc:AlternateContent>
      </w:r>
      <w:r w:rsidRPr="00C573D8">
        <w:rPr>
          <w:rFonts w:ascii="Arial" w:hAnsi="Arial" w:cs="Arial"/>
          <w:noProof/>
        </w:rPr>
        <mc:AlternateContent>
          <mc:Choice Requires="wps">
            <w:drawing>
              <wp:anchor distT="0" distB="0" distL="114300" distR="114300" simplePos="0" relativeHeight="251647488" behindDoc="0" locked="0" layoutInCell="1" allowOverlap="1" wp14:anchorId="109C8459" wp14:editId="005FA2A5">
                <wp:simplePos x="0" y="0"/>
                <wp:positionH relativeFrom="column">
                  <wp:posOffset>1033145</wp:posOffset>
                </wp:positionH>
                <wp:positionV relativeFrom="paragraph">
                  <wp:posOffset>48260</wp:posOffset>
                </wp:positionV>
                <wp:extent cx="1143000" cy="457200"/>
                <wp:effectExtent l="19050" t="19050" r="19050" b="19050"/>
                <wp:wrapNone/>
                <wp:docPr id="12"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DAEEF3"/>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C2C42B4" w14:textId="77777777" w:rsidR="00476E92" w:rsidRPr="001C5536" w:rsidRDefault="00476E92"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09C8459" id="_x0000_s1032" type="#_x0000_t202" style="position:absolute;margin-left:81.35pt;margin-top:3.8pt;width:90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" fillcolor="#daeef3" strokecolor="#1f4d78 [1604]" strokeweight="2.25pt">
                <v:textbox inset="5.4pt,2.7pt,5.4pt,2.7pt">
                  <w:txbxContent>
                    <w:p w14:paraId="6C2C42B4" w14:textId="77777777" w:rsidR="00476E92" w:rsidRPr="001C5536" w:rsidRDefault="00476E92" w:rsidP="00AE76B9">
                      <w:pPr>
                        <w:kinsoku w:val="0"/>
                        <w:overflowPunct w:val="0"/>
                        <w:jc w:val="center"/>
                        <w:textAlignment w:val="baseline"/>
                        <w:rPr>
                          <w:rFonts w:ascii="Arial" w:hAnsi="Arial" w:cs="Arial"/>
                          <w:szCs w:val="16"/>
                        </w:rPr>
                      </w:pPr>
                      <w:r w:rsidRPr="001C5536">
                        <w:rPr>
                          <w:rFonts w:ascii="Arial" w:eastAsiaTheme="majorEastAsia" w:hAnsi="Arial" w:cs="Arial"/>
                          <w:b/>
                          <w:bCs/>
                          <w:color w:val="000000" w:themeColor="text1"/>
                          <w:kern w:val="24"/>
                          <w:szCs w:val="16"/>
                        </w:rPr>
                        <w:t>Hukuk Birimi</w:t>
                      </w:r>
                    </w:p>
                  </w:txbxContent>
                </v:textbox>
              </v:shape>
            </w:pict>
          </mc:Fallback>
        </mc:AlternateContent>
      </w:r>
    </w:p>
    <w:p w14:paraId="28F1D7D4" w14:textId="77777777" w:rsidR="00AE76B9" w:rsidRPr="00C573D8" w:rsidRDefault="00AE76B9" w:rsidP="00CE713E">
      <w:pPr>
        <w:spacing w:line="276" w:lineRule="auto"/>
        <w:rPr>
          <w:rFonts w:ascii="Arial" w:hAnsi="Arial" w:cs="Arial"/>
        </w:rPr>
      </w:pPr>
    </w:p>
    <w:p w14:paraId="60F1AB18" w14:textId="2C4EA8C5" w:rsidR="00AE76B9" w:rsidRPr="00C573D8" w:rsidRDefault="00AE76B9" w:rsidP="00CE713E">
      <w:pPr>
        <w:pStyle w:val="Default"/>
        <w:spacing w:line="276" w:lineRule="auto"/>
        <w:rPr>
          <w:rFonts w:ascii="Arial" w:hAnsi="Arial" w:cs="Arial"/>
          <w:color w:val="auto"/>
        </w:rPr>
      </w:pPr>
    </w:p>
    <w:p w14:paraId="323D91B5" w14:textId="3C0D30E3" w:rsidR="00AE76B9" w:rsidRPr="00C573D8" w:rsidRDefault="00EE6B91"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62848" behindDoc="0" locked="0" layoutInCell="1" allowOverlap="1" wp14:anchorId="23934908" wp14:editId="20FDCD9B">
                <wp:simplePos x="0" y="0"/>
                <wp:positionH relativeFrom="column">
                  <wp:posOffset>4328795</wp:posOffset>
                </wp:positionH>
                <wp:positionV relativeFrom="paragraph">
                  <wp:posOffset>171450</wp:posOffset>
                </wp:positionV>
                <wp:extent cx="0" cy="133350"/>
                <wp:effectExtent l="19050" t="0" r="19050" b="19050"/>
                <wp:wrapNone/>
                <wp:docPr id="42"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1A51CD" id="Düz Bağlayıcı 4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85pt,13.5pt" to="340.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" strokecolor="#1f4d78 [1604]" strokeweight="3pt"/>
            </w:pict>
          </mc:Fallback>
        </mc:AlternateContent>
      </w:r>
      <w:r w:rsidR="00AE76B9" w:rsidRPr="00C573D8">
        <w:rPr>
          <w:rFonts w:ascii="Arial" w:hAnsi="Arial" w:cs="Arial"/>
          <w:noProof/>
          <w:color w:val="auto"/>
        </w:rPr>
        <mc:AlternateContent>
          <mc:Choice Requires="wps">
            <w:drawing>
              <wp:anchor distT="0" distB="0" distL="114300" distR="114300" simplePos="0" relativeHeight="251645440" behindDoc="0" locked="0" layoutInCell="1" allowOverlap="1" wp14:anchorId="5EAF4511" wp14:editId="04F981CF">
                <wp:simplePos x="0" y="0"/>
                <wp:positionH relativeFrom="column">
                  <wp:posOffset>185419</wp:posOffset>
                </wp:positionH>
                <wp:positionV relativeFrom="paragraph">
                  <wp:posOffset>167005</wp:posOffset>
                </wp:positionV>
                <wp:extent cx="4162425" cy="9525"/>
                <wp:effectExtent l="19050" t="19050" r="9525" b="28575"/>
                <wp:wrapNone/>
                <wp:docPr id="120"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2425" cy="95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E6522F5" id="Düz Bağlayıcı 45"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13.15pt" to="342.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" strokecolor="#1f4d78 [1604]" strokeweight="3pt"/>
            </w:pict>
          </mc:Fallback>
        </mc:AlternateContent>
      </w:r>
      <w:r w:rsidR="00AE76B9" w:rsidRPr="00C573D8">
        <w:rPr>
          <w:rFonts w:ascii="Arial" w:hAnsi="Arial" w:cs="Arial"/>
          <w:noProof/>
          <w:color w:val="auto"/>
        </w:rPr>
        <mc:AlternateContent>
          <mc:Choice Requires="wps">
            <w:drawing>
              <wp:anchor distT="0" distB="0" distL="114300" distR="114300" simplePos="0" relativeHeight="251659776" behindDoc="0" locked="0" layoutInCell="1" allowOverlap="1" wp14:anchorId="72F59380" wp14:editId="52288345">
                <wp:simplePos x="0" y="0"/>
                <wp:positionH relativeFrom="column">
                  <wp:posOffset>204470</wp:posOffset>
                </wp:positionH>
                <wp:positionV relativeFrom="paragraph">
                  <wp:posOffset>43180</wp:posOffset>
                </wp:positionV>
                <wp:extent cx="0" cy="133350"/>
                <wp:effectExtent l="19050" t="0" r="19050" b="19050"/>
                <wp:wrapNone/>
                <wp:docPr id="3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01F6FFD" id="Düz Bağlayıcı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3.4pt" to="16.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" strokecolor="#1f4d78 [1604]" strokeweight="3pt"/>
            </w:pict>
          </mc:Fallback>
        </mc:AlternateContent>
      </w:r>
    </w:p>
    <w:p w14:paraId="7F0BAC5C" w14:textId="611941CA" w:rsidR="00AE76B9" w:rsidRPr="00C573D8" w:rsidRDefault="00EE6B91"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60800" behindDoc="0" locked="0" layoutInCell="1" allowOverlap="1" wp14:anchorId="3C3A2020" wp14:editId="4518DB44">
                <wp:simplePos x="0" y="0"/>
                <wp:positionH relativeFrom="column">
                  <wp:posOffset>747395</wp:posOffset>
                </wp:positionH>
                <wp:positionV relativeFrom="paragraph">
                  <wp:posOffset>13970</wp:posOffset>
                </wp:positionV>
                <wp:extent cx="1905" cy="156210"/>
                <wp:effectExtent l="19050" t="19050" r="36195" b="34290"/>
                <wp:wrapNone/>
                <wp:docPr id="39"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56210"/>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100164" id="Düz Bağlayıcı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1pt" to="5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" strokecolor="#1f4d78 [1604]" strokeweight="3pt"/>
            </w:pict>
          </mc:Fallback>
        </mc:AlternateContent>
      </w:r>
      <w:r w:rsidR="00AE76B9" w:rsidRPr="00C573D8">
        <w:rPr>
          <w:rFonts w:ascii="Arial" w:hAnsi="Arial" w:cs="Arial"/>
          <w:noProof/>
          <w:color w:val="auto"/>
        </w:rPr>
        <mc:AlternateContent>
          <mc:Choice Requires="wps">
            <w:drawing>
              <wp:anchor distT="0" distB="0" distL="114300" distR="114300" simplePos="0" relativeHeight="251649536" behindDoc="0" locked="0" layoutInCell="1" allowOverlap="1" wp14:anchorId="51B4B66A" wp14:editId="641950E5">
                <wp:simplePos x="0" y="0"/>
                <wp:positionH relativeFrom="column">
                  <wp:posOffset>3595370</wp:posOffset>
                </wp:positionH>
                <wp:positionV relativeFrom="paragraph">
                  <wp:posOffset>158115</wp:posOffset>
                </wp:positionV>
                <wp:extent cx="1447800" cy="533400"/>
                <wp:effectExtent l="19050" t="19050" r="19050" b="19050"/>
                <wp:wrapNone/>
                <wp:docPr id="14"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C367826" w14:textId="77777777" w:rsidR="00476E92" w:rsidRPr="001C5536" w:rsidRDefault="00476E92"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51B4B66A" id="Metin Kutusu 314" o:spid="_x0000_s1033" type="#_x0000_t202" style="position:absolute;margin-left:283.1pt;margin-top:12.45pt;width:114pt;height: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" fillcolor="#2e74b5 [2404]" strokecolor="#1f4d78 [1604]" strokeweight="2.25pt">
                <v:textbox inset="5.4pt,2.7pt,5.4pt,2.7pt">
                  <w:txbxContent>
                    <w:p w14:paraId="3C367826" w14:textId="77777777" w:rsidR="00476E92" w:rsidRPr="001C5536" w:rsidRDefault="00476E92"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v:shape>
            </w:pict>
          </mc:Fallback>
        </mc:AlternateContent>
      </w:r>
      <w:r w:rsidR="00AE76B9" w:rsidRPr="00C573D8">
        <w:rPr>
          <w:rFonts w:ascii="Arial" w:hAnsi="Arial" w:cs="Arial"/>
          <w:noProof/>
          <w:color w:val="auto"/>
        </w:rPr>
        <mc:AlternateContent>
          <mc:Choice Requires="wps">
            <w:drawing>
              <wp:anchor distT="0" distB="0" distL="114300" distR="114300" simplePos="0" relativeHeight="251641344" behindDoc="0" locked="0" layoutInCell="1" allowOverlap="1" wp14:anchorId="104BC275" wp14:editId="7D56A901">
                <wp:simplePos x="0" y="0"/>
                <wp:positionH relativeFrom="margin">
                  <wp:align>left</wp:align>
                </wp:positionH>
                <wp:positionV relativeFrom="paragraph">
                  <wp:posOffset>167640</wp:posOffset>
                </wp:positionV>
                <wp:extent cx="1447800" cy="533400"/>
                <wp:effectExtent l="19050" t="19050" r="19050" b="19050"/>
                <wp:wrapNone/>
                <wp:docPr id="109" name="Metin Kutusu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solidFill>
                          <a:schemeClr val="accent1">
                            <a:lumMod val="75000"/>
                          </a:schemeClr>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542553D" w14:textId="77777777" w:rsidR="00476E92" w:rsidRPr="001C5536" w:rsidRDefault="00476E92"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wps:txbx>
                      <wps:bodyPr wrap="square" lIns="68580" tIns="34290" rIns="68580" bIns="34290" anchor="ctr" upright="1">
                        <a:noAutofit/>
                      </wps:bodyPr>
                    </wps:wsp>
                  </a:graphicData>
                </a:graphic>
                <wp14:sizeRelH relativeFrom="margin">
                  <wp14:pctWidth>0</wp14:pctWidth>
                </wp14:sizeRelH>
                <wp14:sizeRelV relativeFrom="margin">
                  <wp14:pctHeight>0</wp14:pctHeight>
                </wp14:sizeRelV>
              </wp:anchor>
            </w:drawing>
          </mc:Choice>
          <mc:Fallback>
            <w:pict>
              <v:shape w14:anchorId="104BC275" id="_x0000_s1034" type="#_x0000_t202" style="position:absolute;margin-left:0;margin-top:13.2pt;width:114pt;height:42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" fillcolor="#2e74b5 [2404]" strokecolor="#1f4d78 [1604]" strokeweight="2.25pt">
                <v:textbox inset="5.4pt,2.7pt,5.4pt,2.7pt">
                  <w:txbxContent>
                    <w:p w14:paraId="3542553D" w14:textId="77777777" w:rsidR="00476E92" w:rsidRPr="001C5536" w:rsidRDefault="00476E92" w:rsidP="00AE76B9">
                      <w:pPr>
                        <w:kinsoku w:val="0"/>
                        <w:overflowPunct w:val="0"/>
                        <w:jc w:val="center"/>
                        <w:textAlignment w:val="baseline"/>
                        <w:rPr>
                          <w:b/>
                          <w:bCs/>
                          <w:color w:val="FFFFFF" w:themeColor="background1"/>
                          <w:sz w:val="16"/>
                          <w:szCs w:val="16"/>
                        </w:rPr>
                      </w:pPr>
                      <w:r w:rsidRPr="001C5536">
                        <w:rPr>
                          <w:rFonts w:ascii="Arial" w:hAnsi="Arial" w:cs="Arial"/>
                          <w:b/>
                          <w:bCs/>
                          <w:color w:val="FFFFFF" w:themeColor="background1"/>
                        </w:rPr>
                        <w:t>İl Müdürü Yardımcısı</w:t>
                      </w:r>
                    </w:p>
                  </w:txbxContent>
                </v:textbox>
                <w10:wrap anchorx="margin"/>
              </v:shape>
            </w:pict>
          </mc:Fallback>
        </mc:AlternateContent>
      </w:r>
    </w:p>
    <w:p w14:paraId="7DE03CEE" w14:textId="77777777" w:rsidR="00AE76B9" w:rsidRPr="00C573D8" w:rsidRDefault="00AE76B9" w:rsidP="00CE713E">
      <w:pPr>
        <w:kinsoku w:val="0"/>
        <w:overflowPunct w:val="0"/>
        <w:spacing w:line="276" w:lineRule="auto"/>
        <w:jc w:val="center"/>
        <w:textAlignment w:val="baseline"/>
        <w:rPr>
          <w:rFonts w:ascii="Arial" w:hAnsi="Arial" w:cs="Arial"/>
        </w:rPr>
      </w:pPr>
    </w:p>
    <w:p w14:paraId="1E8E6BE0" w14:textId="77777777" w:rsidR="00AE76B9" w:rsidRPr="00C573D8" w:rsidRDefault="00AE76B9" w:rsidP="00CE713E">
      <w:pPr>
        <w:pStyle w:val="Default"/>
        <w:spacing w:line="276" w:lineRule="auto"/>
        <w:rPr>
          <w:rFonts w:ascii="Arial" w:hAnsi="Arial" w:cs="Arial"/>
          <w:color w:val="auto"/>
        </w:rPr>
      </w:pPr>
    </w:p>
    <w:p w14:paraId="58CD3C20" w14:textId="20B8FAE6" w:rsidR="00AE76B9" w:rsidRPr="00C573D8" w:rsidRDefault="00E87FBB"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36224" behindDoc="0" locked="0" layoutInCell="1" allowOverlap="1" wp14:anchorId="6A268A09" wp14:editId="5A7AEB87">
                <wp:simplePos x="0" y="0"/>
                <wp:positionH relativeFrom="column">
                  <wp:posOffset>4330643</wp:posOffset>
                </wp:positionH>
                <wp:positionV relativeFrom="paragraph">
                  <wp:posOffset>51729</wp:posOffset>
                </wp:positionV>
                <wp:extent cx="1422" cy="3813696"/>
                <wp:effectExtent l="19050" t="0" r="36830" b="34925"/>
                <wp:wrapNone/>
                <wp:docPr id="50"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 cy="3813696"/>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59C387" id="Düz Bağlayıcı 41"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4.05pt" to="341.1pt,3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" strokecolor="#1f4d78 [1604]" strokeweight="3pt"/>
            </w:pict>
          </mc:Fallback>
        </mc:AlternateContent>
      </w:r>
      <w:r w:rsidR="00AE76B9" w:rsidRPr="00C573D8">
        <w:rPr>
          <w:rFonts w:ascii="Arial" w:hAnsi="Arial" w:cs="Arial"/>
          <w:noProof/>
          <w:color w:val="auto"/>
        </w:rPr>
        <mc:AlternateContent>
          <mc:Choice Requires="wps">
            <w:drawing>
              <wp:anchor distT="0" distB="0" distL="114300" distR="114300" simplePos="0" relativeHeight="251638272" behindDoc="0" locked="0" layoutInCell="1" allowOverlap="1" wp14:anchorId="4DD2FAA0" wp14:editId="31E5B939">
                <wp:simplePos x="0" y="0"/>
                <wp:positionH relativeFrom="column">
                  <wp:posOffset>680720</wp:posOffset>
                </wp:positionH>
                <wp:positionV relativeFrom="paragraph">
                  <wp:posOffset>50800</wp:posOffset>
                </wp:positionV>
                <wp:extent cx="19050" cy="3552825"/>
                <wp:effectExtent l="19050" t="19050" r="19050" b="28575"/>
                <wp:wrapNone/>
                <wp:docPr id="48"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552825"/>
                        </a:xfrm>
                        <a:prstGeom prst="line">
                          <a:avLst/>
                        </a:prstGeom>
                        <a:noFill/>
                        <a:ln w="38100" algn="ctr">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6F99AAE" id="Düz Bağlayıcı 41" o:spid="_x0000_s1026"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pt" to="55.1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" strokecolor="#1f4d78 [1604]" strokeweight="3pt"/>
            </w:pict>
          </mc:Fallback>
        </mc:AlternateContent>
      </w:r>
    </w:p>
    <w:p w14:paraId="548889F7" w14:textId="60293427" w:rsidR="00AE76B9" w:rsidRPr="00C573D8" w:rsidRDefault="00AE76B9" w:rsidP="00CE713E">
      <w:pPr>
        <w:pStyle w:val="Default"/>
        <w:spacing w:line="276" w:lineRule="auto"/>
        <w:rPr>
          <w:rFonts w:ascii="Arial" w:hAnsi="Arial" w:cs="Arial"/>
          <w:color w:val="auto"/>
        </w:rPr>
      </w:pPr>
    </w:p>
    <w:p w14:paraId="1521A99E" w14:textId="23626865" w:rsidR="00AE76B9" w:rsidRPr="00C573D8" w:rsidRDefault="00E124DE"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52608" behindDoc="0" locked="0" layoutInCell="1" allowOverlap="1" wp14:anchorId="353A9CE8" wp14:editId="58C0ED8D">
                <wp:simplePos x="0" y="0"/>
                <wp:positionH relativeFrom="margin">
                  <wp:posOffset>3595370</wp:posOffset>
                </wp:positionH>
                <wp:positionV relativeFrom="paragraph">
                  <wp:posOffset>33655</wp:posOffset>
                </wp:positionV>
                <wp:extent cx="1447800" cy="828675"/>
                <wp:effectExtent l="19050" t="19050" r="19050" b="28575"/>
                <wp:wrapNone/>
                <wp:docPr id="26"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28675"/>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03DBA646" w14:textId="77777777" w:rsidR="00476E92" w:rsidRPr="001C5536" w:rsidRDefault="00476E92"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53A9CE8" id="_x0000_s1035" type="#_x0000_t202" style="position:absolute;margin-left:283.1pt;margin-top:2.65pt;width:114pt;height:65.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" fillcolor="#ed7d31 [3205]" strokecolor="#1f4d78 [1604]" strokeweight="2.25pt">
                <v:textbox inset="5.4pt,2.7pt,5.4pt,2.7pt">
                  <w:txbxContent>
                    <w:p w14:paraId="03DBA646" w14:textId="77777777" w:rsidR="00476E92" w:rsidRPr="001C5536" w:rsidRDefault="00476E92"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Hayvan Sağlığı, Yetiştiriciliği ve Su Ürünleri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Pr="00C573D8">
        <w:rPr>
          <w:rFonts w:ascii="Arial" w:hAnsi="Arial" w:cs="Arial"/>
          <w:noProof/>
          <w:color w:val="auto"/>
        </w:rPr>
        <mc:AlternateContent>
          <mc:Choice Requires="wps">
            <w:drawing>
              <wp:anchor distT="0" distB="0" distL="114300" distR="114300" simplePos="0" relativeHeight="251654656" behindDoc="0" locked="0" layoutInCell="1" allowOverlap="1" wp14:anchorId="5E56B4C3" wp14:editId="3BE3003B">
                <wp:simplePos x="0" y="0"/>
                <wp:positionH relativeFrom="margin">
                  <wp:posOffset>23495</wp:posOffset>
                </wp:positionH>
                <wp:positionV relativeFrom="paragraph">
                  <wp:posOffset>24130</wp:posOffset>
                </wp:positionV>
                <wp:extent cx="1447800" cy="742950"/>
                <wp:effectExtent l="19050" t="19050" r="19050" b="19050"/>
                <wp:wrapNone/>
                <wp:docPr id="28"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B8B70A7" w14:textId="77777777" w:rsidR="00476E92" w:rsidRPr="001C5536" w:rsidRDefault="00476E92"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5DBDC003" w14:textId="79E2B84F" w:rsidR="00476E92" w:rsidRPr="001C5536" w:rsidRDefault="00476E92" w:rsidP="00AE76B9">
                            <w:pPr>
                              <w:kinsoku w:val="0"/>
                              <w:overflowPunct w:val="0"/>
                              <w:jc w:val="center"/>
                              <w:textAlignment w:val="baseline"/>
                              <w:rPr>
                                <w:rFonts w:ascii="Arial" w:hAnsi="Arial" w:cs="Arial"/>
                                <w:color w:val="FFFFFF" w:themeColor="background1"/>
                                <w:szCs w:val="16"/>
                              </w:rPr>
                            </w:pP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5E56B4C3" id="_x0000_s1036" type="#_x0000_t202" style="position:absolute;margin-left:1.85pt;margin-top:1.9pt;width:114pt;height:5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" fillcolor="#ed7d31 [3205]" strokecolor="#1f4d78 [1604]" strokeweight="2.25pt">
                <v:textbox inset="5.4pt,2.7pt,5.4pt,2.7pt">
                  <w:txbxContent>
                    <w:p w14:paraId="3B8B70A7" w14:textId="77777777" w:rsidR="00476E92" w:rsidRPr="001C5536" w:rsidRDefault="00476E92" w:rsidP="000047C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Bitkisel Üretim ve Bitki Sağlığı</w:t>
                      </w:r>
                      <w:r w:rsidRPr="001C5536">
                        <w:rPr>
                          <w:rFonts w:ascii="Arial" w:eastAsiaTheme="majorEastAsia" w:hAnsi="Arial" w:cs="Arial"/>
                          <w:color w:val="FFFFFF" w:themeColor="background1"/>
                          <w:kern w:val="24"/>
                          <w:szCs w:val="16"/>
                        </w:rPr>
                        <w:t xml:space="preserve"> Şube Müdürlüğü</w:t>
                      </w:r>
                    </w:p>
                    <w:p w14:paraId="5DBDC003" w14:textId="79E2B84F" w:rsidR="00476E92" w:rsidRPr="001C5536" w:rsidRDefault="00476E92" w:rsidP="00AE76B9">
                      <w:pPr>
                        <w:kinsoku w:val="0"/>
                        <w:overflowPunct w:val="0"/>
                        <w:jc w:val="center"/>
                        <w:textAlignment w:val="baseline"/>
                        <w:rPr>
                          <w:rFonts w:ascii="Arial" w:hAnsi="Arial" w:cs="Arial"/>
                          <w:color w:val="FFFFFF" w:themeColor="background1"/>
                          <w:szCs w:val="16"/>
                        </w:rPr>
                      </w:pPr>
                    </w:p>
                  </w:txbxContent>
                </v:textbox>
                <w10:wrap anchorx="margin"/>
              </v:shape>
            </w:pict>
          </mc:Fallback>
        </mc:AlternateContent>
      </w:r>
    </w:p>
    <w:p w14:paraId="4774C08E" w14:textId="313710E1" w:rsidR="00AE76B9" w:rsidRPr="00C573D8" w:rsidRDefault="00AE76B9" w:rsidP="00CE713E">
      <w:pPr>
        <w:pStyle w:val="Default"/>
        <w:spacing w:line="276" w:lineRule="auto"/>
        <w:rPr>
          <w:rFonts w:ascii="Arial" w:hAnsi="Arial" w:cs="Arial"/>
          <w:color w:val="auto"/>
        </w:rPr>
      </w:pPr>
    </w:p>
    <w:p w14:paraId="650BDD3A" w14:textId="0D5D16B4" w:rsidR="00AE76B9" w:rsidRPr="00C573D8" w:rsidRDefault="00AE76B9" w:rsidP="00CE713E">
      <w:pPr>
        <w:pStyle w:val="Default"/>
        <w:spacing w:line="276" w:lineRule="auto"/>
        <w:rPr>
          <w:rFonts w:ascii="Arial" w:hAnsi="Arial" w:cs="Arial"/>
          <w:color w:val="auto"/>
        </w:rPr>
      </w:pPr>
    </w:p>
    <w:p w14:paraId="1332EB84" w14:textId="23FE8E4C" w:rsidR="00AE76B9" w:rsidRPr="00C573D8" w:rsidRDefault="00AE76B9" w:rsidP="00CE713E">
      <w:pPr>
        <w:pStyle w:val="Default"/>
        <w:spacing w:line="276" w:lineRule="auto"/>
        <w:rPr>
          <w:rFonts w:ascii="Arial" w:hAnsi="Arial" w:cs="Arial"/>
          <w:color w:val="auto"/>
        </w:rPr>
      </w:pPr>
    </w:p>
    <w:p w14:paraId="2381DA95" w14:textId="5468CDE3" w:rsidR="00AE76B9" w:rsidRPr="00C573D8" w:rsidRDefault="00AE76B9" w:rsidP="00CE713E">
      <w:pPr>
        <w:pStyle w:val="Default"/>
        <w:spacing w:line="276" w:lineRule="auto"/>
        <w:rPr>
          <w:rFonts w:ascii="Arial" w:hAnsi="Arial" w:cs="Arial"/>
          <w:color w:val="auto"/>
        </w:rPr>
      </w:pPr>
    </w:p>
    <w:p w14:paraId="47AB3F60" w14:textId="5600FB3C" w:rsidR="00AE76B9" w:rsidRPr="00C573D8" w:rsidRDefault="00E124DE"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53632" behindDoc="0" locked="0" layoutInCell="1" allowOverlap="1" wp14:anchorId="1A2F5615" wp14:editId="00707A29">
                <wp:simplePos x="0" y="0"/>
                <wp:positionH relativeFrom="margin">
                  <wp:posOffset>3595370</wp:posOffset>
                </wp:positionH>
                <wp:positionV relativeFrom="paragraph">
                  <wp:posOffset>149860</wp:posOffset>
                </wp:positionV>
                <wp:extent cx="1447800" cy="742950"/>
                <wp:effectExtent l="19050" t="19050" r="19050" b="19050"/>
                <wp:wrapNone/>
                <wp:docPr id="27"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37C244E" w14:textId="698C46BE" w:rsidR="00476E92" w:rsidRPr="001C5536" w:rsidRDefault="00476E92" w:rsidP="00E124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1A2F5615" id="_x0000_s1037" type="#_x0000_t202" style="position:absolute;margin-left:283.1pt;margin-top:11.8pt;width:114pt;height:5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" fillcolor="#ed7d31 [3205]" strokecolor="#1f4d78 [1604]" strokeweight="2.25pt">
                <v:textbox inset="5.4pt,2.7pt,5.4pt,2.7pt">
                  <w:txbxContent>
                    <w:p w14:paraId="537C244E" w14:textId="698C46BE" w:rsidR="00476E92" w:rsidRPr="001C5536" w:rsidRDefault="00476E92" w:rsidP="00E124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Çayır, Mera ve Yem Bitkileri</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r w:rsidRPr="00C573D8">
        <w:rPr>
          <w:rFonts w:ascii="Arial" w:hAnsi="Arial" w:cs="Arial"/>
          <w:noProof/>
          <w:color w:val="auto"/>
        </w:rPr>
        <mc:AlternateContent>
          <mc:Choice Requires="wps">
            <w:drawing>
              <wp:anchor distT="0" distB="0" distL="114300" distR="114300" simplePos="0" relativeHeight="251651584" behindDoc="0" locked="0" layoutInCell="1" allowOverlap="1" wp14:anchorId="686329A0" wp14:editId="3D3C871F">
                <wp:simplePos x="0" y="0"/>
                <wp:positionH relativeFrom="margin">
                  <wp:posOffset>23495</wp:posOffset>
                </wp:positionH>
                <wp:positionV relativeFrom="paragraph">
                  <wp:posOffset>54610</wp:posOffset>
                </wp:positionV>
                <wp:extent cx="1447800" cy="742950"/>
                <wp:effectExtent l="19050" t="19050" r="19050" b="19050"/>
                <wp:wrapNone/>
                <wp:docPr id="25"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6774B89F" w14:textId="308A16B9" w:rsidR="00476E92" w:rsidRPr="001C5536" w:rsidRDefault="00476E92" w:rsidP="00E124DE">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686329A0" id="_x0000_s1038" type="#_x0000_t202" style="position:absolute;margin-left:1.85pt;margin-top:4.3pt;width:114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" fillcolor="#ed7d31 [3205]" strokecolor="#1f4d78 [1604]" strokeweight="2.25pt">
                <v:textbox inset="5.4pt,2.7pt,5.4pt,2.7pt">
                  <w:txbxContent>
                    <w:p w14:paraId="6774B89F" w14:textId="308A16B9" w:rsidR="00476E92" w:rsidRPr="001C5536" w:rsidRDefault="00476E92" w:rsidP="00E124DE">
                      <w:pPr>
                        <w:kinsoku w:val="0"/>
                        <w:overflowPunct w:val="0"/>
                        <w:jc w:val="center"/>
                        <w:textAlignment w:val="baseline"/>
                        <w:rPr>
                          <w:rFonts w:ascii="Arial" w:hAnsi="Arial" w:cs="Arial"/>
                          <w:color w:val="FFFFFF" w:themeColor="background1"/>
                          <w:szCs w:val="16"/>
                        </w:rPr>
                      </w:pPr>
                      <w:r w:rsidRPr="001C5536">
                        <w:rPr>
                          <w:rFonts w:ascii="Arial" w:eastAsiaTheme="majorEastAsia" w:hAnsi="Arial" w:cs="Arial"/>
                          <w:color w:val="FFFFFF" w:themeColor="background1"/>
                          <w:kern w:val="24"/>
                          <w:szCs w:val="16"/>
                        </w:rPr>
                        <w:t>İdari ve Mali İşler Şube Müdürlüğü</w:t>
                      </w:r>
                    </w:p>
                  </w:txbxContent>
                </v:textbox>
                <w10:wrap anchorx="margin"/>
              </v:shape>
            </w:pict>
          </mc:Fallback>
        </mc:AlternateContent>
      </w:r>
    </w:p>
    <w:p w14:paraId="0FAB1707" w14:textId="23B906BA" w:rsidR="00AE76B9" w:rsidRPr="00C573D8" w:rsidRDefault="00AE76B9" w:rsidP="00CE713E">
      <w:pPr>
        <w:pStyle w:val="Default"/>
        <w:spacing w:line="276" w:lineRule="auto"/>
        <w:rPr>
          <w:rFonts w:ascii="Arial" w:hAnsi="Arial" w:cs="Arial"/>
          <w:color w:val="auto"/>
        </w:rPr>
      </w:pPr>
    </w:p>
    <w:p w14:paraId="319F1028" w14:textId="67EE950F" w:rsidR="00AE76B9" w:rsidRPr="00C573D8" w:rsidRDefault="00AE76B9" w:rsidP="00CE713E">
      <w:pPr>
        <w:pStyle w:val="Default"/>
        <w:spacing w:line="276" w:lineRule="auto"/>
        <w:rPr>
          <w:rFonts w:ascii="Arial" w:hAnsi="Arial" w:cs="Arial"/>
          <w:color w:val="auto"/>
        </w:rPr>
      </w:pPr>
    </w:p>
    <w:p w14:paraId="3E3B933E" w14:textId="0C96686F" w:rsidR="00AE76B9" w:rsidRPr="00C573D8" w:rsidRDefault="00AE76B9" w:rsidP="00CE713E">
      <w:pPr>
        <w:pStyle w:val="Default"/>
        <w:spacing w:line="276" w:lineRule="auto"/>
        <w:rPr>
          <w:rFonts w:ascii="Arial" w:hAnsi="Arial" w:cs="Arial"/>
          <w:color w:val="auto"/>
        </w:rPr>
      </w:pPr>
    </w:p>
    <w:p w14:paraId="0E8C7AA8" w14:textId="17095DE6" w:rsidR="00AE76B9" w:rsidRPr="00C573D8" w:rsidRDefault="00AE76B9" w:rsidP="00CE713E">
      <w:pPr>
        <w:pStyle w:val="Default"/>
        <w:spacing w:line="276" w:lineRule="auto"/>
        <w:rPr>
          <w:rFonts w:ascii="Arial" w:hAnsi="Arial" w:cs="Arial"/>
          <w:color w:val="auto"/>
        </w:rPr>
      </w:pPr>
    </w:p>
    <w:p w14:paraId="3E4A3D4C" w14:textId="4F07419D" w:rsidR="00AE76B9" w:rsidRPr="00C573D8" w:rsidRDefault="00E87FBB"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43392" behindDoc="0" locked="0" layoutInCell="1" allowOverlap="1" wp14:anchorId="7F504C75" wp14:editId="3D5F862B">
                <wp:simplePos x="0" y="0"/>
                <wp:positionH relativeFrom="margin">
                  <wp:posOffset>23495</wp:posOffset>
                </wp:positionH>
                <wp:positionV relativeFrom="paragraph">
                  <wp:posOffset>94615</wp:posOffset>
                </wp:positionV>
                <wp:extent cx="1447800" cy="742950"/>
                <wp:effectExtent l="19050" t="19050" r="19050" b="19050"/>
                <wp:wrapNone/>
                <wp:docPr id="4"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1C867E3C" w14:textId="44B1EC47" w:rsidR="00476E92" w:rsidRPr="001C5536" w:rsidRDefault="00476E92" w:rsidP="00E124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F504C75" id="_x0000_s1039" type="#_x0000_t202" style="position:absolute;margin-left:1.85pt;margin-top:7.45pt;width:114pt;height:58.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" fillcolor="#ed7d31 [3205]" strokecolor="#1f4d78 [1604]" strokeweight="2.25pt">
                <v:textbox inset="5.4pt,2.7pt,5.4pt,2.7pt">
                  <w:txbxContent>
                    <w:p w14:paraId="1C867E3C" w14:textId="44B1EC47" w:rsidR="00476E92" w:rsidRPr="001C5536" w:rsidRDefault="00476E92" w:rsidP="00E124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Kırsal Kalkınma ve Desteklenme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p>
    <w:p w14:paraId="411E6447" w14:textId="646D11BA" w:rsidR="00AE76B9" w:rsidRPr="00C573D8" w:rsidRDefault="00E87FBB"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55680" behindDoc="0" locked="0" layoutInCell="1" allowOverlap="1" wp14:anchorId="77B98112" wp14:editId="028D249F">
                <wp:simplePos x="0" y="0"/>
                <wp:positionH relativeFrom="margin">
                  <wp:posOffset>3595370</wp:posOffset>
                </wp:positionH>
                <wp:positionV relativeFrom="paragraph">
                  <wp:posOffset>26670</wp:posOffset>
                </wp:positionV>
                <wp:extent cx="1447800" cy="609600"/>
                <wp:effectExtent l="19050" t="19050" r="19050" b="19050"/>
                <wp:wrapNone/>
                <wp:docPr id="29"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096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5C89AFC8" w14:textId="73DE45BE" w:rsidR="00476E92" w:rsidRPr="001C5536" w:rsidRDefault="00476E92" w:rsidP="00E124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7B98112" id="_x0000_s1040" type="#_x0000_t202" style="position:absolute;margin-left:283.1pt;margin-top:2.1pt;width:114pt;height:4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" fillcolor="#ed7d31 [3205]" strokecolor="#1f4d78 [1604]" strokeweight="2.25pt">
                <v:textbox inset="5.4pt,2.7pt,5.4pt,2.7pt">
                  <w:txbxContent>
                    <w:p w14:paraId="5C89AFC8" w14:textId="73DE45BE" w:rsidR="00476E92" w:rsidRPr="001C5536" w:rsidRDefault="00476E92" w:rsidP="00E124DE">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Gıda ve Yem</w:t>
                      </w:r>
                      <w:r w:rsidRPr="001C5536">
                        <w:rPr>
                          <w:rFonts w:ascii="Arial" w:eastAsiaTheme="majorEastAsia" w:hAnsi="Arial" w:cs="Arial"/>
                          <w:color w:val="FFFFFF" w:themeColor="background1"/>
                          <w:kern w:val="24"/>
                          <w:szCs w:val="16"/>
                        </w:rPr>
                        <w:t xml:space="preserve"> Şube Müdürlüğü</w:t>
                      </w:r>
                    </w:p>
                  </w:txbxContent>
                </v:textbox>
                <w10:wrap anchorx="margin"/>
              </v:shape>
            </w:pict>
          </mc:Fallback>
        </mc:AlternateContent>
      </w:r>
    </w:p>
    <w:p w14:paraId="45F9BF33" w14:textId="3AFA9C5A" w:rsidR="00AE76B9" w:rsidRPr="00C573D8" w:rsidRDefault="00AE76B9" w:rsidP="00CE713E">
      <w:pPr>
        <w:pStyle w:val="Default"/>
        <w:spacing w:line="276" w:lineRule="auto"/>
        <w:rPr>
          <w:rFonts w:ascii="Arial" w:hAnsi="Arial" w:cs="Arial"/>
          <w:color w:val="auto"/>
        </w:rPr>
      </w:pPr>
    </w:p>
    <w:p w14:paraId="1928E557" w14:textId="11A2BDC1" w:rsidR="00AE76B9" w:rsidRPr="00C573D8" w:rsidRDefault="00AE76B9" w:rsidP="00CE713E">
      <w:pPr>
        <w:pStyle w:val="Default"/>
        <w:spacing w:line="276" w:lineRule="auto"/>
        <w:rPr>
          <w:rFonts w:ascii="Arial" w:hAnsi="Arial" w:cs="Arial"/>
          <w:color w:val="auto"/>
        </w:rPr>
      </w:pPr>
    </w:p>
    <w:p w14:paraId="50F2FDF7" w14:textId="3AE40821" w:rsidR="00AE76B9" w:rsidRPr="00C573D8" w:rsidRDefault="00AE76B9" w:rsidP="00CE713E">
      <w:pPr>
        <w:pStyle w:val="Default"/>
        <w:spacing w:line="276" w:lineRule="auto"/>
        <w:rPr>
          <w:rFonts w:ascii="Arial" w:hAnsi="Arial" w:cs="Arial"/>
          <w:color w:val="auto"/>
        </w:rPr>
      </w:pPr>
    </w:p>
    <w:p w14:paraId="1505D1E3" w14:textId="718C7975" w:rsidR="00AE76B9" w:rsidRPr="00C573D8" w:rsidRDefault="00E124DE" w:rsidP="00CE713E">
      <w:pPr>
        <w:pStyle w:val="Default"/>
        <w:spacing w:line="276" w:lineRule="auto"/>
        <w:rPr>
          <w:rFonts w:ascii="Arial" w:hAnsi="Arial" w:cs="Arial"/>
          <w:color w:val="auto"/>
        </w:rPr>
      </w:pPr>
      <w:r w:rsidRPr="00C573D8">
        <w:rPr>
          <w:rFonts w:ascii="Arial" w:hAnsi="Arial" w:cs="Arial"/>
          <w:noProof/>
          <w:color w:val="auto"/>
        </w:rPr>
        <mc:AlternateContent>
          <mc:Choice Requires="wps">
            <w:drawing>
              <wp:anchor distT="0" distB="0" distL="114300" distR="114300" simplePos="0" relativeHeight="251657728" behindDoc="0" locked="0" layoutInCell="1" allowOverlap="1" wp14:anchorId="758E7BFA" wp14:editId="68770DD6">
                <wp:simplePos x="0" y="0"/>
                <wp:positionH relativeFrom="margin">
                  <wp:posOffset>3595370</wp:posOffset>
                </wp:positionH>
                <wp:positionV relativeFrom="paragraph">
                  <wp:posOffset>144145</wp:posOffset>
                </wp:positionV>
                <wp:extent cx="1447800" cy="838200"/>
                <wp:effectExtent l="19050" t="19050" r="19050" b="19050"/>
                <wp:wrapNone/>
                <wp:docPr id="30"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83820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292977A1" w14:textId="51EF3E5B" w:rsidR="00476E92" w:rsidRPr="001C5536" w:rsidRDefault="00476E92" w:rsidP="00AE76B9">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Arazi Toplulaştırma ve Tarımsal Altyapı 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758E7BFA" id="_x0000_s1041" type="#_x0000_t202" style="position:absolute;margin-left:283.1pt;margin-top:11.35pt;width:114pt;height: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" fillcolor="#ed7d31 [3205]" strokecolor="#1f4d78 [1604]" strokeweight="2.25pt">
                <v:textbox inset="5.4pt,2.7pt,5.4pt,2.7pt">
                  <w:txbxContent>
                    <w:p w14:paraId="292977A1" w14:textId="51EF3E5B" w:rsidR="00476E92" w:rsidRPr="001C5536" w:rsidRDefault="00476E92" w:rsidP="00AE76B9">
                      <w:pPr>
                        <w:kinsoku w:val="0"/>
                        <w:overflowPunct w:val="0"/>
                        <w:jc w:val="center"/>
                        <w:textAlignment w:val="baseline"/>
                        <w:rPr>
                          <w:rFonts w:ascii="Arial" w:hAnsi="Arial" w:cs="Arial"/>
                          <w:color w:val="FFFFFF" w:themeColor="background1"/>
                          <w:szCs w:val="16"/>
                        </w:rPr>
                      </w:pPr>
                      <w:r w:rsidRPr="000047C9">
                        <w:rPr>
                          <w:rFonts w:ascii="Arial" w:eastAsiaTheme="majorEastAsia" w:hAnsi="Arial" w:cs="Arial"/>
                          <w:color w:val="FFFFFF" w:themeColor="background1"/>
                          <w:kern w:val="24"/>
                          <w:szCs w:val="16"/>
                        </w:rPr>
                        <w:t>Arazi Toplulaştırma ve Tarımsal Altyapı Şube Müdürlüğü</w:t>
                      </w:r>
                    </w:p>
                  </w:txbxContent>
                </v:textbox>
                <w10:wrap anchorx="margin"/>
              </v:shape>
            </w:pict>
          </mc:Fallback>
        </mc:AlternateContent>
      </w:r>
      <w:r w:rsidR="00E87FBB" w:rsidRPr="00C573D8">
        <w:rPr>
          <w:rFonts w:ascii="Arial" w:hAnsi="Arial" w:cs="Arial"/>
          <w:noProof/>
          <w:color w:val="auto"/>
        </w:rPr>
        <mc:AlternateContent>
          <mc:Choice Requires="wps">
            <w:drawing>
              <wp:anchor distT="0" distB="0" distL="114300" distR="114300" simplePos="0" relativeHeight="251656704" behindDoc="0" locked="0" layoutInCell="1" allowOverlap="1" wp14:anchorId="392B4F00" wp14:editId="04F0FC1E">
                <wp:simplePos x="0" y="0"/>
                <wp:positionH relativeFrom="margin">
                  <wp:posOffset>23495</wp:posOffset>
                </wp:positionH>
                <wp:positionV relativeFrom="paragraph">
                  <wp:posOffset>144145</wp:posOffset>
                </wp:positionV>
                <wp:extent cx="1447800" cy="742950"/>
                <wp:effectExtent l="19050" t="19050" r="19050" b="19050"/>
                <wp:wrapNone/>
                <wp:docPr id="33" name="Metin Kutusu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42950"/>
                        </a:xfrm>
                        <a:prstGeom prst="rect">
                          <a:avLst/>
                        </a:prstGeom>
                        <a:solidFill>
                          <a:schemeClr val="accent2"/>
                        </a:solidFill>
                        <a:ln w="28575">
                          <a:solidFill>
                            <a:schemeClr val="accent1">
                              <a:lumMod val="50000"/>
                            </a:schemeClr>
                          </a:solidFill>
                          <a:miter lim="800000"/>
                          <a:headEnd/>
                          <a:tailEnd/>
                        </a:ln>
                      </wps:spPr>
                      <wps:style>
                        <a:lnRef idx="0">
                          <a:scrgbClr r="0" g="0" b="0"/>
                        </a:lnRef>
                        <a:fillRef idx="1003">
                          <a:schemeClr val="lt2"/>
                        </a:fillRef>
                        <a:effectRef idx="0">
                          <a:scrgbClr r="0" g="0" b="0"/>
                        </a:effectRef>
                        <a:fontRef idx="major"/>
                      </wps:style>
                      <wps:txbx>
                        <w:txbxContent>
                          <w:p w14:paraId="36DF2B83" w14:textId="7A916041" w:rsidR="00476E92" w:rsidRPr="001C5536" w:rsidRDefault="00476E92"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txbxContent>
                      </wps:txbx>
                      <wps:bodyPr wrap="square" lIns="68580" tIns="34290" rIns="68580" bIns="34290" anchor="ctr">
                        <a:noAutofit/>
                      </wps:bodyPr>
                    </wps:wsp>
                  </a:graphicData>
                </a:graphic>
                <wp14:sizeRelH relativeFrom="margin">
                  <wp14:pctWidth>0</wp14:pctWidth>
                </wp14:sizeRelH>
                <wp14:sizeRelV relativeFrom="margin">
                  <wp14:pctHeight>0</wp14:pctHeight>
                </wp14:sizeRelV>
              </wp:anchor>
            </w:drawing>
          </mc:Choice>
          <mc:Fallback>
            <w:pict>
              <v:shape w14:anchorId="392B4F00" id="_x0000_s1042" type="#_x0000_t202" style="position:absolute;margin-left:1.85pt;margin-top:11.35pt;width:114pt;height:5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" fillcolor="#ed7d31 [3205]" strokecolor="#1f4d78 [1604]" strokeweight="2.25pt">
                <v:textbox inset="5.4pt,2.7pt,5.4pt,2.7pt">
                  <w:txbxContent>
                    <w:p w14:paraId="36DF2B83" w14:textId="7A916041" w:rsidR="00476E92" w:rsidRPr="001C5536" w:rsidRDefault="00476E92" w:rsidP="00AE76B9">
                      <w:pPr>
                        <w:kinsoku w:val="0"/>
                        <w:overflowPunct w:val="0"/>
                        <w:jc w:val="center"/>
                        <w:textAlignment w:val="baseline"/>
                        <w:rPr>
                          <w:rFonts w:ascii="Arial" w:hAnsi="Arial" w:cs="Arial"/>
                          <w:color w:val="FFFFFF" w:themeColor="background1"/>
                          <w:szCs w:val="16"/>
                        </w:rPr>
                      </w:pPr>
                      <w:r>
                        <w:rPr>
                          <w:rFonts w:ascii="Arial" w:eastAsiaTheme="majorEastAsia" w:hAnsi="Arial" w:cs="Arial"/>
                          <w:color w:val="FFFFFF" w:themeColor="background1"/>
                          <w:kern w:val="24"/>
                          <w:szCs w:val="16"/>
                        </w:rPr>
                        <w:t xml:space="preserve">Koordinasyon ve Tarımsal Veriler </w:t>
                      </w:r>
                      <w:r w:rsidRPr="001C5536">
                        <w:rPr>
                          <w:rFonts w:ascii="Arial" w:eastAsiaTheme="majorEastAsia" w:hAnsi="Arial" w:cs="Arial"/>
                          <w:color w:val="FFFFFF" w:themeColor="background1"/>
                          <w:kern w:val="24"/>
                          <w:szCs w:val="16"/>
                        </w:rPr>
                        <w:t>Şube Müdürlüğü</w:t>
                      </w:r>
                    </w:p>
                  </w:txbxContent>
                </v:textbox>
                <w10:wrap anchorx="margin"/>
              </v:shape>
            </w:pict>
          </mc:Fallback>
        </mc:AlternateContent>
      </w:r>
    </w:p>
    <w:p w14:paraId="1B51AD2F" w14:textId="79B36090" w:rsidR="00AE76B9" w:rsidRPr="00C573D8" w:rsidRDefault="00AE76B9" w:rsidP="00CE713E">
      <w:pPr>
        <w:pStyle w:val="Default"/>
        <w:spacing w:line="276" w:lineRule="auto"/>
        <w:rPr>
          <w:rFonts w:ascii="Arial" w:hAnsi="Arial" w:cs="Arial"/>
          <w:color w:val="auto"/>
        </w:rPr>
      </w:pPr>
    </w:p>
    <w:p w14:paraId="276DB500" w14:textId="75D82AF5" w:rsidR="00AE76B9" w:rsidRPr="00C573D8" w:rsidRDefault="00AE76B9" w:rsidP="00CE713E">
      <w:pPr>
        <w:pStyle w:val="Default"/>
        <w:spacing w:line="276" w:lineRule="auto"/>
        <w:rPr>
          <w:rFonts w:ascii="Arial" w:hAnsi="Arial" w:cs="Arial"/>
          <w:color w:val="auto"/>
        </w:rPr>
      </w:pPr>
    </w:p>
    <w:p w14:paraId="36C57B12" w14:textId="77777777" w:rsidR="00AE76B9" w:rsidRPr="00C573D8" w:rsidRDefault="00AE76B9" w:rsidP="00CE713E">
      <w:pPr>
        <w:pStyle w:val="Default"/>
        <w:spacing w:line="276" w:lineRule="auto"/>
        <w:rPr>
          <w:rFonts w:ascii="Arial" w:hAnsi="Arial" w:cs="Arial"/>
          <w:color w:val="auto"/>
        </w:rPr>
      </w:pPr>
    </w:p>
    <w:p w14:paraId="510F329C" w14:textId="77777777" w:rsidR="00AE76B9" w:rsidRPr="00C573D8" w:rsidRDefault="00AE76B9" w:rsidP="00CE713E">
      <w:pPr>
        <w:pStyle w:val="Default"/>
        <w:spacing w:line="276" w:lineRule="auto"/>
        <w:rPr>
          <w:rFonts w:ascii="Arial" w:hAnsi="Arial" w:cs="Arial"/>
          <w:color w:val="auto"/>
        </w:rPr>
      </w:pPr>
    </w:p>
    <w:p w14:paraId="4F15790A" w14:textId="77777777" w:rsidR="00AE76B9" w:rsidRPr="00C573D8" w:rsidRDefault="00AE76B9" w:rsidP="00CE713E">
      <w:pPr>
        <w:pStyle w:val="Default"/>
        <w:spacing w:line="276" w:lineRule="auto"/>
        <w:rPr>
          <w:rFonts w:ascii="Arial" w:hAnsi="Arial" w:cs="Arial"/>
          <w:color w:val="auto"/>
        </w:rPr>
      </w:pPr>
    </w:p>
    <w:p w14:paraId="05D163D5" w14:textId="77777777" w:rsidR="00AE76B9" w:rsidRPr="00C573D8" w:rsidRDefault="00AE76B9" w:rsidP="00CE713E">
      <w:pPr>
        <w:pStyle w:val="Default"/>
        <w:spacing w:line="276" w:lineRule="auto"/>
        <w:rPr>
          <w:rFonts w:ascii="Arial" w:hAnsi="Arial" w:cs="Arial"/>
          <w:color w:val="auto"/>
        </w:rPr>
      </w:pPr>
    </w:p>
    <w:p w14:paraId="4CEF84C5" w14:textId="266ABC93" w:rsidR="00AE76B9" w:rsidRPr="00C573D8" w:rsidRDefault="00AE76B9" w:rsidP="00CE713E">
      <w:pPr>
        <w:pStyle w:val="Default"/>
        <w:spacing w:line="276" w:lineRule="auto"/>
        <w:rPr>
          <w:rFonts w:ascii="Arial" w:hAnsi="Arial" w:cs="Arial"/>
          <w:color w:val="auto"/>
        </w:rPr>
      </w:pPr>
    </w:p>
    <w:p w14:paraId="67D125F9" w14:textId="5DAAA1BD" w:rsidR="00AE76B9" w:rsidRPr="00C573D8" w:rsidRDefault="00AE76B9" w:rsidP="00CE713E">
      <w:pPr>
        <w:pStyle w:val="Default"/>
        <w:spacing w:line="276" w:lineRule="auto"/>
        <w:rPr>
          <w:rFonts w:ascii="Arial" w:hAnsi="Arial" w:cs="Arial"/>
          <w:color w:val="auto"/>
        </w:rPr>
      </w:pPr>
    </w:p>
    <w:p w14:paraId="760BB928" w14:textId="2540DA36" w:rsidR="00AE76B9" w:rsidRPr="00C573D8" w:rsidRDefault="00AE76B9" w:rsidP="00CE713E">
      <w:pPr>
        <w:pStyle w:val="Default"/>
        <w:spacing w:line="276" w:lineRule="auto"/>
        <w:rPr>
          <w:rFonts w:ascii="Arial" w:hAnsi="Arial" w:cs="Arial"/>
          <w:color w:val="auto"/>
        </w:rPr>
      </w:pPr>
    </w:p>
    <w:p w14:paraId="440001AA" w14:textId="77777777" w:rsidR="00DD331A" w:rsidRPr="00C573D8" w:rsidRDefault="00DD331A" w:rsidP="00CE713E">
      <w:pPr>
        <w:pStyle w:val="Default"/>
        <w:spacing w:line="276" w:lineRule="auto"/>
        <w:rPr>
          <w:rFonts w:ascii="Arial" w:hAnsi="Arial" w:cs="Arial"/>
          <w:color w:val="auto"/>
        </w:rPr>
      </w:pPr>
    </w:p>
    <w:p w14:paraId="1BC561B8" w14:textId="751A3570" w:rsidR="00AE76B9" w:rsidRPr="00C573D8" w:rsidRDefault="00AE76B9" w:rsidP="00CE713E">
      <w:pPr>
        <w:pStyle w:val="Default"/>
        <w:spacing w:line="276" w:lineRule="auto"/>
        <w:rPr>
          <w:rFonts w:ascii="Arial" w:hAnsi="Arial" w:cs="Arial"/>
          <w:color w:val="auto"/>
        </w:rPr>
      </w:pPr>
    </w:p>
    <w:p w14:paraId="02B55841" w14:textId="5E6F86DC" w:rsidR="00557923" w:rsidRPr="00453DDF" w:rsidRDefault="002F05F9" w:rsidP="00CE713E">
      <w:pPr>
        <w:pStyle w:val="Balk3"/>
        <w:numPr>
          <w:ilvl w:val="0"/>
          <w:numId w:val="8"/>
        </w:numPr>
        <w:spacing w:before="0" w:line="276" w:lineRule="auto"/>
        <w:ind w:left="0" w:firstLine="0"/>
        <w:rPr>
          <w:sz w:val="24"/>
          <w:szCs w:val="24"/>
        </w:rPr>
      </w:pPr>
      <w:bookmarkStart w:id="25" w:name="_Toc217395451"/>
      <w:r w:rsidRPr="00453DDF">
        <w:rPr>
          <w:sz w:val="24"/>
          <w:szCs w:val="24"/>
        </w:rPr>
        <w:t>Fiziksel Yapı</w:t>
      </w:r>
      <w:bookmarkEnd w:id="25"/>
      <w:r w:rsidRPr="00453DDF">
        <w:rPr>
          <w:sz w:val="24"/>
          <w:szCs w:val="24"/>
        </w:rPr>
        <w:t xml:space="preserve">    </w:t>
      </w:r>
    </w:p>
    <w:p w14:paraId="5CD7069D" w14:textId="6FBE781B" w:rsidR="00E87FBB" w:rsidRPr="00C573D8" w:rsidRDefault="00E87FBB" w:rsidP="00CE713E">
      <w:pPr>
        <w:keepNext/>
        <w:keepLines/>
        <w:spacing w:line="276" w:lineRule="auto"/>
        <w:jc w:val="both"/>
        <w:rPr>
          <w:rFonts w:ascii="Arial" w:hAnsi="Arial" w:cs="Arial"/>
        </w:rPr>
      </w:pPr>
      <w:r w:rsidRPr="00C573D8">
        <w:rPr>
          <w:rFonts w:ascii="Arial" w:hAnsi="Arial" w:cs="Arial"/>
        </w:rPr>
        <w:t xml:space="preserve">İl Müdürlüğümüzün merkezde 3, ilçelerde 7 adet olmak üzere toplam </w:t>
      </w:r>
      <w:r w:rsidR="00DF6C5C" w:rsidRPr="00C573D8">
        <w:rPr>
          <w:rFonts w:ascii="Arial" w:hAnsi="Arial" w:cs="Arial"/>
        </w:rPr>
        <w:t xml:space="preserve">da </w:t>
      </w:r>
      <w:r w:rsidRPr="00C573D8">
        <w:rPr>
          <w:rFonts w:ascii="Arial" w:hAnsi="Arial" w:cs="Arial"/>
        </w:rPr>
        <w:t>10 adet hizmet binası bulunmaktadır. Ayrıca 1 adet yemekhane sosyal tesisine sahiptir.</w:t>
      </w:r>
    </w:p>
    <w:p w14:paraId="4025AE6B" w14:textId="74882353" w:rsidR="00E87FBB" w:rsidRPr="00C573D8" w:rsidRDefault="00A74677" w:rsidP="00A74677">
      <w:pPr>
        <w:pStyle w:val="ResimYazs"/>
        <w:rPr>
          <w:rFonts w:ascii="Arial" w:hAnsi="Arial" w:cs="Arial"/>
          <w:b w:val="0"/>
          <w:bCs w:val="0"/>
        </w:rPr>
      </w:pPr>
      <w:bookmarkStart w:id="26" w:name="_Toc217395408"/>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w:t>
      </w:r>
      <w:r w:rsidRPr="00C573D8">
        <w:rPr>
          <w:rFonts w:ascii="Arial" w:hAnsi="Arial" w:cs="Arial"/>
          <w:b w:val="0"/>
          <w:bCs w:val="0"/>
        </w:rPr>
        <w:fldChar w:fldCharType="end"/>
      </w:r>
      <w:r w:rsidRPr="00C573D8">
        <w:rPr>
          <w:rFonts w:ascii="Arial" w:hAnsi="Arial" w:cs="Arial"/>
          <w:b w:val="0"/>
          <w:bCs w:val="0"/>
        </w:rPr>
        <w:t>: Bina Varlığı</w:t>
      </w:r>
      <w:bookmarkEnd w:id="26"/>
    </w:p>
    <w:tbl>
      <w:tblPr>
        <w:tblW w:w="902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1790"/>
        <w:gridCol w:w="3089"/>
        <w:gridCol w:w="1515"/>
        <w:gridCol w:w="1247"/>
      </w:tblGrid>
      <w:tr w:rsidR="00F75430" w:rsidRPr="00C573D8" w14:paraId="7F29466A" w14:textId="77777777" w:rsidTr="00EE6B91">
        <w:trPr>
          <w:trHeight w:val="182"/>
        </w:trPr>
        <w:tc>
          <w:tcPr>
            <w:tcW w:w="1380" w:type="dxa"/>
            <w:shd w:val="clear" w:color="auto" w:fill="C5E0B3" w:themeFill="accent6" w:themeFillTint="66"/>
          </w:tcPr>
          <w:p w14:paraId="00A1229B" w14:textId="77777777" w:rsidR="00E87FBB" w:rsidRPr="00C573D8" w:rsidRDefault="00E87FBB" w:rsidP="00CE713E">
            <w:pPr>
              <w:spacing w:line="276" w:lineRule="auto"/>
              <w:jc w:val="center"/>
              <w:rPr>
                <w:rFonts w:ascii="Arial" w:hAnsi="Arial" w:cs="Arial"/>
              </w:rPr>
            </w:pPr>
            <w:r w:rsidRPr="00C573D8">
              <w:rPr>
                <w:rFonts w:ascii="Arial" w:hAnsi="Arial" w:cs="Arial"/>
              </w:rPr>
              <w:t>Kurum</w:t>
            </w:r>
          </w:p>
        </w:tc>
        <w:tc>
          <w:tcPr>
            <w:tcW w:w="1790" w:type="dxa"/>
            <w:shd w:val="clear" w:color="auto" w:fill="C5E0B3" w:themeFill="accent6" w:themeFillTint="66"/>
          </w:tcPr>
          <w:p w14:paraId="40B93EB8" w14:textId="77777777" w:rsidR="00E87FBB" w:rsidRPr="00C573D8" w:rsidRDefault="00E87FBB" w:rsidP="00CE713E">
            <w:pPr>
              <w:spacing w:line="276" w:lineRule="auto"/>
              <w:jc w:val="center"/>
              <w:rPr>
                <w:rFonts w:ascii="Arial" w:hAnsi="Arial" w:cs="Arial"/>
              </w:rPr>
            </w:pPr>
            <w:r w:rsidRPr="00C573D8">
              <w:rPr>
                <w:rFonts w:ascii="Arial" w:hAnsi="Arial" w:cs="Arial"/>
              </w:rPr>
              <w:t>Adet</w:t>
            </w:r>
          </w:p>
        </w:tc>
        <w:tc>
          <w:tcPr>
            <w:tcW w:w="3089" w:type="dxa"/>
            <w:shd w:val="clear" w:color="auto" w:fill="C5E0B3" w:themeFill="accent6" w:themeFillTint="66"/>
          </w:tcPr>
          <w:p w14:paraId="1DA7EB58" w14:textId="77777777" w:rsidR="00E87FBB" w:rsidRPr="00C573D8" w:rsidRDefault="00E87FBB" w:rsidP="00CE713E">
            <w:pPr>
              <w:spacing w:line="276" w:lineRule="auto"/>
              <w:jc w:val="center"/>
              <w:rPr>
                <w:rFonts w:ascii="Arial" w:hAnsi="Arial" w:cs="Arial"/>
              </w:rPr>
            </w:pPr>
            <w:proofErr w:type="gramStart"/>
            <w:r w:rsidRPr="00C573D8">
              <w:rPr>
                <w:rFonts w:ascii="Arial" w:hAnsi="Arial" w:cs="Arial"/>
              </w:rPr>
              <w:t>m</w:t>
            </w:r>
            <w:proofErr w:type="gramEnd"/>
            <w:r w:rsidRPr="00C573D8">
              <w:rPr>
                <w:rFonts w:ascii="Arial" w:hAnsi="Arial" w:cs="Arial"/>
              </w:rPr>
              <w:t>²</w:t>
            </w:r>
          </w:p>
        </w:tc>
        <w:tc>
          <w:tcPr>
            <w:tcW w:w="1515" w:type="dxa"/>
            <w:shd w:val="clear" w:color="auto" w:fill="C5E0B3" w:themeFill="accent6" w:themeFillTint="66"/>
          </w:tcPr>
          <w:p w14:paraId="4DFC4D62" w14:textId="77777777" w:rsidR="00E87FBB" w:rsidRPr="00C573D8" w:rsidRDefault="00E87FBB" w:rsidP="00CE713E">
            <w:pPr>
              <w:spacing w:line="276" w:lineRule="auto"/>
              <w:jc w:val="center"/>
              <w:rPr>
                <w:rFonts w:ascii="Arial" w:hAnsi="Arial" w:cs="Arial"/>
              </w:rPr>
            </w:pPr>
            <w:r w:rsidRPr="00C573D8">
              <w:rPr>
                <w:rFonts w:ascii="Arial" w:hAnsi="Arial" w:cs="Arial"/>
              </w:rPr>
              <w:t>Yapım Yılı</w:t>
            </w:r>
          </w:p>
        </w:tc>
        <w:tc>
          <w:tcPr>
            <w:tcW w:w="1247" w:type="dxa"/>
            <w:shd w:val="clear" w:color="auto" w:fill="C5E0B3" w:themeFill="accent6" w:themeFillTint="66"/>
          </w:tcPr>
          <w:p w14:paraId="63318E34" w14:textId="77777777" w:rsidR="00E87FBB" w:rsidRPr="00C573D8" w:rsidRDefault="00E87FBB" w:rsidP="00CE713E">
            <w:pPr>
              <w:spacing w:line="276" w:lineRule="auto"/>
              <w:jc w:val="center"/>
              <w:rPr>
                <w:rFonts w:ascii="Arial" w:hAnsi="Arial" w:cs="Arial"/>
              </w:rPr>
            </w:pPr>
            <w:r w:rsidRPr="00C573D8">
              <w:rPr>
                <w:rFonts w:ascii="Arial" w:hAnsi="Arial" w:cs="Arial"/>
              </w:rPr>
              <w:t xml:space="preserve">Mülkiyeti Kime Ait </w:t>
            </w:r>
          </w:p>
        </w:tc>
      </w:tr>
      <w:tr w:rsidR="00F75430" w:rsidRPr="00C573D8" w14:paraId="634D2DCE" w14:textId="77777777" w:rsidTr="00EA4629">
        <w:trPr>
          <w:trHeight w:val="814"/>
        </w:trPr>
        <w:tc>
          <w:tcPr>
            <w:tcW w:w="1380" w:type="dxa"/>
            <w:vAlign w:val="center"/>
          </w:tcPr>
          <w:p w14:paraId="6D7F556E" w14:textId="77777777" w:rsidR="00E87FBB" w:rsidRPr="00C573D8" w:rsidRDefault="00E87FBB" w:rsidP="00CE713E">
            <w:pPr>
              <w:spacing w:line="276" w:lineRule="auto"/>
              <w:rPr>
                <w:rFonts w:ascii="Arial" w:hAnsi="Arial" w:cs="Arial"/>
              </w:rPr>
            </w:pPr>
            <w:r w:rsidRPr="00C573D8">
              <w:rPr>
                <w:rFonts w:ascii="Arial" w:hAnsi="Arial" w:cs="Arial"/>
              </w:rPr>
              <w:t>İl Müdürlüğü</w:t>
            </w:r>
          </w:p>
        </w:tc>
        <w:tc>
          <w:tcPr>
            <w:tcW w:w="1790" w:type="dxa"/>
            <w:vAlign w:val="bottom"/>
          </w:tcPr>
          <w:p w14:paraId="368518B4" w14:textId="77777777" w:rsidR="00E87FBB" w:rsidRPr="00C573D8" w:rsidRDefault="00E87FBB" w:rsidP="00EA4629">
            <w:pPr>
              <w:spacing w:line="276" w:lineRule="auto"/>
              <w:rPr>
                <w:rFonts w:ascii="Arial" w:hAnsi="Arial" w:cs="Arial"/>
              </w:rPr>
            </w:pPr>
            <w:r w:rsidRPr="00C573D8">
              <w:rPr>
                <w:rFonts w:ascii="Arial" w:hAnsi="Arial" w:cs="Arial"/>
              </w:rPr>
              <w:t xml:space="preserve">Ana Hizmet Binası </w:t>
            </w:r>
          </w:p>
          <w:p w14:paraId="2B116F95" w14:textId="77777777" w:rsidR="00E87FBB" w:rsidRPr="00C573D8" w:rsidRDefault="00E87FBB" w:rsidP="00CE713E">
            <w:pPr>
              <w:spacing w:line="276" w:lineRule="auto"/>
              <w:jc w:val="center"/>
              <w:rPr>
                <w:rFonts w:ascii="Arial" w:hAnsi="Arial" w:cs="Arial"/>
              </w:rPr>
            </w:pPr>
          </w:p>
        </w:tc>
        <w:tc>
          <w:tcPr>
            <w:tcW w:w="3089" w:type="dxa"/>
            <w:vAlign w:val="bottom"/>
          </w:tcPr>
          <w:p w14:paraId="56F277D3" w14:textId="02F55AF5" w:rsidR="00E87FBB" w:rsidRPr="00C573D8" w:rsidRDefault="00E87FBB" w:rsidP="00CE713E">
            <w:pPr>
              <w:spacing w:line="276" w:lineRule="auto"/>
              <w:jc w:val="center"/>
              <w:rPr>
                <w:rFonts w:ascii="Arial" w:hAnsi="Arial" w:cs="Arial"/>
              </w:rPr>
            </w:pPr>
            <w:r w:rsidRPr="00C573D8">
              <w:rPr>
                <w:rFonts w:ascii="Arial" w:hAnsi="Arial" w:cs="Arial"/>
              </w:rPr>
              <w:t>400 (3 Ka</w:t>
            </w:r>
            <w:r w:rsidR="000E2DF5" w:rsidRPr="00C573D8">
              <w:rPr>
                <w:rFonts w:ascii="Arial" w:hAnsi="Arial" w:cs="Arial"/>
              </w:rPr>
              <w:t>tl</w:t>
            </w:r>
            <w:r w:rsidRPr="00C573D8">
              <w:rPr>
                <w:rFonts w:ascii="Arial" w:hAnsi="Arial" w:cs="Arial"/>
              </w:rPr>
              <w:t>ı)</w:t>
            </w:r>
          </w:p>
          <w:p w14:paraId="2EEBCB8B" w14:textId="6EE720B7" w:rsidR="00E87FBB" w:rsidRPr="00C573D8" w:rsidRDefault="00E87FBB" w:rsidP="00CE713E">
            <w:pPr>
              <w:spacing w:line="276" w:lineRule="auto"/>
              <w:jc w:val="center"/>
              <w:rPr>
                <w:rFonts w:ascii="Arial" w:hAnsi="Arial" w:cs="Arial"/>
              </w:rPr>
            </w:pPr>
            <w:r w:rsidRPr="00C573D8">
              <w:rPr>
                <w:rFonts w:ascii="Arial" w:hAnsi="Arial" w:cs="Arial"/>
              </w:rPr>
              <w:t>750 (1 Ka</w:t>
            </w:r>
            <w:r w:rsidR="000E2DF5" w:rsidRPr="00C573D8">
              <w:rPr>
                <w:rFonts w:ascii="Arial" w:hAnsi="Arial" w:cs="Arial"/>
              </w:rPr>
              <w:t>tl</w:t>
            </w:r>
            <w:r w:rsidRPr="00C573D8">
              <w:rPr>
                <w:rFonts w:ascii="Arial" w:hAnsi="Arial" w:cs="Arial"/>
              </w:rPr>
              <w:t>ı)</w:t>
            </w:r>
          </w:p>
          <w:p w14:paraId="26EC70EF" w14:textId="0E808CB4" w:rsidR="00E87FBB" w:rsidRPr="00C573D8" w:rsidRDefault="00E87FBB" w:rsidP="00CE713E">
            <w:pPr>
              <w:spacing w:line="276" w:lineRule="auto"/>
              <w:jc w:val="center"/>
              <w:rPr>
                <w:rFonts w:ascii="Arial" w:hAnsi="Arial" w:cs="Arial"/>
              </w:rPr>
            </w:pPr>
            <w:r w:rsidRPr="00C573D8">
              <w:rPr>
                <w:rFonts w:ascii="Arial" w:hAnsi="Arial" w:cs="Arial"/>
              </w:rPr>
              <w:t>474 (4 Ka</w:t>
            </w:r>
            <w:r w:rsidR="000E2DF5" w:rsidRPr="00C573D8">
              <w:rPr>
                <w:rFonts w:ascii="Arial" w:hAnsi="Arial" w:cs="Arial"/>
              </w:rPr>
              <w:t>tl</w:t>
            </w:r>
            <w:r w:rsidRPr="00C573D8">
              <w:rPr>
                <w:rFonts w:ascii="Arial" w:hAnsi="Arial" w:cs="Arial"/>
              </w:rPr>
              <w:t xml:space="preserve">ı) </w:t>
            </w:r>
          </w:p>
        </w:tc>
        <w:tc>
          <w:tcPr>
            <w:tcW w:w="1515" w:type="dxa"/>
          </w:tcPr>
          <w:p w14:paraId="608CBE26" w14:textId="77777777" w:rsidR="00E87FBB" w:rsidRPr="00C573D8" w:rsidRDefault="00E87FBB" w:rsidP="00CE713E">
            <w:pPr>
              <w:spacing w:line="276" w:lineRule="auto"/>
              <w:jc w:val="center"/>
              <w:rPr>
                <w:rFonts w:ascii="Arial" w:hAnsi="Arial" w:cs="Arial"/>
                <w:iCs/>
              </w:rPr>
            </w:pPr>
            <w:r w:rsidRPr="00C573D8">
              <w:rPr>
                <w:rFonts w:ascii="Arial" w:hAnsi="Arial" w:cs="Arial"/>
                <w:iCs/>
              </w:rPr>
              <w:t>1994</w:t>
            </w:r>
          </w:p>
          <w:p w14:paraId="12679804" w14:textId="77777777" w:rsidR="00E87FBB" w:rsidRPr="00C573D8" w:rsidRDefault="00E87FBB" w:rsidP="00CE713E">
            <w:pPr>
              <w:spacing w:line="276" w:lineRule="auto"/>
              <w:jc w:val="center"/>
              <w:rPr>
                <w:rFonts w:ascii="Arial" w:hAnsi="Arial" w:cs="Arial"/>
                <w:iCs/>
              </w:rPr>
            </w:pPr>
            <w:r w:rsidRPr="00C573D8">
              <w:rPr>
                <w:rFonts w:ascii="Arial" w:hAnsi="Arial" w:cs="Arial"/>
                <w:iCs/>
              </w:rPr>
              <w:t>1994</w:t>
            </w:r>
          </w:p>
          <w:p w14:paraId="2B3F8D9F" w14:textId="77777777" w:rsidR="00E87FBB" w:rsidRPr="00C573D8" w:rsidRDefault="00E87FBB" w:rsidP="00CE713E">
            <w:pPr>
              <w:spacing w:line="276" w:lineRule="auto"/>
              <w:jc w:val="center"/>
              <w:rPr>
                <w:rFonts w:ascii="Arial" w:hAnsi="Arial" w:cs="Arial"/>
                <w:iCs/>
              </w:rPr>
            </w:pPr>
            <w:r w:rsidRPr="00C573D8">
              <w:rPr>
                <w:rFonts w:ascii="Arial" w:hAnsi="Arial" w:cs="Arial"/>
                <w:iCs/>
              </w:rPr>
              <w:t>2005</w:t>
            </w:r>
          </w:p>
        </w:tc>
        <w:tc>
          <w:tcPr>
            <w:tcW w:w="1247" w:type="dxa"/>
            <w:vAlign w:val="bottom"/>
          </w:tcPr>
          <w:p w14:paraId="4028E122" w14:textId="77777777" w:rsidR="00E87FBB" w:rsidRPr="00C573D8" w:rsidRDefault="00E87FBB" w:rsidP="00CE713E">
            <w:pPr>
              <w:spacing w:line="276" w:lineRule="auto"/>
              <w:jc w:val="center"/>
              <w:rPr>
                <w:rFonts w:ascii="Arial" w:hAnsi="Arial" w:cs="Arial"/>
              </w:rPr>
            </w:pPr>
            <w:r w:rsidRPr="00C573D8">
              <w:rPr>
                <w:rFonts w:ascii="Arial" w:hAnsi="Arial" w:cs="Arial"/>
              </w:rPr>
              <w:t>Hazine</w:t>
            </w:r>
          </w:p>
          <w:p w14:paraId="7B519D0E" w14:textId="77777777" w:rsidR="00E87FBB" w:rsidRPr="00C573D8" w:rsidRDefault="00E87FBB" w:rsidP="00CE713E">
            <w:pPr>
              <w:spacing w:line="276" w:lineRule="auto"/>
              <w:jc w:val="center"/>
              <w:rPr>
                <w:rFonts w:ascii="Arial" w:hAnsi="Arial" w:cs="Arial"/>
              </w:rPr>
            </w:pPr>
          </w:p>
          <w:p w14:paraId="05031BC6" w14:textId="77777777" w:rsidR="00E87FBB" w:rsidRPr="00C573D8" w:rsidRDefault="00E87FBB" w:rsidP="00CE713E">
            <w:pPr>
              <w:spacing w:line="276" w:lineRule="auto"/>
              <w:jc w:val="center"/>
              <w:rPr>
                <w:rFonts w:ascii="Arial" w:hAnsi="Arial" w:cs="Arial"/>
              </w:rPr>
            </w:pPr>
          </w:p>
        </w:tc>
      </w:tr>
      <w:tr w:rsidR="00F75430" w:rsidRPr="00C573D8" w14:paraId="50584D63" w14:textId="77777777" w:rsidTr="00EE6B91">
        <w:trPr>
          <w:trHeight w:val="165"/>
        </w:trPr>
        <w:tc>
          <w:tcPr>
            <w:tcW w:w="1380" w:type="dxa"/>
            <w:vMerge w:val="restart"/>
            <w:vAlign w:val="center"/>
          </w:tcPr>
          <w:p w14:paraId="5419AC8D" w14:textId="77777777" w:rsidR="00E87FBB" w:rsidRPr="00C573D8" w:rsidRDefault="00E87FBB" w:rsidP="00CE713E">
            <w:pPr>
              <w:spacing w:line="276" w:lineRule="auto"/>
              <w:rPr>
                <w:rFonts w:ascii="Arial" w:hAnsi="Arial" w:cs="Arial"/>
              </w:rPr>
            </w:pPr>
            <w:r w:rsidRPr="00C573D8">
              <w:rPr>
                <w:rFonts w:ascii="Arial" w:hAnsi="Arial" w:cs="Arial"/>
              </w:rPr>
              <w:t>İlçeler Toplam *</w:t>
            </w:r>
          </w:p>
        </w:tc>
        <w:tc>
          <w:tcPr>
            <w:tcW w:w="1790" w:type="dxa"/>
            <w:vAlign w:val="bottom"/>
          </w:tcPr>
          <w:p w14:paraId="77FD8572" w14:textId="77777777" w:rsidR="00E87FBB" w:rsidRPr="00C573D8" w:rsidRDefault="00E87FBB" w:rsidP="00CE713E">
            <w:pPr>
              <w:spacing w:line="276" w:lineRule="auto"/>
              <w:jc w:val="center"/>
              <w:rPr>
                <w:rFonts w:ascii="Arial" w:hAnsi="Arial" w:cs="Arial"/>
              </w:rPr>
            </w:pPr>
            <w:r w:rsidRPr="00C573D8">
              <w:rPr>
                <w:rFonts w:ascii="Arial" w:hAnsi="Arial" w:cs="Arial"/>
              </w:rPr>
              <w:t>Hizmet Binası</w:t>
            </w:r>
          </w:p>
        </w:tc>
        <w:tc>
          <w:tcPr>
            <w:tcW w:w="3089" w:type="dxa"/>
            <w:vAlign w:val="bottom"/>
          </w:tcPr>
          <w:p w14:paraId="53F559A7" w14:textId="77777777" w:rsidR="00E87FBB" w:rsidRPr="00C573D8" w:rsidRDefault="00E87FBB" w:rsidP="00CE713E">
            <w:pPr>
              <w:spacing w:line="276" w:lineRule="auto"/>
              <w:jc w:val="center"/>
              <w:rPr>
                <w:rFonts w:ascii="Arial" w:hAnsi="Arial" w:cs="Arial"/>
              </w:rPr>
            </w:pPr>
            <w:r w:rsidRPr="00C573D8">
              <w:rPr>
                <w:rFonts w:ascii="Arial" w:hAnsi="Arial" w:cs="Arial"/>
              </w:rPr>
              <w:t>7 adet</w:t>
            </w:r>
          </w:p>
        </w:tc>
        <w:tc>
          <w:tcPr>
            <w:tcW w:w="1515" w:type="dxa"/>
            <w:vMerge w:val="restart"/>
            <w:shd w:val="clear" w:color="auto" w:fill="D0CECE" w:themeFill="background2" w:themeFillShade="E6"/>
          </w:tcPr>
          <w:p w14:paraId="067D4399" w14:textId="77777777" w:rsidR="00E87FBB" w:rsidRPr="00C573D8" w:rsidRDefault="00E87FBB" w:rsidP="00CE713E">
            <w:pPr>
              <w:spacing w:line="276" w:lineRule="auto"/>
              <w:jc w:val="center"/>
              <w:rPr>
                <w:rFonts w:ascii="Arial" w:hAnsi="Arial" w:cs="Arial"/>
              </w:rPr>
            </w:pPr>
          </w:p>
        </w:tc>
        <w:tc>
          <w:tcPr>
            <w:tcW w:w="1247" w:type="dxa"/>
            <w:vMerge w:val="restart"/>
            <w:shd w:val="clear" w:color="auto" w:fill="D0CECE" w:themeFill="background2" w:themeFillShade="E6"/>
            <w:vAlign w:val="bottom"/>
          </w:tcPr>
          <w:p w14:paraId="0E96F597" w14:textId="77777777" w:rsidR="00E87FBB" w:rsidRPr="00C573D8" w:rsidRDefault="00E87FBB" w:rsidP="00CE713E">
            <w:pPr>
              <w:spacing w:line="276" w:lineRule="auto"/>
              <w:rPr>
                <w:rFonts w:ascii="Arial" w:hAnsi="Arial" w:cs="Arial"/>
              </w:rPr>
            </w:pPr>
          </w:p>
        </w:tc>
      </w:tr>
      <w:tr w:rsidR="00F75430" w:rsidRPr="00C573D8" w14:paraId="6459DD2C" w14:textId="77777777" w:rsidTr="00EE6B91">
        <w:trPr>
          <w:trHeight w:val="165"/>
        </w:trPr>
        <w:tc>
          <w:tcPr>
            <w:tcW w:w="1380" w:type="dxa"/>
            <w:vMerge/>
            <w:vAlign w:val="center"/>
          </w:tcPr>
          <w:p w14:paraId="669DBD42" w14:textId="77777777" w:rsidR="00E87FBB" w:rsidRPr="00C573D8" w:rsidRDefault="00E87FBB" w:rsidP="00CE713E">
            <w:pPr>
              <w:spacing w:line="276" w:lineRule="auto"/>
              <w:rPr>
                <w:rFonts w:ascii="Arial" w:hAnsi="Arial" w:cs="Arial"/>
              </w:rPr>
            </w:pPr>
          </w:p>
        </w:tc>
        <w:tc>
          <w:tcPr>
            <w:tcW w:w="1790" w:type="dxa"/>
            <w:vAlign w:val="bottom"/>
          </w:tcPr>
          <w:p w14:paraId="4C727534" w14:textId="77777777" w:rsidR="00E87FBB" w:rsidRPr="00C573D8" w:rsidRDefault="00E87FBB" w:rsidP="00CE713E">
            <w:pPr>
              <w:spacing w:line="276" w:lineRule="auto"/>
              <w:jc w:val="center"/>
              <w:rPr>
                <w:rFonts w:ascii="Arial" w:hAnsi="Arial" w:cs="Arial"/>
              </w:rPr>
            </w:pPr>
            <w:r w:rsidRPr="00C573D8">
              <w:rPr>
                <w:rFonts w:ascii="Arial" w:hAnsi="Arial" w:cs="Arial"/>
              </w:rPr>
              <w:t>Lojman</w:t>
            </w:r>
          </w:p>
        </w:tc>
        <w:tc>
          <w:tcPr>
            <w:tcW w:w="3089" w:type="dxa"/>
            <w:vAlign w:val="bottom"/>
          </w:tcPr>
          <w:p w14:paraId="5E0718C4" w14:textId="19022E7D" w:rsidR="00E87FBB" w:rsidRPr="00C573D8" w:rsidRDefault="00E87FBB" w:rsidP="00DF6C5C">
            <w:pPr>
              <w:spacing w:line="276" w:lineRule="auto"/>
              <w:jc w:val="center"/>
              <w:rPr>
                <w:rFonts w:ascii="Arial" w:hAnsi="Arial" w:cs="Arial"/>
              </w:rPr>
            </w:pPr>
            <w:r w:rsidRPr="00C573D8">
              <w:rPr>
                <w:rFonts w:ascii="Arial" w:hAnsi="Arial" w:cs="Arial"/>
              </w:rPr>
              <w:t xml:space="preserve">1 </w:t>
            </w:r>
            <w:r w:rsidR="00DF6C5C" w:rsidRPr="00C573D8">
              <w:rPr>
                <w:rFonts w:ascii="Arial" w:hAnsi="Arial" w:cs="Arial"/>
              </w:rPr>
              <w:t xml:space="preserve">adet </w:t>
            </w:r>
            <w:r w:rsidRPr="00C573D8">
              <w:rPr>
                <w:rFonts w:ascii="Arial" w:hAnsi="Arial" w:cs="Arial"/>
              </w:rPr>
              <w:t>(6 Ka</w:t>
            </w:r>
            <w:r w:rsidR="000E2DF5" w:rsidRPr="00C573D8">
              <w:rPr>
                <w:rFonts w:ascii="Arial" w:hAnsi="Arial" w:cs="Arial"/>
              </w:rPr>
              <w:t>tl</w:t>
            </w:r>
            <w:r w:rsidRPr="00C573D8">
              <w:rPr>
                <w:rFonts w:ascii="Arial" w:hAnsi="Arial" w:cs="Arial"/>
              </w:rPr>
              <w:t>ı)</w:t>
            </w:r>
          </w:p>
        </w:tc>
        <w:tc>
          <w:tcPr>
            <w:tcW w:w="1515" w:type="dxa"/>
            <w:vMerge/>
            <w:shd w:val="clear" w:color="auto" w:fill="D0CECE" w:themeFill="background2" w:themeFillShade="E6"/>
          </w:tcPr>
          <w:p w14:paraId="514DFEFA" w14:textId="77777777" w:rsidR="00E87FBB" w:rsidRPr="00C573D8" w:rsidRDefault="00E87FBB" w:rsidP="00CE713E">
            <w:pPr>
              <w:spacing w:line="276" w:lineRule="auto"/>
              <w:jc w:val="center"/>
              <w:rPr>
                <w:rFonts w:ascii="Arial" w:hAnsi="Arial" w:cs="Arial"/>
              </w:rPr>
            </w:pPr>
          </w:p>
        </w:tc>
        <w:tc>
          <w:tcPr>
            <w:tcW w:w="1247" w:type="dxa"/>
            <w:vMerge/>
            <w:shd w:val="clear" w:color="auto" w:fill="D0CECE" w:themeFill="background2" w:themeFillShade="E6"/>
            <w:vAlign w:val="bottom"/>
          </w:tcPr>
          <w:p w14:paraId="383BAC9D" w14:textId="77777777" w:rsidR="00E87FBB" w:rsidRPr="00C573D8" w:rsidRDefault="00E87FBB" w:rsidP="00CE713E">
            <w:pPr>
              <w:spacing w:line="276" w:lineRule="auto"/>
              <w:jc w:val="center"/>
              <w:rPr>
                <w:rFonts w:ascii="Arial" w:hAnsi="Arial" w:cs="Arial"/>
              </w:rPr>
            </w:pPr>
          </w:p>
        </w:tc>
      </w:tr>
    </w:tbl>
    <w:p w14:paraId="6686CE87" w14:textId="77777777" w:rsidR="00E87FBB" w:rsidRPr="00C573D8" w:rsidRDefault="00E87FBB" w:rsidP="00CE713E">
      <w:pPr>
        <w:keepNext/>
        <w:keepLines/>
        <w:spacing w:line="276" w:lineRule="auto"/>
        <w:jc w:val="both"/>
        <w:rPr>
          <w:rFonts w:ascii="Arial" w:hAnsi="Arial" w:cs="Arial"/>
        </w:rPr>
      </w:pPr>
      <w:r w:rsidRPr="00C573D8">
        <w:rPr>
          <w:rFonts w:ascii="Arial" w:hAnsi="Arial" w:cs="Arial"/>
        </w:rPr>
        <w:t>Kaynak: (Taşınır Kayıt ve Yönetim Sistemi-TKYS)</w:t>
      </w:r>
    </w:p>
    <w:p w14:paraId="5CAE004F" w14:textId="77777777" w:rsidR="00E87FBB" w:rsidRPr="00C573D8" w:rsidRDefault="00E87FBB" w:rsidP="00CE713E">
      <w:pPr>
        <w:keepNext/>
        <w:keepLines/>
        <w:spacing w:line="276" w:lineRule="auto"/>
        <w:jc w:val="both"/>
        <w:rPr>
          <w:rFonts w:ascii="Arial" w:hAnsi="Arial" w:cs="Arial"/>
        </w:rPr>
      </w:pPr>
      <w:r w:rsidRPr="00C573D8">
        <w:rPr>
          <w:rFonts w:ascii="Arial" w:hAnsi="Arial" w:cs="Arial"/>
        </w:rPr>
        <w:t>* İlçelere göre dağılım Ek Tablolar (Tablo 8) içerisinde verilmektedir.</w:t>
      </w:r>
    </w:p>
    <w:p w14:paraId="60DCDCF9" w14:textId="09E54F3F" w:rsidR="00C33FC4" w:rsidRDefault="009D7A5F" w:rsidP="00CE713E">
      <w:pPr>
        <w:keepNext/>
        <w:keepLines/>
        <w:spacing w:line="276" w:lineRule="auto"/>
        <w:jc w:val="both"/>
        <w:rPr>
          <w:rFonts w:ascii="Arial" w:hAnsi="Arial" w:cs="Arial"/>
        </w:rPr>
      </w:pPr>
      <w:r w:rsidRPr="00C573D8">
        <w:rPr>
          <w:rFonts w:ascii="Arial" w:hAnsi="Arial" w:cs="Arial"/>
        </w:rPr>
        <w:t xml:space="preserve">İl Müdürlüğümüzün merkezde </w:t>
      </w:r>
      <w:r w:rsidR="00E87FBB" w:rsidRPr="00C573D8">
        <w:rPr>
          <w:rFonts w:ascii="Arial" w:hAnsi="Arial" w:cs="Arial"/>
        </w:rPr>
        <w:t>28</w:t>
      </w:r>
      <w:r w:rsidRPr="00C573D8">
        <w:rPr>
          <w:rFonts w:ascii="Arial" w:hAnsi="Arial" w:cs="Arial"/>
        </w:rPr>
        <w:t xml:space="preserve"> ilçelerde</w:t>
      </w:r>
      <w:r w:rsidR="00A74677" w:rsidRPr="00C573D8">
        <w:rPr>
          <w:rFonts w:ascii="Arial" w:hAnsi="Arial" w:cs="Arial"/>
        </w:rPr>
        <w:t xml:space="preserve"> </w:t>
      </w:r>
      <w:r w:rsidR="00E87FBB" w:rsidRPr="00C573D8">
        <w:rPr>
          <w:rFonts w:ascii="Arial" w:hAnsi="Arial" w:cs="Arial"/>
        </w:rPr>
        <w:t>24</w:t>
      </w:r>
      <w:r w:rsidRPr="00C573D8">
        <w:rPr>
          <w:rFonts w:ascii="Arial" w:hAnsi="Arial" w:cs="Arial"/>
        </w:rPr>
        <w:t xml:space="preserve"> adet olmak üzere toplam </w:t>
      </w:r>
      <w:r w:rsidR="00E87FBB" w:rsidRPr="00C573D8">
        <w:rPr>
          <w:rFonts w:ascii="Arial" w:hAnsi="Arial" w:cs="Arial"/>
        </w:rPr>
        <w:t>52</w:t>
      </w:r>
      <w:r w:rsidRPr="00C573D8">
        <w:rPr>
          <w:rFonts w:ascii="Arial" w:hAnsi="Arial" w:cs="Arial"/>
        </w:rPr>
        <w:t xml:space="preserve"> adet hizmet aracı bulunmaktadır.</w:t>
      </w:r>
    </w:p>
    <w:p w14:paraId="3D1DD44A" w14:textId="77777777" w:rsidR="0029272C" w:rsidRPr="00C573D8" w:rsidRDefault="0029272C" w:rsidP="00CE713E">
      <w:pPr>
        <w:keepNext/>
        <w:keepLines/>
        <w:spacing w:line="276" w:lineRule="auto"/>
        <w:jc w:val="both"/>
        <w:rPr>
          <w:rFonts w:ascii="Arial" w:hAnsi="Arial" w:cs="Arial"/>
        </w:rPr>
      </w:pPr>
    </w:p>
    <w:p w14:paraId="6F8EC6E8" w14:textId="11FE3E37" w:rsidR="00E87FBB" w:rsidRPr="00C573D8" w:rsidRDefault="009D7A5F" w:rsidP="00A74677">
      <w:pPr>
        <w:pStyle w:val="ResimYazs"/>
        <w:rPr>
          <w:rFonts w:ascii="Arial" w:hAnsi="Arial" w:cs="Arial"/>
          <w:b w:val="0"/>
          <w:bCs w:val="0"/>
        </w:rPr>
      </w:pPr>
      <w:bookmarkStart w:id="27" w:name="_Toc217310831"/>
      <w:bookmarkStart w:id="28" w:name="_Toc217395409"/>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w:t>
      </w:r>
      <w:r w:rsidRPr="00C573D8">
        <w:rPr>
          <w:rFonts w:ascii="Arial" w:hAnsi="Arial" w:cs="Arial"/>
          <w:b w:val="0"/>
          <w:bCs w:val="0"/>
        </w:rPr>
        <w:fldChar w:fldCharType="end"/>
      </w:r>
      <w:r w:rsidRPr="00C573D8">
        <w:rPr>
          <w:rFonts w:ascii="Arial" w:hAnsi="Arial" w:cs="Arial"/>
          <w:b w:val="0"/>
          <w:bCs w:val="0"/>
        </w:rPr>
        <w:t>: Araç Durumu</w:t>
      </w:r>
      <w:bookmarkEnd w:id="27"/>
      <w:bookmarkEnd w:id="28"/>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7"/>
        <w:gridCol w:w="1297"/>
        <w:gridCol w:w="1029"/>
        <w:gridCol w:w="1317"/>
        <w:gridCol w:w="1832"/>
        <w:gridCol w:w="1320"/>
      </w:tblGrid>
      <w:tr w:rsidR="00F75430" w:rsidRPr="00C573D8" w14:paraId="3A08EA86" w14:textId="77777777" w:rsidTr="00E87FBB">
        <w:trPr>
          <w:trHeight w:hRule="exact" w:val="256"/>
          <w:tblHeader/>
          <w:jc w:val="center"/>
        </w:trPr>
        <w:tc>
          <w:tcPr>
            <w:tcW w:w="2607" w:type="dxa"/>
            <w:vMerge w:val="restart"/>
            <w:shd w:val="clear" w:color="auto" w:fill="C5E0B3"/>
            <w:vAlign w:val="center"/>
          </w:tcPr>
          <w:p w14:paraId="5371B21C" w14:textId="180F4B44" w:rsidR="00E87FBB" w:rsidRPr="00C573D8" w:rsidRDefault="00E61703" w:rsidP="00CE713E">
            <w:pPr>
              <w:widowControl w:val="0"/>
              <w:autoSpaceDE w:val="0"/>
              <w:autoSpaceDN w:val="0"/>
              <w:adjustRightInd w:val="0"/>
              <w:spacing w:line="276" w:lineRule="auto"/>
              <w:jc w:val="center"/>
              <w:rPr>
                <w:rFonts w:ascii="Arial" w:hAnsi="Arial" w:cs="Arial"/>
              </w:rPr>
            </w:pPr>
            <w:r w:rsidRPr="00C573D8">
              <w:rPr>
                <w:rFonts w:ascii="Arial" w:hAnsi="Arial" w:cs="Arial"/>
              </w:rPr>
              <w:t>Cinsi</w:t>
            </w:r>
          </w:p>
        </w:tc>
        <w:tc>
          <w:tcPr>
            <w:tcW w:w="6795" w:type="dxa"/>
            <w:gridSpan w:val="5"/>
            <w:shd w:val="clear" w:color="auto" w:fill="C5E0B3"/>
          </w:tcPr>
          <w:p w14:paraId="4BCAB18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Aracı Sayısı</w:t>
            </w:r>
          </w:p>
        </w:tc>
      </w:tr>
      <w:tr w:rsidR="00F75430" w:rsidRPr="00C573D8" w14:paraId="43007DB3" w14:textId="77777777" w:rsidTr="00E87FBB">
        <w:trPr>
          <w:trHeight w:hRule="exact" w:val="256"/>
          <w:tblHeader/>
          <w:jc w:val="center"/>
        </w:trPr>
        <w:tc>
          <w:tcPr>
            <w:tcW w:w="2607" w:type="dxa"/>
            <w:vMerge/>
            <w:shd w:val="clear" w:color="auto" w:fill="C5E0B3"/>
            <w:vAlign w:val="center"/>
          </w:tcPr>
          <w:p w14:paraId="0319DACB"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2326" w:type="dxa"/>
            <w:gridSpan w:val="2"/>
            <w:shd w:val="clear" w:color="auto" w:fill="C5E0B3"/>
            <w:vAlign w:val="center"/>
          </w:tcPr>
          <w:p w14:paraId="11EB557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Envanter</w:t>
            </w:r>
          </w:p>
        </w:tc>
        <w:tc>
          <w:tcPr>
            <w:tcW w:w="1317" w:type="dxa"/>
            <w:vMerge w:val="restart"/>
            <w:shd w:val="clear" w:color="auto" w:fill="C5E0B3"/>
            <w:vAlign w:val="center"/>
          </w:tcPr>
          <w:p w14:paraId="0C3BA20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Kiralama</w:t>
            </w:r>
          </w:p>
        </w:tc>
        <w:tc>
          <w:tcPr>
            <w:tcW w:w="1832" w:type="dxa"/>
            <w:vMerge w:val="restart"/>
            <w:shd w:val="clear" w:color="auto" w:fill="C5E0B3"/>
            <w:vAlign w:val="center"/>
          </w:tcPr>
          <w:p w14:paraId="66C3126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Geçici Tahsis</w:t>
            </w:r>
          </w:p>
        </w:tc>
        <w:tc>
          <w:tcPr>
            <w:tcW w:w="1320" w:type="dxa"/>
            <w:vMerge w:val="restart"/>
            <w:shd w:val="clear" w:color="auto" w:fill="C5E0B3"/>
            <w:vAlign w:val="center"/>
          </w:tcPr>
          <w:p w14:paraId="64A5AD9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Toplam</w:t>
            </w:r>
          </w:p>
        </w:tc>
      </w:tr>
      <w:tr w:rsidR="00F75430" w:rsidRPr="00C573D8" w14:paraId="35FECCA0" w14:textId="77777777" w:rsidTr="00E87FBB">
        <w:trPr>
          <w:trHeight w:hRule="exact" w:val="256"/>
          <w:tblHeader/>
          <w:jc w:val="center"/>
        </w:trPr>
        <w:tc>
          <w:tcPr>
            <w:tcW w:w="2607" w:type="dxa"/>
            <w:vMerge/>
            <w:shd w:val="clear" w:color="auto" w:fill="C5E0B3"/>
            <w:vAlign w:val="center"/>
          </w:tcPr>
          <w:p w14:paraId="04E316B2"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297" w:type="dxa"/>
            <w:shd w:val="clear" w:color="auto" w:fill="C5E0B3"/>
            <w:vAlign w:val="center"/>
          </w:tcPr>
          <w:p w14:paraId="16EA55E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Model Yılı</w:t>
            </w:r>
          </w:p>
        </w:tc>
        <w:tc>
          <w:tcPr>
            <w:tcW w:w="1029" w:type="dxa"/>
            <w:shd w:val="clear" w:color="auto" w:fill="C5E0B3"/>
            <w:vAlign w:val="center"/>
          </w:tcPr>
          <w:p w14:paraId="36EE2AF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Adet</w:t>
            </w:r>
          </w:p>
        </w:tc>
        <w:tc>
          <w:tcPr>
            <w:tcW w:w="1317" w:type="dxa"/>
            <w:vMerge/>
            <w:shd w:val="clear" w:color="auto" w:fill="C5E0B3"/>
            <w:vAlign w:val="center"/>
          </w:tcPr>
          <w:p w14:paraId="69F38B2A"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832" w:type="dxa"/>
            <w:vMerge/>
            <w:shd w:val="clear" w:color="auto" w:fill="C5E0B3"/>
          </w:tcPr>
          <w:p w14:paraId="3F2EBC00"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320" w:type="dxa"/>
            <w:vMerge/>
            <w:shd w:val="clear" w:color="auto" w:fill="C5E0B3"/>
            <w:vAlign w:val="center"/>
          </w:tcPr>
          <w:p w14:paraId="7EEF1B7F"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r>
      <w:tr w:rsidR="00F75430" w:rsidRPr="00C573D8" w14:paraId="78AACBC8" w14:textId="77777777" w:rsidTr="00E61703">
        <w:trPr>
          <w:trHeight w:hRule="exact" w:val="263"/>
          <w:jc w:val="center"/>
        </w:trPr>
        <w:tc>
          <w:tcPr>
            <w:tcW w:w="2607" w:type="dxa"/>
          </w:tcPr>
          <w:p w14:paraId="335C3D20" w14:textId="78F4580F" w:rsidR="00E87FBB" w:rsidRPr="00C573D8" w:rsidRDefault="00E61703" w:rsidP="00E61703">
            <w:pPr>
              <w:widowControl w:val="0"/>
              <w:autoSpaceDE w:val="0"/>
              <w:autoSpaceDN w:val="0"/>
              <w:adjustRightInd w:val="0"/>
              <w:spacing w:line="276" w:lineRule="auto"/>
              <w:rPr>
                <w:rFonts w:ascii="Arial" w:hAnsi="Arial" w:cs="Arial"/>
              </w:rPr>
            </w:pPr>
            <w:r w:rsidRPr="00C573D8">
              <w:rPr>
                <w:rFonts w:ascii="Arial" w:hAnsi="Arial" w:cs="Arial"/>
              </w:rPr>
              <w:t>Binek</w:t>
            </w:r>
          </w:p>
        </w:tc>
        <w:tc>
          <w:tcPr>
            <w:tcW w:w="1297" w:type="dxa"/>
          </w:tcPr>
          <w:p w14:paraId="74A1CA0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2016</w:t>
            </w:r>
          </w:p>
        </w:tc>
        <w:tc>
          <w:tcPr>
            <w:tcW w:w="1029" w:type="dxa"/>
          </w:tcPr>
          <w:p w14:paraId="7DD0E48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51DC1BD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04249FE9"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0C1765D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46548E2F" w14:textId="77777777" w:rsidTr="00E87FBB">
        <w:trPr>
          <w:trHeight w:hRule="exact" w:val="256"/>
          <w:jc w:val="center"/>
        </w:trPr>
        <w:tc>
          <w:tcPr>
            <w:tcW w:w="2607" w:type="dxa"/>
          </w:tcPr>
          <w:p w14:paraId="4B58C053" w14:textId="166A425A"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Binek</w:t>
            </w:r>
          </w:p>
        </w:tc>
        <w:tc>
          <w:tcPr>
            <w:tcW w:w="1297" w:type="dxa"/>
          </w:tcPr>
          <w:p w14:paraId="26D715FB"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029" w:type="dxa"/>
          </w:tcPr>
          <w:p w14:paraId="2473124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4</w:t>
            </w:r>
          </w:p>
        </w:tc>
        <w:tc>
          <w:tcPr>
            <w:tcW w:w="1317" w:type="dxa"/>
          </w:tcPr>
          <w:p w14:paraId="6D9019C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4C3AFE0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0E2F441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4</w:t>
            </w:r>
          </w:p>
        </w:tc>
      </w:tr>
      <w:tr w:rsidR="00F75430" w:rsidRPr="00C573D8" w14:paraId="4A38F8FE" w14:textId="77777777" w:rsidTr="00E87FBB">
        <w:trPr>
          <w:trHeight w:hRule="exact" w:val="256"/>
          <w:jc w:val="center"/>
        </w:trPr>
        <w:tc>
          <w:tcPr>
            <w:tcW w:w="2607" w:type="dxa"/>
          </w:tcPr>
          <w:p w14:paraId="34DF7AC4" w14:textId="22B1C6A5"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Binek</w:t>
            </w:r>
          </w:p>
        </w:tc>
        <w:tc>
          <w:tcPr>
            <w:tcW w:w="1297" w:type="dxa"/>
          </w:tcPr>
          <w:p w14:paraId="7C7574E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1997</w:t>
            </w:r>
          </w:p>
        </w:tc>
        <w:tc>
          <w:tcPr>
            <w:tcW w:w="1029" w:type="dxa"/>
          </w:tcPr>
          <w:p w14:paraId="4113FCD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36D6D1D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6A3CFEDE"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410A7BB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2D53943D" w14:textId="77777777" w:rsidTr="00E87FBB">
        <w:trPr>
          <w:trHeight w:hRule="exact" w:val="256"/>
          <w:jc w:val="center"/>
        </w:trPr>
        <w:tc>
          <w:tcPr>
            <w:tcW w:w="2607" w:type="dxa"/>
          </w:tcPr>
          <w:p w14:paraId="06B4F621" w14:textId="3CD55769"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Binek</w:t>
            </w:r>
          </w:p>
        </w:tc>
        <w:tc>
          <w:tcPr>
            <w:tcW w:w="1297" w:type="dxa"/>
          </w:tcPr>
          <w:p w14:paraId="6752F8E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2000</w:t>
            </w:r>
          </w:p>
        </w:tc>
        <w:tc>
          <w:tcPr>
            <w:tcW w:w="1029" w:type="dxa"/>
          </w:tcPr>
          <w:p w14:paraId="7523702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w:t>
            </w:r>
          </w:p>
        </w:tc>
        <w:tc>
          <w:tcPr>
            <w:tcW w:w="1317" w:type="dxa"/>
          </w:tcPr>
          <w:p w14:paraId="6B91CDB9"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538E185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0D4864E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w:t>
            </w:r>
          </w:p>
        </w:tc>
      </w:tr>
      <w:tr w:rsidR="00F75430" w:rsidRPr="00C573D8" w14:paraId="1C513A4E" w14:textId="77777777" w:rsidTr="00E87FBB">
        <w:trPr>
          <w:trHeight w:hRule="exact" w:val="256"/>
          <w:jc w:val="center"/>
        </w:trPr>
        <w:tc>
          <w:tcPr>
            <w:tcW w:w="2607" w:type="dxa"/>
          </w:tcPr>
          <w:p w14:paraId="7A6AA2FA" w14:textId="5ECCC7FF"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Binek</w:t>
            </w:r>
          </w:p>
        </w:tc>
        <w:tc>
          <w:tcPr>
            <w:tcW w:w="1297" w:type="dxa"/>
          </w:tcPr>
          <w:p w14:paraId="67FB413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2016</w:t>
            </w:r>
          </w:p>
        </w:tc>
        <w:tc>
          <w:tcPr>
            <w:tcW w:w="1029" w:type="dxa"/>
          </w:tcPr>
          <w:p w14:paraId="2D01A02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326951A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0D6E65F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5F495BBD"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539C9781" w14:textId="77777777" w:rsidTr="00E87FBB">
        <w:trPr>
          <w:trHeight w:hRule="exact" w:val="256"/>
          <w:jc w:val="center"/>
        </w:trPr>
        <w:tc>
          <w:tcPr>
            <w:tcW w:w="2607" w:type="dxa"/>
          </w:tcPr>
          <w:p w14:paraId="7336713D" w14:textId="2AC74613"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Binek</w:t>
            </w:r>
          </w:p>
        </w:tc>
        <w:tc>
          <w:tcPr>
            <w:tcW w:w="1297" w:type="dxa"/>
          </w:tcPr>
          <w:p w14:paraId="0AA3262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2022</w:t>
            </w:r>
          </w:p>
        </w:tc>
        <w:tc>
          <w:tcPr>
            <w:tcW w:w="1029" w:type="dxa"/>
          </w:tcPr>
          <w:p w14:paraId="2FFA61E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338BCC2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832" w:type="dxa"/>
          </w:tcPr>
          <w:p w14:paraId="152445E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2B9A257B"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2E3F144F" w14:textId="77777777" w:rsidTr="00E87FBB">
        <w:trPr>
          <w:trHeight w:hRule="exact" w:val="256"/>
          <w:jc w:val="center"/>
        </w:trPr>
        <w:tc>
          <w:tcPr>
            <w:tcW w:w="2607" w:type="dxa"/>
          </w:tcPr>
          <w:p w14:paraId="396D1611" w14:textId="3355EBBB"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 xml:space="preserve">Camlı </w:t>
            </w:r>
            <w:proofErr w:type="spellStart"/>
            <w:r w:rsidRPr="00C573D8">
              <w:rPr>
                <w:rFonts w:ascii="Arial" w:hAnsi="Arial" w:cs="Arial"/>
              </w:rPr>
              <w:t>van</w:t>
            </w:r>
            <w:proofErr w:type="spellEnd"/>
          </w:p>
        </w:tc>
        <w:tc>
          <w:tcPr>
            <w:tcW w:w="1297" w:type="dxa"/>
          </w:tcPr>
          <w:p w14:paraId="28F45AB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029" w:type="dxa"/>
          </w:tcPr>
          <w:p w14:paraId="41494F29"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9</w:t>
            </w:r>
          </w:p>
        </w:tc>
        <w:tc>
          <w:tcPr>
            <w:tcW w:w="1317" w:type="dxa"/>
          </w:tcPr>
          <w:p w14:paraId="346EBD9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9</w:t>
            </w:r>
          </w:p>
        </w:tc>
        <w:tc>
          <w:tcPr>
            <w:tcW w:w="1832" w:type="dxa"/>
          </w:tcPr>
          <w:p w14:paraId="176B768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10AF403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9</w:t>
            </w:r>
          </w:p>
        </w:tc>
      </w:tr>
      <w:tr w:rsidR="00F75430" w:rsidRPr="00C573D8" w14:paraId="115CE41F" w14:textId="77777777" w:rsidTr="00E87FBB">
        <w:trPr>
          <w:trHeight w:hRule="exact" w:val="256"/>
          <w:jc w:val="center"/>
        </w:trPr>
        <w:tc>
          <w:tcPr>
            <w:tcW w:w="2607" w:type="dxa"/>
          </w:tcPr>
          <w:p w14:paraId="44FAF97C" w14:textId="1B31CDB1"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 xml:space="preserve">Camlı </w:t>
            </w:r>
            <w:proofErr w:type="spellStart"/>
            <w:r w:rsidRPr="00C573D8">
              <w:rPr>
                <w:rFonts w:ascii="Arial" w:hAnsi="Arial" w:cs="Arial"/>
              </w:rPr>
              <w:t>van</w:t>
            </w:r>
            <w:proofErr w:type="spellEnd"/>
          </w:p>
        </w:tc>
        <w:tc>
          <w:tcPr>
            <w:tcW w:w="1297" w:type="dxa"/>
          </w:tcPr>
          <w:p w14:paraId="6B41DB4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2022</w:t>
            </w:r>
          </w:p>
        </w:tc>
        <w:tc>
          <w:tcPr>
            <w:tcW w:w="1029" w:type="dxa"/>
          </w:tcPr>
          <w:p w14:paraId="5885BC0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1D8A7FC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832" w:type="dxa"/>
          </w:tcPr>
          <w:p w14:paraId="6553DF9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5DB55A7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5A55098D" w14:textId="77777777" w:rsidTr="00E87FBB">
        <w:trPr>
          <w:trHeight w:hRule="exact" w:val="256"/>
          <w:jc w:val="center"/>
        </w:trPr>
        <w:tc>
          <w:tcPr>
            <w:tcW w:w="2607" w:type="dxa"/>
          </w:tcPr>
          <w:p w14:paraId="565B39BD" w14:textId="5E6FCCA7"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 xml:space="preserve">Camlı </w:t>
            </w:r>
            <w:proofErr w:type="spellStart"/>
            <w:r w:rsidRPr="00C573D8">
              <w:rPr>
                <w:rFonts w:ascii="Arial" w:hAnsi="Arial" w:cs="Arial"/>
              </w:rPr>
              <w:t>van</w:t>
            </w:r>
            <w:proofErr w:type="spellEnd"/>
          </w:p>
        </w:tc>
        <w:tc>
          <w:tcPr>
            <w:tcW w:w="1297" w:type="dxa"/>
          </w:tcPr>
          <w:p w14:paraId="04C2E95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2023</w:t>
            </w:r>
          </w:p>
        </w:tc>
        <w:tc>
          <w:tcPr>
            <w:tcW w:w="1029" w:type="dxa"/>
          </w:tcPr>
          <w:p w14:paraId="447F8F9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6CB488E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64F4886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14213E0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47ECAA13" w14:textId="77777777" w:rsidTr="00E87FBB">
        <w:trPr>
          <w:trHeight w:hRule="exact" w:val="256"/>
          <w:jc w:val="center"/>
        </w:trPr>
        <w:tc>
          <w:tcPr>
            <w:tcW w:w="2607" w:type="dxa"/>
          </w:tcPr>
          <w:p w14:paraId="0B5C47DC" w14:textId="7DB91409"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 xml:space="preserve">Camlı </w:t>
            </w:r>
            <w:proofErr w:type="spellStart"/>
            <w:r w:rsidRPr="00C573D8">
              <w:rPr>
                <w:rFonts w:ascii="Arial" w:hAnsi="Arial" w:cs="Arial"/>
              </w:rPr>
              <w:t>van</w:t>
            </w:r>
            <w:proofErr w:type="spellEnd"/>
          </w:p>
        </w:tc>
        <w:tc>
          <w:tcPr>
            <w:tcW w:w="1297" w:type="dxa"/>
          </w:tcPr>
          <w:p w14:paraId="6E3D6A0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2007</w:t>
            </w:r>
          </w:p>
        </w:tc>
        <w:tc>
          <w:tcPr>
            <w:tcW w:w="1029" w:type="dxa"/>
          </w:tcPr>
          <w:p w14:paraId="4519AE1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0537911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3FC56A0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13809BFB"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6CA15194" w14:textId="77777777" w:rsidTr="00E87FBB">
        <w:trPr>
          <w:trHeight w:hRule="exact" w:val="256"/>
          <w:jc w:val="center"/>
        </w:trPr>
        <w:tc>
          <w:tcPr>
            <w:tcW w:w="2607" w:type="dxa"/>
          </w:tcPr>
          <w:p w14:paraId="5D457617" w14:textId="58C51B01"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Kamyon</w:t>
            </w:r>
          </w:p>
        </w:tc>
        <w:tc>
          <w:tcPr>
            <w:tcW w:w="1297" w:type="dxa"/>
          </w:tcPr>
          <w:p w14:paraId="4CD02C5E"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2011</w:t>
            </w:r>
          </w:p>
        </w:tc>
        <w:tc>
          <w:tcPr>
            <w:tcW w:w="1029" w:type="dxa"/>
          </w:tcPr>
          <w:p w14:paraId="6942EE1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47B496F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7610347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66B9453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2275F105" w14:textId="77777777" w:rsidTr="00E87FBB">
        <w:trPr>
          <w:trHeight w:hRule="exact" w:val="256"/>
          <w:jc w:val="center"/>
        </w:trPr>
        <w:tc>
          <w:tcPr>
            <w:tcW w:w="2607" w:type="dxa"/>
          </w:tcPr>
          <w:p w14:paraId="03C38B9D" w14:textId="3BE31404"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Minibüs</w:t>
            </w:r>
          </w:p>
        </w:tc>
        <w:tc>
          <w:tcPr>
            <w:tcW w:w="1297" w:type="dxa"/>
          </w:tcPr>
          <w:p w14:paraId="7FCFA86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2013</w:t>
            </w:r>
          </w:p>
        </w:tc>
        <w:tc>
          <w:tcPr>
            <w:tcW w:w="1029" w:type="dxa"/>
          </w:tcPr>
          <w:p w14:paraId="5C7D45B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4CE99CC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393184A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3BBB7B4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18D04427" w14:textId="77777777" w:rsidTr="00E87FBB">
        <w:trPr>
          <w:trHeight w:hRule="exact" w:val="256"/>
          <w:jc w:val="center"/>
        </w:trPr>
        <w:tc>
          <w:tcPr>
            <w:tcW w:w="2607" w:type="dxa"/>
          </w:tcPr>
          <w:p w14:paraId="21AC2190" w14:textId="05B9A2CF"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97" w:type="dxa"/>
          </w:tcPr>
          <w:p w14:paraId="6390557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2005</w:t>
            </w:r>
          </w:p>
        </w:tc>
        <w:tc>
          <w:tcPr>
            <w:tcW w:w="1029" w:type="dxa"/>
          </w:tcPr>
          <w:p w14:paraId="332CCE3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58EFEF1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07B440C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292558E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02E31514" w14:textId="77777777" w:rsidTr="00E87FBB">
        <w:trPr>
          <w:trHeight w:hRule="exact" w:val="256"/>
          <w:jc w:val="center"/>
        </w:trPr>
        <w:tc>
          <w:tcPr>
            <w:tcW w:w="2607" w:type="dxa"/>
          </w:tcPr>
          <w:p w14:paraId="08D3426B" w14:textId="6128A337"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97" w:type="dxa"/>
          </w:tcPr>
          <w:p w14:paraId="2BA7C9D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2014</w:t>
            </w:r>
          </w:p>
        </w:tc>
        <w:tc>
          <w:tcPr>
            <w:tcW w:w="1029" w:type="dxa"/>
          </w:tcPr>
          <w:p w14:paraId="5EF6A46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370CF95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07C5C81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4998B84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4A435281" w14:textId="77777777" w:rsidTr="00E87FBB">
        <w:trPr>
          <w:trHeight w:hRule="exact" w:val="256"/>
          <w:jc w:val="center"/>
        </w:trPr>
        <w:tc>
          <w:tcPr>
            <w:tcW w:w="2607" w:type="dxa"/>
          </w:tcPr>
          <w:p w14:paraId="5CAC4F18" w14:textId="7CDA194A"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97" w:type="dxa"/>
          </w:tcPr>
          <w:p w14:paraId="596339B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2015</w:t>
            </w:r>
          </w:p>
        </w:tc>
        <w:tc>
          <w:tcPr>
            <w:tcW w:w="1029" w:type="dxa"/>
          </w:tcPr>
          <w:p w14:paraId="4EAA04D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6B885A09"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68F2F25E"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4B48FDF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5C3983B2" w14:textId="77777777" w:rsidTr="00E87FBB">
        <w:trPr>
          <w:trHeight w:hRule="exact" w:val="256"/>
          <w:jc w:val="center"/>
        </w:trPr>
        <w:tc>
          <w:tcPr>
            <w:tcW w:w="2607" w:type="dxa"/>
          </w:tcPr>
          <w:p w14:paraId="13C1090A" w14:textId="382F6246"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6F8486DE"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029" w:type="dxa"/>
          </w:tcPr>
          <w:p w14:paraId="4A36E25E"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5</w:t>
            </w:r>
          </w:p>
        </w:tc>
        <w:tc>
          <w:tcPr>
            <w:tcW w:w="1317" w:type="dxa"/>
          </w:tcPr>
          <w:p w14:paraId="3697036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5A6A0BF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3159C72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5</w:t>
            </w:r>
          </w:p>
        </w:tc>
      </w:tr>
      <w:tr w:rsidR="00F75430" w:rsidRPr="00C573D8" w14:paraId="71EF4257" w14:textId="77777777" w:rsidTr="00E87FBB">
        <w:trPr>
          <w:trHeight w:hRule="exact" w:val="256"/>
          <w:jc w:val="center"/>
        </w:trPr>
        <w:tc>
          <w:tcPr>
            <w:tcW w:w="2607" w:type="dxa"/>
          </w:tcPr>
          <w:p w14:paraId="257E38C7" w14:textId="2188048A"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7655007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1998</w:t>
            </w:r>
          </w:p>
        </w:tc>
        <w:tc>
          <w:tcPr>
            <w:tcW w:w="1029" w:type="dxa"/>
          </w:tcPr>
          <w:p w14:paraId="35FF845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6</w:t>
            </w:r>
          </w:p>
        </w:tc>
        <w:tc>
          <w:tcPr>
            <w:tcW w:w="1317" w:type="dxa"/>
          </w:tcPr>
          <w:p w14:paraId="2685A10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6F7E663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5F238D4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6</w:t>
            </w:r>
          </w:p>
        </w:tc>
      </w:tr>
      <w:tr w:rsidR="00F75430" w:rsidRPr="00C573D8" w14:paraId="653E8219" w14:textId="77777777" w:rsidTr="00E87FBB">
        <w:trPr>
          <w:trHeight w:hRule="exact" w:val="256"/>
          <w:jc w:val="center"/>
        </w:trPr>
        <w:tc>
          <w:tcPr>
            <w:tcW w:w="2607" w:type="dxa"/>
          </w:tcPr>
          <w:p w14:paraId="02D0FF3E" w14:textId="297184EB"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26DC95E9"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1999</w:t>
            </w:r>
          </w:p>
        </w:tc>
        <w:tc>
          <w:tcPr>
            <w:tcW w:w="1029" w:type="dxa"/>
          </w:tcPr>
          <w:p w14:paraId="776FE1D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6</w:t>
            </w:r>
          </w:p>
        </w:tc>
        <w:tc>
          <w:tcPr>
            <w:tcW w:w="1317" w:type="dxa"/>
          </w:tcPr>
          <w:p w14:paraId="1A36D51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44987AE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28AF398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6</w:t>
            </w:r>
          </w:p>
        </w:tc>
      </w:tr>
      <w:tr w:rsidR="00F75430" w:rsidRPr="00C573D8" w14:paraId="46BA5E9D" w14:textId="77777777" w:rsidTr="00E87FBB">
        <w:trPr>
          <w:trHeight w:hRule="exact" w:val="256"/>
          <w:jc w:val="center"/>
        </w:trPr>
        <w:tc>
          <w:tcPr>
            <w:tcW w:w="2607" w:type="dxa"/>
          </w:tcPr>
          <w:p w14:paraId="2A11F0AB" w14:textId="6F58A04F"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0D4AA61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2001</w:t>
            </w:r>
          </w:p>
        </w:tc>
        <w:tc>
          <w:tcPr>
            <w:tcW w:w="1029" w:type="dxa"/>
          </w:tcPr>
          <w:p w14:paraId="03D19AC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3</w:t>
            </w:r>
          </w:p>
        </w:tc>
        <w:tc>
          <w:tcPr>
            <w:tcW w:w="1317" w:type="dxa"/>
          </w:tcPr>
          <w:p w14:paraId="1B2B1AB6"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5FAC72D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75BF4B5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3</w:t>
            </w:r>
          </w:p>
        </w:tc>
      </w:tr>
      <w:tr w:rsidR="00F75430" w:rsidRPr="00C573D8" w14:paraId="086CC70F" w14:textId="77777777" w:rsidTr="00E87FBB">
        <w:trPr>
          <w:trHeight w:hRule="exact" w:val="256"/>
          <w:jc w:val="center"/>
        </w:trPr>
        <w:tc>
          <w:tcPr>
            <w:tcW w:w="2607" w:type="dxa"/>
          </w:tcPr>
          <w:p w14:paraId="76CC7962" w14:textId="5B36810B"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1D59A85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2007</w:t>
            </w:r>
          </w:p>
        </w:tc>
        <w:tc>
          <w:tcPr>
            <w:tcW w:w="1029" w:type="dxa"/>
          </w:tcPr>
          <w:p w14:paraId="139B5E95"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4A883938"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6707F0EF"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36B2E7A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4EE7045D" w14:textId="77777777" w:rsidTr="00E87FBB">
        <w:trPr>
          <w:trHeight w:hRule="exact" w:val="256"/>
          <w:jc w:val="center"/>
        </w:trPr>
        <w:tc>
          <w:tcPr>
            <w:tcW w:w="2607" w:type="dxa"/>
          </w:tcPr>
          <w:p w14:paraId="501D4D6F" w14:textId="328995F0"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0F30840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2013</w:t>
            </w:r>
          </w:p>
        </w:tc>
        <w:tc>
          <w:tcPr>
            <w:tcW w:w="1029" w:type="dxa"/>
          </w:tcPr>
          <w:p w14:paraId="5344C45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102C7334"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144C5D9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50AE6F0C"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0E690149" w14:textId="77777777" w:rsidTr="00E87FBB">
        <w:trPr>
          <w:trHeight w:hRule="exact" w:val="256"/>
          <w:jc w:val="center"/>
        </w:trPr>
        <w:tc>
          <w:tcPr>
            <w:tcW w:w="2607" w:type="dxa"/>
          </w:tcPr>
          <w:p w14:paraId="0F9F37EF" w14:textId="25D6F3BA"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6A317EA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2014</w:t>
            </w:r>
          </w:p>
        </w:tc>
        <w:tc>
          <w:tcPr>
            <w:tcW w:w="1029" w:type="dxa"/>
          </w:tcPr>
          <w:p w14:paraId="07D39FD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c>
          <w:tcPr>
            <w:tcW w:w="1317" w:type="dxa"/>
          </w:tcPr>
          <w:p w14:paraId="5CA6A050"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7F610E4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496DA53D"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w:t>
            </w:r>
          </w:p>
        </w:tc>
      </w:tr>
      <w:tr w:rsidR="00F75430" w:rsidRPr="00C573D8" w14:paraId="7BDE7102" w14:textId="77777777" w:rsidTr="00E87FBB">
        <w:trPr>
          <w:trHeight w:hRule="exact" w:val="256"/>
          <w:jc w:val="center"/>
        </w:trPr>
        <w:tc>
          <w:tcPr>
            <w:tcW w:w="2607" w:type="dxa"/>
          </w:tcPr>
          <w:p w14:paraId="6D63051D" w14:textId="35F18BB1"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97" w:type="dxa"/>
          </w:tcPr>
          <w:p w14:paraId="0AC8213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2015</w:t>
            </w:r>
          </w:p>
        </w:tc>
        <w:tc>
          <w:tcPr>
            <w:tcW w:w="1029" w:type="dxa"/>
          </w:tcPr>
          <w:p w14:paraId="3AAE5827"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w:t>
            </w:r>
          </w:p>
        </w:tc>
        <w:tc>
          <w:tcPr>
            <w:tcW w:w="1317" w:type="dxa"/>
          </w:tcPr>
          <w:p w14:paraId="4D78939A"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832" w:type="dxa"/>
          </w:tcPr>
          <w:p w14:paraId="25C36712"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320" w:type="dxa"/>
          </w:tcPr>
          <w:p w14:paraId="5455D523"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2</w:t>
            </w:r>
          </w:p>
        </w:tc>
      </w:tr>
      <w:tr w:rsidR="00F75430" w:rsidRPr="00C573D8" w14:paraId="30FE60B6" w14:textId="77777777" w:rsidTr="00E87FBB">
        <w:trPr>
          <w:trHeight w:hRule="exact" w:val="256"/>
          <w:jc w:val="center"/>
        </w:trPr>
        <w:tc>
          <w:tcPr>
            <w:tcW w:w="2607" w:type="dxa"/>
          </w:tcPr>
          <w:p w14:paraId="1FA25D01" w14:textId="77777777"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İlçeler Toplam *</w:t>
            </w:r>
          </w:p>
        </w:tc>
        <w:tc>
          <w:tcPr>
            <w:tcW w:w="1297" w:type="dxa"/>
            <w:vMerge w:val="restart"/>
            <w:shd w:val="clear" w:color="auto" w:fill="D0CECE"/>
          </w:tcPr>
          <w:p w14:paraId="32D6ABD5"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029" w:type="dxa"/>
          </w:tcPr>
          <w:p w14:paraId="708AD441"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18</w:t>
            </w:r>
          </w:p>
        </w:tc>
        <w:tc>
          <w:tcPr>
            <w:tcW w:w="1317" w:type="dxa"/>
          </w:tcPr>
          <w:p w14:paraId="18FDC591"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832" w:type="dxa"/>
          </w:tcPr>
          <w:p w14:paraId="5A90FA34"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320" w:type="dxa"/>
          </w:tcPr>
          <w:p w14:paraId="06DB9561"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r>
      <w:tr w:rsidR="00F75430" w:rsidRPr="00C573D8" w14:paraId="42AC5B6B" w14:textId="77777777" w:rsidTr="00E87FBB">
        <w:trPr>
          <w:trHeight w:hRule="exact" w:val="256"/>
          <w:jc w:val="center"/>
        </w:trPr>
        <w:tc>
          <w:tcPr>
            <w:tcW w:w="2607" w:type="dxa"/>
            <w:tcBorders>
              <w:bottom w:val="single" w:sz="4" w:space="0" w:color="auto"/>
            </w:tcBorders>
          </w:tcPr>
          <w:p w14:paraId="29D101FB" w14:textId="77777777"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Genel Toplam</w:t>
            </w:r>
          </w:p>
        </w:tc>
        <w:tc>
          <w:tcPr>
            <w:tcW w:w="1297" w:type="dxa"/>
            <w:vMerge/>
            <w:tcBorders>
              <w:bottom w:val="single" w:sz="4" w:space="0" w:color="auto"/>
            </w:tcBorders>
            <w:shd w:val="clear" w:color="auto" w:fill="D0CECE"/>
          </w:tcPr>
          <w:p w14:paraId="5245C82F"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029" w:type="dxa"/>
            <w:tcBorders>
              <w:bottom w:val="single" w:sz="4" w:space="0" w:color="auto"/>
            </w:tcBorders>
          </w:tcPr>
          <w:p w14:paraId="5A1D9049" w14:textId="77777777" w:rsidR="00E87FBB" w:rsidRPr="00C573D8" w:rsidRDefault="00E87FBB" w:rsidP="00CE713E">
            <w:pPr>
              <w:widowControl w:val="0"/>
              <w:autoSpaceDE w:val="0"/>
              <w:autoSpaceDN w:val="0"/>
              <w:adjustRightInd w:val="0"/>
              <w:spacing w:line="276" w:lineRule="auto"/>
              <w:jc w:val="center"/>
              <w:rPr>
                <w:rFonts w:ascii="Arial" w:hAnsi="Arial" w:cs="Arial"/>
              </w:rPr>
            </w:pPr>
            <w:r w:rsidRPr="00C573D8">
              <w:rPr>
                <w:rFonts w:ascii="Arial" w:hAnsi="Arial" w:cs="Arial"/>
              </w:rPr>
              <w:t>41</w:t>
            </w:r>
          </w:p>
        </w:tc>
        <w:tc>
          <w:tcPr>
            <w:tcW w:w="1317" w:type="dxa"/>
            <w:tcBorders>
              <w:bottom w:val="single" w:sz="4" w:space="0" w:color="auto"/>
            </w:tcBorders>
          </w:tcPr>
          <w:p w14:paraId="3B3518DC" w14:textId="77777777" w:rsidR="00E87FBB" w:rsidRPr="00C573D8" w:rsidRDefault="00E87FBB" w:rsidP="00CE713E">
            <w:pPr>
              <w:widowControl w:val="0"/>
              <w:tabs>
                <w:tab w:val="left" w:pos="765"/>
              </w:tabs>
              <w:autoSpaceDE w:val="0"/>
              <w:autoSpaceDN w:val="0"/>
              <w:adjustRightInd w:val="0"/>
              <w:spacing w:line="276" w:lineRule="auto"/>
              <w:rPr>
                <w:rFonts w:ascii="Arial" w:hAnsi="Arial" w:cs="Arial"/>
              </w:rPr>
            </w:pPr>
            <w:r w:rsidRPr="00C573D8">
              <w:rPr>
                <w:rFonts w:ascii="Arial" w:hAnsi="Arial" w:cs="Arial"/>
              </w:rPr>
              <w:t xml:space="preserve">       11</w:t>
            </w:r>
          </w:p>
        </w:tc>
        <w:tc>
          <w:tcPr>
            <w:tcW w:w="1832" w:type="dxa"/>
            <w:tcBorders>
              <w:bottom w:val="single" w:sz="4" w:space="0" w:color="auto"/>
            </w:tcBorders>
          </w:tcPr>
          <w:p w14:paraId="7F078FAD" w14:textId="77777777" w:rsidR="00E87FBB" w:rsidRPr="00C573D8" w:rsidRDefault="00E87FBB" w:rsidP="00CE713E">
            <w:pPr>
              <w:widowControl w:val="0"/>
              <w:autoSpaceDE w:val="0"/>
              <w:autoSpaceDN w:val="0"/>
              <w:adjustRightInd w:val="0"/>
              <w:spacing w:line="276" w:lineRule="auto"/>
              <w:jc w:val="center"/>
              <w:rPr>
                <w:rFonts w:ascii="Arial" w:hAnsi="Arial" w:cs="Arial"/>
              </w:rPr>
            </w:pPr>
          </w:p>
        </w:tc>
        <w:tc>
          <w:tcPr>
            <w:tcW w:w="1320" w:type="dxa"/>
            <w:tcBorders>
              <w:bottom w:val="single" w:sz="4" w:space="0" w:color="auto"/>
            </w:tcBorders>
          </w:tcPr>
          <w:p w14:paraId="601FE54B" w14:textId="77777777" w:rsidR="00E87FBB" w:rsidRPr="00C573D8" w:rsidRDefault="00E87FBB" w:rsidP="00CE713E">
            <w:pPr>
              <w:widowControl w:val="0"/>
              <w:autoSpaceDE w:val="0"/>
              <w:autoSpaceDN w:val="0"/>
              <w:adjustRightInd w:val="0"/>
              <w:spacing w:line="276" w:lineRule="auto"/>
              <w:rPr>
                <w:rFonts w:ascii="Arial" w:hAnsi="Arial" w:cs="Arial"/>
              </w:rPr>
            </w:pPr>
            <w:r w:rsidRPr="00C573D8">
              <w:rPr>
                <w:rFonts w:ascii="Arial" w:hAnsi="Arial" w:cs="Arial"/>
              </w:rPr>
              <w:t xml:space="preserve">      52</w:t>
            </w:r>
          </w:p>
        </w:tc>
      </w:tr>
    </w:tbl>
    <w:p w14:paraId="12E0FE4D" w14:textId="33010E76" w:rsidR="00E87FBB" w:rsidRPr="00C573D8" w:rsidRDefault="00E87FBB" w:rsidP="00CE713E">
      <w:pPr>
        <w:keepNext/>
        <w:keepLines/>
        <w:autoSpaceDE w:val="0"/>
        <w:autoSpaceDN w:val="0"/>
        <w:adjustRightInd w:val="0"/>
        <w:spacing w:line="276" w:lineRule="auto"/>
        <w:rPr>
          <w:rFonts w:ascii="Arial" w:hAnsi="Arial" w:cs="Arial"/>
          <w:i/>
          <w:iCs/>
        </w:rPr>
      </w:pPr>
      <w:r w:rsidRPr="00C573D8">
        <w:rPr>
          <w:rFonts w:ascii="Arial" w:hAnsi="Arial" w:cs="Arial"/>
        </w:rPr>
        <w:t xml:space="preserve">Kaynak: </w:t>
      </w:r>
      <w:r w:rsidRPr="00C573D8">
        <w:rPr>
          <w:rFonts w:ascii="Arial" w:hAnsi="Arial" w:cs="Arial"/>
          <w:i/>
          <w:iCs/>
        </w:rPr>
        <w:t>(Taşınır Kayıt ve Yönetim Sistemi-TKYS, İl Müdürlüğü Kayı</w:t>
      </w:r>
      <w:r w:rsidR="000E2DF5" w:rsidRPr="00C573D8">
        <w:rPr>
          <w:rFonts w:ascii="Arial" w:hAnsi="Arial" w:cs="Arial"/>
          <w:i/>
          <w:iCs/>
        </w:rPr>
        <w:t>tl</w:t>
      </w:r>
      <w:r w:rsidRPr="00C573D8">
        <w:rPr>
          <w:rFonts w:ascii="Arial" w:hAnsi="Arial" w:cs="Arial"/>
          <w:i/>
          <w:iCs/>
        </w:rPr>
        <w:t>arı vb.)</w:t>
      </w:r>
    </w:p>
    <w:p w14:paraId="505A883B" w14:textId="77777777" w:rsidR="00E87FBB" w:rsidRPr="00C573D8" w:rsidRDefault="00E87FBB" w:rsidP="00CE713E">
      <w:pPr>
        <w:keepNext/>
        <w:keepLines/>
        <w:autoSpaceDE w:val="0"/>
        <w:autoSpaceDN w:val="0"/>
        <w:adjustRightInd w:val="0"/>
        <w:spacing w:line="276" w:lineRule="auto"/>
        <w:rPr>
          <w:rFonts w:ascii="Arial" w:hAnsi="Arial" w:cs="Arial"/>
          <w:i/>
          <w:iCs/>
        </w:rPr>
      </w:pPr>
      <w:r w:rsidRPr="00C573D8">
        <w:rPr>
          <w:rFonts w:ascii="Arial" w:hAnsi="Arial" w:cs="Arial"/>
          <w:i/>
          <w:iCs/>
        </w:rPr>
        <w:t>* İlçelere göre dağılım Ek Tablolar (Tablo 9) içerisinde verilmektedir.</w:t>
      </w:r>
    </w:p>
    <w:p w14:paraId="02646F46" w14:textId="33BA86EC" w:rsidR="001C5536" w:rsidRPr="00C573D8" w:rsidRDefault="001C5536" w:rsidP="00CE713E">
      <w:pPr>
        <w:pStyle w:val="Default"/>
        <w:spacing w:line="276" w:lineRule="auto"/>
        <w:rPr>
          <w:rFonts w:ascii="Arial" w:hAnsi="Arial" w:cs="Arial"/>
          <w:color w:val="auto"/>
        </w:rPr>
        <w:sectPr w:rsidR="001C5536" w:rsidRPr="00C573D8" w:rsidSect="00C4084B">
          <w:pgSz w:w="11906" w:h="16838"/>
          <w:pgMar w:top="1418" w:right="1418" w:bottom="1418" w:left="1418" w:header="708" w:footer="708" w:gutter="0"/>
          <w:cols w:space="708"/>
          <w:docGrid w:linePitch="360"/>
        </w:sectPr>
      </w:pPr>
    </w:p>
    <w:p w14:paraId="78D93463" w14:textId="6DE675D3" w:rsidR="0079502F" w:rsidRPr="00453DDF" w:rsidRDefault="002F05F9" w:rsidP="00CE713E">
      <w:pPr>
        <w:pStyle w:val="Balk3"/>
        <w:numPr>
          <w:ilvl w:val="0"/>
          <w:numId w:val="8"/>
        </w:numPr>
        <w:spacing w:before="0" w:line="276" w:lineRule="auto"/>
        <w:ind w:left="0" w:firstLine="0"/>
        <w:rPr>
          <w:sz w:val="24"/>
          <w:szCs w:val="24"/>
        </w:rPr>
      </w:pPr>
      <w:bookmarkStart w:id="29" w:name="_Toc475355744"/>
      <w:bookmarkStart w:id="30" w:name="_Toc217395452"/>
      <w:r w:rsidRPr="00453DDF">
        <w:rPr>
          <w:sz w:val="24"/>
          <w:szCs w:val="24"/>
        </w:rPr>
        <w:lastRenderedPageBreak/>
        <w:t>Teknoloji ve Bilişim Altyapısı</w:t>
      </w:r>
      <w:bookmarkEnd w:id="29"/>
      <w:bookmarkEnd w:id="30"/>
      <w:r w:rsidRPr="00453DDF">
        <w:rPr>
          <w:sz w:val="24"/>
          <w:szCs w:val="24"/>
        </w:rPr>
        <w:t xml:space="preserve">      </w:t>
      </w:r>
    </w:p>
    <w:p w14:paraId="4C545480" w14:textId="0B5E396D" w:rsidR="00E87FBB" w:rsidRPr="00C573D8" w:rsidRDefault="00E87FBB" w:rsidP="00CE713E">
      <w:pPr>
        <w:pStyle w:val="Normal0"/>
        <w:keepNext/>
        <w:keepLines/>
        <w:widowControl/>
        <w:spacing w:line="276" w:lineRule="auto"/>
        <w:jc w:val="both"/>
        <w:rPr>
          <w:rFonts w:ascii="Arial" w:hAnsi="Arial" w:cs="Arial"/>
          <w:iCs/>
          <w:sz w:val="24"/>
          <w:szCs w:val="24"/>
        </w:rPr>
      </w:pPr>
      <w:r w:rsidRPr="00C573D8">
        <w:rPr>
          <w:rFonts w:ascii="Arial" w:hAnsi="Arial" w:cs="Arial"/>
          <w:iCs/>
          <w:sz w:val="24"/>
          <w:szCs w:val="24"/>
        </w:rPr>
        <w:t>İl Müdürlüğümüz merkez ve ilçelerde sahip olduğu donanım araçlarına ve teknolojik kaynaklara ilişkin veriler aşağıdaki tabloda yer almaktadır.</w:t>
      </w:r>
    </w:p>
    <w:p w14:paraId="38CDCE8F" w14:textId="77777777" w:rsidR="00A74677" w:rsidRPr="00C573D8" w:rsidRDefault="00A74677" w:rsidP="00CE713E">
      <w:pPr>
        <w:pStyle w:val="Normal0"/>
        <w:keepNext/>
        <w:keepLines/>
        <w:widowControl/>
        <w:spacing w:line="276" w:lineRule="auto"/>
        <w:jc w:val="both"/>
        <w:rPr>
          <w:rFonts w:ascii="Arial" w:hAnsi="Arial" w:cs="Arial"/>
          <w:iCs/>
          <w:sz w:val="24"/>
          <w:szCs w:val="24"/>
        </w:rPr>
      </w:pPr>
    </w:p>
    <w:p w14:paraId="5A3A9D62" w14:textId="1D33BA91" w:rsidR="00E87FBB" w:rsidRPr="00C573D8" w:rsidRDefault="00E87FBB" w:rsidP="00A74677">
      <w:pPr>
        <w:pStyle w:val="ResimYazs"/>
        <w:rPr>
          <w:rFonts w:ascii="Arial" w:hAnsi="Arial" w:cs="Arial"/>
          <w:b w:val="0"/>
          <w:bCs w:val="0"/>
        </w:rPr>
      </w:pPr>
      <w:bookmarkStart w:id="31" w:name="_Toc195621568"/>
      <w:bookmarkStart w:id="32" w:name="_Toc201067896"/>
      <w:bookmarkStart w:id="33" w:name="_Toc217310832"/>
      <w:bookmarkStart w:id="34" w:name="_Toc217395410"/>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w:t>
      </w:r>
      <w:r w:rsidRPr="00C573D8">
        <w:rPr>
          <w:rFonts w:ascii="Arial" w:hAnsi="Arial" w:cs="Arial"/>
          <w:b w:val="0"/>
          <w:bCs w:val="0"/>
        </w:rPr>
        <w:fldChar w:fldCharType="end"/>
      </w:r>
      <w:r w:rsidRPr="00C573D8">
        <w:rPr>
          <w:rFonts w:ascii="Arial" w:hAnsi="Arial" w:cs="Arial"/>
          <w:b w:val="0"/>
          <w:bCs w:val="0"/>
        </w:rPr>
        <w:t>: Teknolojik Kaynaklar</w:t>
      </w:r>
      <w:bookmarkEnd w:id="31"/>
      <w:r w:rsidRPr="00C573D8">
        <w:rPr>
          <w:rFonts w:ascii="Arial" w:hAnsi="Arial" w:cs="Arial"/>
          <w:b w:val="0"/>
          <w:bCs w:val="0"/>
        </w:rPr>
        <w:t xml:space="preserve"> (adet)</w:t>
      </w:r>
      <w:bookmarkEnd w:id="32"/>
      <w:bookmarkEnd w:id="33"/>
      <w:bookmarkEnd w:id="34"/>
    </w:p>
    <w:tbl>
      <w:tblPr>
        <w:tblStyle w:val="Stil1"/>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215"/>
        <w:gridCol w:w="1892"/>
        <w:gridCol w:w="1626"/>
      </w:tblGrid>
      <w:tr w:rsidR="00F75430" w:rsidRPr="00C573D8" w:rsidDel="00D3380E" w14:paraId="4FEB3134"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C5E0B3" w:themeFill="accent6" w:themeFillTint="66"/>
            <w:noWrap/>
            <w:vAlign w:val="center"/>
            <w:hideMark/>
          </w:tcPr>
          <w:p w14:paraId="15B4A9E5" w14:textId="77777777" w:rsidR="00E87FBB" w:rsidRPr="00C573D8" w:rsidRDefault="00E87FBB" w:rsidP="00CE713E">
            <w:pPr>
              <w:spacing w:line="276" w:lineRule="auto"/>
              <w:jc w:val="center"/>
              <w:rPr>
                <w:rFonts w:ascii="Arial" w:hAnsi="Arial" w:cs="Arial"/>
                <w:iCs/>
              </w:rPr>
            </w:pPr>
            <w:r w:rsidRPr="00C573D8">
              <w:rPr>
                <w:rFonts w:ascii="Arial" w:hAnsi="Arial" w:cs="Arial"/>
                <w:iCs/>
              </w:rPr>
              <w:t>Malzemenin Adı</w:t>
            </w:r>
          </w:p>
        </w:tc>
        <w:tc>
          <w:tcPr>
            <w:tcW w:w="2215" w:type="dxa"/>
            <w:shd w:val="clear" w:color="auto" w:fill="C5E0B3" w:themeFill="accent6" w:themeFillTint="66"/>
            <w:noWrap/>
            <w:vAlign w:val="center"/>
            <w:hideMark/>
          </w:tcPr>
          <w:p w14:paraId="4EE6823E" w14:textId="77777777" w:rsidR="00E87FBB" w:rsidRPr="00C573D8" w:rsidRDefault="00E87FBB" w:rsidP="00CE713E">
            <w:pPr>
              <w:spacing w:line="276" w:lineRule="auto"/>
              <w:jc w:val="center"/>
              <w:rPr>
                <w:rFonts w:ascii="Arial" w:hAnsi="Arial" w:cs="Arial"/>
                <w:i/>
                <w:iCs/>
              </w:rPr>
            </w:pPr>
            <w:r w:rsidRPr="00C573D8">
              <w:rPr>
                <w:rFonts w:ascii="Arial" w:hAnsi="Arial" w:cs="Arial"/>
                <w:iCs/>
              </w:rPr>
              <w:t>Merkez</w:t>
            </w:r>
          </w:p>
        </w:tc>
        <w:tc>
          <w:tcPr>
            <w:tcW w:w="1892" w:type="dxa"/>
            <w:shd w:val="clear" w:color="auto" w:fill="C5E0B3" w:themeFill="accent6" w:themeFillTint="66"/>
          </w:tcPr>
          <w:p w14:paraId="7C1F6C5F" w14:textId="77777777" w:rsidR="00E87FBB" w:rsidRPr="00C573D8" w:rsidRDefault="00E87FBB" w:rsidP="00CE713E">
            <w:pPr>
              <w:spacing w:line="276" w:lineRule="auto"/>
              <w:jc w:val="center"/>
              <w:rPr>
                <w:rFonts w:ascii="Arial" w:hAnsi="Arial" w:cs="Arial"/>
                <w:iCs/>
              </w:rPr>
            </w:pPr>
            <w:r w:rsidRPr="00C573D8">
              <w:rPr>
                <w:rFonts w:ascii="Arial" w:hAnsi="Arial" w:cs="Arial"/>
                <w:iCs/>
              </w:rPr>
              <w:t xml:space="preserve">İlçeler </w:t>
            </w:r>
          </w:p>
          <w:p w14:paraId="5C8D6F46" w14:textId="77777777" w:rsidR="00E87FBB" w:rsidRPr="00C573D8" w:rsidDel="00D3380E" w:rsidRDefault="00E87FBB" w:rsidP="00CE713E">
            <w:pPr>
              <w:spacing w:line="276" w:lineRule="auto"/>
              <w:jc w:val="center"/>
              <w:rPr>
                <w:rFonts w:ascii="Arial" w:hAnsi="Arial" w:cs="Arial"/>
                <w:iCs/>
              </w:rPr>
            </w:pPr>
            <w:r w:rsidRPr="00C573D8">
              <w:rPr>
                <w:rFonts w:ascii="Arial" w:hAnsi="Arial" w:cs="Arial"/>
                <w:iCs/>
              </w:rPr>
              <w:t>Toplam*</w:t>
            </w:r>
          </w:p>
        </w:tc>
        <w:tc>
          <w:tcPr>
            <w:tcW w:w="1626" w:type="dxa"/>
            <w:shd w:val="clear" w:color="auto" w:fill="C5E0B3" w:themeFill="accent6" w:themeFillTint="66"/>
          </w:tcPr>
          <w:p w14:paraId="38F2A686" w14:textId="77777777" w:rsidR="00E87FBB" w:rsidRPr="00C573D8" w:rsidDel="00D3380E" w:rsidRDefault="00E87FBB" w:rsidP="00CE713E">
            <w:pPr>
              <w:spacing w:line="276" w:lineRule="auto"/>
              <w:jc w:val="center"/>
              <w:rPr>
                <w:rFonts w:ascii="Arial" w:hAnsi="Arial" w:cs="Arial"/>
                <w:iCs/>
              </w:rPr>
            </w:pPr>
            <w:r w:rsidRPr="00C573D8">
              <w:rPr>
                <w:rFonts w:ascii="Arial" w:hAnsi="Arial" w:cs="Arial"/>
                <w:iCs/>
              </w:rPr>
              <w:t>Genel Toplam</w:t>
            </w:r>
          </w:p>
        </w:tc>
      </w:tr>
      <w:tr w:rsidR="00F75430" w:rsidRPr="00C573D8" w14:paraId="4DAC1122" w14:textId="77777777" w:rsidTr="00FE1453">
        <w:trPr>
          <w:trHeight w:val="19"/>
        </w:trPr>
        <w:tc>
          <w:tcPr>
            <w:tcW w:w="3406" w:type="dxa"/>
            <w:shd w:val="clear" w:color="auto" w:fill="auto"/>
            <w:noWrap/>
            <w:hideMark/>
          </w:tcPr>
          <w:p w14:paraId="0CCB7F85"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Masaüstü Bilgisayar</w:t>
            </w:r>
          </w:p>
        </w:tc>
        <w:tc>
          <w:tcPr>
            <w:tcW w:w="2215" w:type="dxa"/>
            <w:shd w:val="clear" w:color="auto" w:fill="auto"/>
            <w:noWrap/>
          </w:tcPr>
          <w:p w14:paraId="75E7CCCE" w14:textId="77777777" w:rsidR="00E87FBB" w:rsidRPr="00C573D8" w:rsidRDefault="00E87FBB" w:rsidP="00CE713E">
            <w:pPr>
              <w:spacing w:line="276" w:lineRule="auto"/>
              <w:jc w:val="center"/>
              <w:rPr>
                <w:rFonts w:ascii="Arial" w:hAnsi="Arial" w:cs="Arial"/>
              </w:rPr>
            </w:pPr>
            <w:r w:rsidRPr="00C573D8">
              <w:rPr>
                <w:rFonts w:ascii="Arial" w:hAnsi="Arial" w:cs="Arial"/>
              </w:rPr>
              <w:t>239</w:t>
            </w:r>
          </w:p>
        </w:tc>
        <w:tc>
          <w:tcPr>
            <w:tcW w:w="1892" w:type="dxa"/>
            <w:shd w:val="clear" w:color="auto" w:fill="auto"/>
          </w:tcPr>
          <w:p w14:paraId="58A90394" w14:textId="77777777" w:rsidR="00E87FBB" w:rsidRPr="00C573D8" w:rsidRDefault="00E87FBB" w:rsidP="00CE713E">
            <w:pPr>
              <w:spacing w:line="276" w:lineRule="auto"/>
              <w:jc w:val="center"/>
              <w:rPr>
                <w:rFonts w:ascii="Arial" w:hAnsi="Arial" w:cs="Arial"/>
              </w:rPr>
            </w:pPr>
            <w:r w:rsidRPr="00C573D8">
              <w:rPr>
                <w:rFonts w:ascii="Arial" w:hAnsi="Arial" w:cs="Arial"/>
              </w:rPr>
              <w:t>95</w:t>
            </w:r>
          </w:p>
        </w:tc>
        <w:tc>
          <w:tcPr>
            <w:tcW w:w="1626" w:type="dxa"/>
            <w:shd w:val="clear" w:color="auto" w:fill="auto"/>
          </w:tcPr>
          <w:p w14:paraId="66FB31A2" w14:textId="77777777" w:rsidR="00E87FBB" w:rsidRPr="00C573D8" w:rsidRDefault="00E87FBB" w:rsidP="00CE713E">
            <w:pPr>
              <w:spacing w:line="276" w:lineRule="auto"/>
              <w:jc w:val="center"/>
              <w:rPr>
                <w:rFonts w:ascii="Arial" w:hAnsi="Arial" w:cs="Arial"/>
              </w:rPr>
            </w:pPr>
            <w:r w:rsidRPr="00C573D8">
              <w:rPr>
                <w:rFonts w:ascii="Arial" w:hAnsi="Arial" w:cs="Arial"/>
              </w:rPr>
              <w:t>334</w:t>
            </w:r>
          </w:p>
        </w:tc>
      </w:tr>
      <w:tr w:rsidR="00F75430" w:rsidRPr="00C573D8" w14:paraId="4C549C9D"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5D1A13CD"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Dizüstü Bilgisayar</w:t>
            </w:r>
          </w:p>
        </w:tc>
        <w:tc>
          <w:tcPr>
            <w:tcW w:w="2215" w:type="dxa"/>
            <w:shd w:val="clear" w:color="auto" w:fill="auto"/>
            <w:noWrap/>
          </w:tcPr>
          <w:p w14:paraId="4C768021" w14:textId="77777777" w:rsidR="00E87FBB" w:rsidRPr="00C573D8" w:rsidRDefault="00E87FBB" w:rsidP="00CE713E">
            <w:pPr>
              <w:spacing w:line="276" w:lineRule="auto"/>
              <w:jc w:val="center"/>
              <w:rPr>
                <w:rFonts w:ascii="Arial" w:hAnsi="Arial" w:cs="Arial"/>
              </w:rPr>
            </w:pPr>
            <w:r w:rsidRPr="00C573D8">
              <w:rPr>
                <w:rFonts w:ascii="Arial" w:hAnsi="Arial" w:cs="Arial"/>
              </w:rPr>
              <w:t>38</w:t>
            </w:r>
          </w:p>
        </w:tc>
        <w:tc>
          <w:tcPr>
            <w:tcW w:w="1892" w:type="dxa"/>
            <w:shd w:val="clear" w:color="auto" w:fill="auto"/>
          </w:tcPr>
          <w:p w14:paraId="791E57F6" w14:textId="77777777" w:rsidR="00E87FBB" w:rsidRPr="00C573D8" w:rsidRDefault="00E87FBB" w:rsidP="00CE713E">
            <w:pPr>
              <w:spacing w:line="276" w:lineRule="auto"/>
              <w:jc w:val="center"/>
              <w:rPr>
                <w:rFonts w:ascii="Arial" w:hAnsi="Arial" w:cs="Arial"/>
              </w:rPr>
            </w:pPr>
            <w:r w:rsidRPr="00C573D8">
              <w:rPr>
                <w:rFonts w:ascii="Arial" w:hAnsi="Arial" w:cs="Arial"/>
              </w:rPr>
              <w:t>21</w:t>
            </w:r>
          </w:p>
        </w:tc>
        <w:tc>
          <w:tcPr>
            <w:tcW w:w="1626" w:type="dxa"/>
            <w:shd w:val="clear" w:color="auto" w:fill="auto"/>
          </w:tcPr>
          <w:p w14:paraId="1C2180BD" w14:textId="77777777" w:rsidR="00E87FBB" w:rsidRPr="00C573D8" w:rsidRDefault="00E87FBB" w:rsidP="00CE713E">
            <w:pPr>
              <w:spacing w:line="276" w:lineRule="auto"/>
              <w:jc w:val="center"/>
              <w:rPr>
                <w:rFonts w:ascii="Arial" w:hAnsi="Arial" w:cs="Arial"/>
              </w:rPr>
            </w:pPr>
            <w:r w:rsidRPr="00C573D8">
              <w:rPr>
                <w:rFonts w:ascii="Arial" w:hAnsi="Arial" w:cs="Arial"/>
              </w:rPr>
              <w:t>59</w:t>
            </w:r>
          </w:p>
        </w:tc>
      </w:tr>
      <w:tr w:rsidR="00F75430" w:rsidRPr="00C573D8" w14:paraId="00BE3F6B" w14:textId="77777777" w:rsidTr="00FE1453">
        <w:trPr>
          <w:trHeight w:val="19"/>
        </w:trPr>
        <w:tc>
          <w:tcPr>
            <w:tcW w:w="3406" w:type="dxa"/>
            <w:shd w:val="clear" w:color="auto" w:fill="auto"/>
            <w:noWrap/>
            <w:hideMark/>
          </w:tcPr>
          <w:p w14:paraId="65091796"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Tablet Bilgisayar</w:t>
            </w:r>
          </w:p>
        </w:tc>
        <w:tc>
          <w:tcPr>
            <w:tcW w:w="2215" w:type="dxa"/>
            <w:shd w:val="clear" w:color="auto" w:fill="auto"/>
            <w:noWrap/>
          </w:tcPr>
          <w:p w14:paraId="28DACC8E" w14:textId="77777777" w:rsidR="00E87FBB" w:rsidRPr="00C573D8" w:rsidRDefault="00E87FBB" w:rsidP="00CE713E">
            <w:pPr>
              <w:spacing w:line="276" w:lineRule="auto"/>
              <w:jc w:val="center"/>
              <w:rPr>
                <w:rFonts w:ascii="Arial" w:hAnsi="Arial" w:cs="Arial"/>
              </w:rPr>
            </w:pPr>
            <w:r w:rsidRPr="00C573D8">
              <w:rPr>
                <w:rFonts w:ascii="Arial" w:hAnsi="Arial" w:cs="Arial"/>
              </w:rPr>
              <w:t>14</w:t>
            </w:r>
          </w:p>
        </w:tc>
        <w:tc>
          <w:tcPr>
            <w:tcW w:w="1892" w:type="dxa"/>
            <w:shd w:val="clear" w:color="auto" w:fill="auto"/>
          </w:tcPr>
          <w:p w14:paraId="6CE62F1C" w14:textId="77777777" w:rsidR="00E87FBB" w:rsidRPr="00C573D8" w:rsidRDefault="00E87FBB" w:rsidP="00CE713E">
            <w:pPr>
              <w:spacing w:line="276" w:lineRule="auto"/>
              <w:jc w:val="center"/>
              <w:rPr>
                <w:rFonts w:ascii="Arial" w:hAnsi="Arial" w:cs="Arial"/>
              </w:rPr>
            </w:pPr>
            <w:r w:rsidRPr="00C573D8">
              <w:rPr>
                <w:rFonts w:ascii="Arial" w:hAnsi="Arial" w:cs="Arial"/>
              </w:rPr>
              <w:t>9</w:t>
            </w:r>
          </w:p>
        </w:tc>
        <w:tc>
          <w:tcPr>
            <w:tcW w:w="1626" w:type="dxa"/>
            <w:shd w:val="clear" w:color="auto" w:fill="auto"/>
          </w:tcPr>
          <w:p w14:paraId="55AA48F8" w14:textId="77777777" w:rsidR="00E87FBB" w:rsidRPr="00C573D8" w:rsidRDefault="00E87FBB" w:rsidP="00CE713E">
            <w:pPr>
              <w:spacing w:line="276" w:lineRule="auto"/>
              <w:jc w:val="center"/>
              <w:rPr>
                <w:rFonts w:ascii="Arial" w:hAnsi="Arial" w:cs="Arial"/>
              </w:rPr>
            </w:pPr>
            <w:r w:rsidRPr="00C573D8">
              <w:rPr>
                <w:rFonts w:ascii="Arial" w:hAnsi="Arial" w:cs="Arial"/>
              </w:rPr>
              <w:t>23</w:t>
            </w:r>
          </w:p>
        </w:tc>
      </w:tr>
      <w:tr w:rsidR="00F75430" w:rsidRPr="00C573D8" w14:paraId="68332738"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1D939FE0"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Yazıcı</w:t>
            </w:r>
          </w:p>
        </w:tc>
        <w:tc>
          <w:tcPr>
            <w:tcW w:w="2215" w:type="dxa"/>
            <w:shd w:val="clear" w:color="auto" w:fill="auto"/>
            <w:noWrap/>
          </w:tcPr>
          <w:p w14:paraId="43690A1A" w14:textId="77777777" w:rsidR="00E87FBB" w:rsidRPr="00C573D8" w:rsidRDefault="00E87FBB" w:rsidP="00CE713E">
            <w:pPr>
              <w:spacing w:line="276" w:lineRule="auto"/>
              <w:jc w:val="center"/>
              <w:rPr>
                <w:rFonts w:ascii="Arial" w:hAnsi="Arial" w:cs="Arial"/>
              </w:rPr>
            </w:pPr>
            <w:r w:rsidRPr="00C573D8">
              <w:rPr>
                <w:rFonts w:ascii="Arial" w:hAnsi="Arial" w:cs="Arial"/>
              </w:rPr>
              <w:t>111</w:t>
            </w:r>
          </w:p>
        </w:tc>
        <w:tc>
          <w:tcPr>
            <w:tcW w:w="1892" w:type="dxa"/>
            <w:shd w:val="clear" w:color="auto" w:fill="auto"/>
          </w:tcPr>
          <w:p w14:paraId="2FB54F7D" w14:textId="77777777" w:rsidR="00E87FBB" w:rsidRPr="00C573D8" w:rsidRDefault="00E87FBB" w:rsidP="00CE713E">
            <w:pPr>
              <w:spacing w:line="276" w:lineRule="auto"/>
              <w:jc w:val="center"/>
              <w:rPr>
                <w:rFonts w:ascii="Arial" w:hAnsi="Arial" w:cs="Arial"/>
              </w:rPr>
            </w:pPr>
            <w:r w:rsidRPr="00C573D8">
              <w:rPr>
                <w:rFonts w:ascii="Arial" w:hAnsi="Arial" w:cs="Arial"/>
              </w:rPr>
              <w:t>72</w:t>
            </w:r>
          </w:p>
        </w:tc>
        <w:tc>
          <w:tcPr>
            <w:tcW w:w="1626" w:type="dxa"/>
            <w:shd w:val="clear" w:color="auto" w:fill="auto"/>
          </w:tcPr>
          <w:p w14:paraId="59B74DDE" w14:textId="77777777" w:rsidR="00E87FBB" w:rsidRPr="00C573D8" w:rsidRDefault="00E87FBB" w:rsidP="00CE713E">
            <w:pPr>
              <w:spacing w:line="276" w:lineRule="auto"/>
              <w:jc w:val="center"/>
              <w:rPr>
                <w:rFonts w:ascii="Arial" w:hAnsi="Arial" w:cs="Arial"/>
              </w:rPr>
            </w:pPr>
            <w:r w:rsidRPr="00C573D8">
              <w:rPr>
                <w:rFonts w:ascii="Arial" w:hAnsi="Arial" w:cs="Arial"/>
              </w:rPr>
              <w:t>183</w:t>
            </w:r>
          </w:p>
        </w:tc>
      </w:tr>
      <w:tr w:rsidR="00F75430" w:rsidRPr="00C573D8" w14:paraId="71C16214" w14:textId="77777777" w:rsidTr="00FE1453">
        <w:trPr>
          <w:trHeight w:val="19"/>
        </w:trPr>
        <w:tc>
          <w:tcPr>
            <w:tcW w:w="3406" w:type="dxa"/>
            <w:shd w:val="clear" w:color="auto" w:fill="auto"/>
            <w:noWrap/>
            <w:hideMark/>
          </w:tcPr>
          <w:p w14:paraId="0D748CED"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Faks</w:t>
            </w:r>
          </w:p>
        </w:tc>
        <w:tc>
          <w:tcPr>
            <w:tcW w:w="2215" w:type="dxa"/>
            <w:shd w:val="clear" w:color="auto" w:fill="auto"/>
            <w:noWrap/>
          </w:tcPr>
          <w:p w14:paraId="4B4F240F"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c>
          <w:tcPr>
            <w:tcW w:w="1892" w:type="dxa"/>
            <w:shd w:val="clear" w:color="auto" w:fill="auto"/>
          </w:tcPr>
          <w:p w14:paraId="362723A0" w14:textId="77777777" w:rsidR="00E87FBB" w:rsidRPr="00C573D8" w:rsidRDefault="00E87FBB" w:rsidP="00CE713E">
            <w:pPr>
              <w:spacing w:line="276" w:lineRule="auto"/>
              <w:jc w:val="center"/>
              <w:rPr>
                <w:rFonts w:ascii="Arial" w:hAnsi="Arial" w:cs="Arial"/>
              </w:rPr>
            </w:pPr>
            <w:r w:rsidRPr="00C573D8">
              <w:rPr>
                <w:rFonts w:ascii="Arial" w:hAnsi="Arial" w:cs="Arial"/>
              </w:rPr>
              <w:t>7</w:t>
            </w:r>
          </w:p>
        </w:tc>
        <w:tc>
          <w:tcPr>
            <w:tcW w:w="1626" w:type="dxa"/>
            <w:shd w:val="clear" w:color="auto" w:fill="auto"/>
          </w:tcPr>
          <w:p w14:paraId="168E723E" w14:textId="77777777" w:rsidR="00E87FBB" w:rsidRPr="00C573D8" w:rsidRDefault="00E87FBB" w:rsidP="00CE713E">
            <w:pPr>
              <w:spacing w:line="276" w:lineRule="auto"/>
              <w:jc w:val="center"/>
              <w:rPr>
                <w:rFonts w:ascii="Arial" w:hAnsi="Arial" w:cs="Arial"/>
              </w:rPr>
            </w:pPr>
            <w:r w:rsidRPr="00C573D8">
              <w:rPr>
                <w:rFonts w:ascii="Arial" w:hAnsi="Arial" w:cs="Arial"/>
              </w:rPr>
              <w:t>8</w:t>
            </w:r>
          </w:p>
        </w:tc>
      </w:tr>
      <w:tr w:rsidR="00F75430" w:rsidRPr="00C573D8" w14:paraId="1186F311"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22DC83E4"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Fotokopi Makinesi</w:t>
            </w:r>
          </w:p>
        </w:tc>
        <w:tc>
          <w:tcPr>
            <w:tcW w:w="2215" w:type="dxa"/>
            <w:shd w:val="clear" w:color="auto" w:fill="auto"/>
            <w:noWrap/>
          </w:tcPr>
          <w:p w14:paraId="00BC8797" w14:textId="77777777" w:rsidR="00E87FBB" w:rsidRPr="00C573D8" w:rsidRDefault="00E87FBB" w:rsidP="00CE713E">
            <w:pPr>
              <w:spacing w:line="276" w:lineRule="auto"/>
              <w:jc w:val="center"/>
              <w:rPr>
                <w:rFonts w:ascii="Arial" w:hAnsi="Arial" w:cs="Arial"/>
              </w:rPr>
            </w:pPr>
            <w:r w:rsidRPr="00C573D8">
              <w:rPr>
                <w:rFonts w:ascii="Arial" w:hAnsi="Arial" w:cs="Arial"/>
              </w:rPr>
              <w:t>4</w:t>
            </w:r>
          </w:p>
        </w:tc>
        <w:tc>
          <w:tcPr>
            <w:tcW w:w="1892" w:type="dxa"/>
            <w:shd w:val="clear" w:color="auto" w:fill="auto"/>
          </w:tcPr>
          <w:p w14:paraId="5BAA6373" w14:textId="77777777" w:rsidR="00E87FBB" w:rsidRPr="00C573D8" w:rsidRDefault="00E87FBB" w:rsidP="00CE713E">
            <w:pPr>
              <w:spacing w:line="276" w:lineRule="auto"/>
              <w:jc w:val="center"/>
              <w:rPr>
                <w:rFonts w:ascii="Arial" w:hAnsi="Arial" w:cs="Arial"/>
              </w:rPr>
            </w:pPr>
            <w:r w:rsidRPr="00C573D8">
              <w:rPr>
                <w:rFonts w:ascii="Arial" w:hAnsi="Arial" w:cs="Arial"/>
              </w:rPr>
              <w:t>10</w:t>
            </w:r>
          </w:p>
        </w:tc>
        <w:tc>
          <w:tcPr>
            <w:tcW w:w="1626" w:type="dxa"/>
            <w:shd w:val="clear" w:color="auto" w:fill="auto"/>
          </w:tcPr>
          <w:p w14:paraId="32B62A71" w14:textId="77777777" w:rsidR="00E87FBB" w:rsidRPr="00C573D8" w:rsidRDefault="00E87FBB" w:rsidP="00CE713E">
            <w:pPr>
              <w:spacing w:line="276" w:lineRule="auto"/>
              <w:jc w:val="center"/>
              <w:rPr>
                <w:rFonts w:ascii="Arial" w:hAnsi="Arial" w:cs="Arial"/>
              </w:rPr>
            </w:pPr>
            <w:r w:rsidRPr="00C573D8">
              <w:rPr>
                <w:rFonts w:ascii="Arial" w:hAnsi="Arial" w:cs="Arial"/>
              </w:rPr>
              <w:t>14</w:t>
            </w:r>
          </w:p>
        </w:tc>
      </w:tr>
      <w:tr w:rsidR="00F75430" w:rsidRPr="00C573D8" w14:paraId="21092A0D" w14:textId="77777777" w:rsidTr="00FE1453">
        <w:trPr>
          <w:trHeight w:val="19"/>
        </w:trPr>
        <w:tc>
          <w:tcPr>
            <w:tcW w:w="3406" w:type="dxa"/>
            <w:shd w:val="clear" w:color="auto" w:fill="auto"/>
            <w:noWrap/>
            <w:hideMark/>
          </w:tcPr>
          <w:p w14:paraId="012787A1"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Projeksiyon Cihazı</w:t>
            </w:r>
          </w:p>
        </w:tc>
        <w:tc>
          <w:tcPr>
            <w:tcW w:w="2215" w:type="dxa"/>
            <w:shd w:val="clear" w:color="auto" w:fill="auto"/>
            <w:noWrap/>
          </w:tcPr>
          <w:p w14:paraId="648AE4A8" w14:textId="77777777" w:rsidR="00E87FBB" w:rsidRPr="00C573D8" w:rsidRDefault="00E87FBB" w:rsidP="00CE713E">
            <w:pPr>
              <w:spacing w:line="276" w:lineRule="auto"/>
              <w:jc w:val="center"/>
              <w:rPr>
                <w:rFonts w:ascii="Arial" w:hAnsi="Arial" w:cs="Arial"/>
              </w:rPr>
            </w:pPr>
            <w:r w:rsidRPr="00C573D8">
              <w:rPr>
                <w:rFonts w:ascii="Arial" w:hAnsi="Arial" w:cs="Arial"/>
              </w:rPr>
              <w:t>3</w:t>
            </w:r>
          </w:p>
        </w:tc>
        <w:tc>
          <w:tcPr>
            <w:tcW w:w="1892" w:type="dxa"/>
            <w:shd w:val="clear" w:color="auto" w:fill="auto"/>
          </w:tcPr>
          <w:p w14:paraId="3F72F193" w14:textId="77777777" w:rsidR="00E87FBB" w:rsidRPr="00C573D8" w:rsidRDefault="00E87FBB" w:rsidP="00CE713E">
            <w:pPr>
              <w:spacing w:line="276" w:lineRule="auto"/>
              <w:jc w:val="center"/>
              <w:rPr>
                <w:rFonts w:ascii="Arial" w:hAnsi="Arial" w:cs="Arial"/>
              </w:rPr>
            </w:pPr>
            <w:r w:rsidRPr="00C573D8">
              <w:rPr>
                <w:rFonts w:ascii="Arial" w:hAnsi="Arial" w:cs="Arial"/>
              </w:rPr>
              <w:t>7</w:t>
            </w:r>
          </w:p>
        </w:tc>
        <w:tc>
          <w:tcPr>
            <w:tcW w:w="1626" w:type="dxa"/>
            <w:shd w:val="clear" w:color="auto" w:fill="auto"/>
          </w:tcPr>
          <w:p w14:paraId="37AA72F6" w14:textId="77777777" w:rsidR="00E87FBB" w:rsidRPr="00C573D8" w:rsidRDefault="00E87FBB" w:rsidP="00CE713E">
            <w:pPr>
              <w:spacing w:line="276" w:lineRule="auto"/>
              <w:jc w:val="center"/>
              <w:rPr>
                <w:rFonts w:ascii="Arial" w:hAnsi="Arial" w:cs="Arial"/>
              </w:rPr>
            </w:pPr>
            <w:r w:rsidRPr="00C573D8">
              <w:rPr>
                <w:rFonts w:ascii="Arial" w:hAnsi="Arial" w:cs="Arial"/>
              </w:rPr>
              <w:t>10</w:t>
            </w:r>
          </w:p>
        </w:tc>
      </w:tr>
      <w:tr w:rsidR="00F75430" w:rsidRPr="00C573D8" w14:paraId="7BA1E011"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779EF0AA"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Tarayıcı</w:t>
            </w:r>
          </w:p>
        </w:tc>
        <w:tc>
          <w:tcPr>
            <w:tcW w:w="2215" w:type="dxa"/>
            <w:shd w:val="clear" w:color="auto" w:fill="auto"/>
            <w:noWrap/>
          </w:tcPr>
          <w:p w14:paraId="27838F96" w14:textId="77777777" w:rsidR="00E87FBB" w:rsidRPr="00C573D8" w:rsidRDefault="00E87FBB" w:rsidP="00CE713E">
            <w:pPr>
              <w:spacing w:line="276" w:lineRule="auto"/>
              <w:jc w:val="center"/>
              <w:rPr>
                <w:rFonts w:ascii="Arial" w:hAnsi="Arial" w:cs="Arial"/>
              </w:rPr>
            </w:pPr>
            <w:r w:rsidRPr="00C573D8">
              <w:rPr>
                <w:rFonts w:ascii="Arial" w:hAnsi="Arial" w:cs="Arial"/>
              </w:rPr>
              <w:t>6</w:t>
            </w:r>
          </w:p>
        </w:tc>
        <w:tc>
          <w:tcPr>
            <w:tcW w:w="1892" w:type="dxa"/>
            <w:shd w:val="clear" w:color="auto" w:fill="auto"/>
          </w:tcPr>
          <w:p w14:paraId="7D2841A2" w14:textId="77777777" w:rsidR="00E87FBB" w:rsidRPr="00C573D8" w:rsidRDefault="00E87FBB" w:rsidP="00CE713E">
            <w:pPr>
              <w:spacing w:line="276" w:lineRule="auto"/>
              <w:jc w:val="center"/>
              <w:rPr>
                <w:rFonts w:ascii="Arial" w:hAnsi="Arial" w:cs="Arial"/>
              </w:rPr>
            </w:pPr>
            <w:r w:rsidRPr="00C573D8">
              <w:rPr>
                <w:rFonts w:ascii="Arial" w:hAnsi="Arial" w:cs="Arial"/>
              </w:rPr>
              <w:t>19</w:t>
            </w:r>
          </w:p>
        </w:tc>
        <w:tc>
          <w:tcPr>
            <w:tcW w:w="1626" w:type="dxa"/>
            <w:shd w:val="clear" w:color="auto" w:fill="auto"/>
          </w:tcPr>
          <w:p w14:paraId="0C6AE362" w14:textId="77777777" w:rsidR="00E87FBB" w:rsidRPr="00C573D8" w:rsidRDefault="00E87FBB" w:rsidP="00CE713E">
            <w:pPr>
              <w:spacing w:line="276" w:lineRule="auto"/>
              <w:jc w:val="center"/>
              <w:rPr>
                <w:rFonts w:ascii="Arial" w:hAnsi="Arial" w:cs="Arial"/>
              </w:rPr>
            </w:pPr>
            <w:r w:rsidRPr="00C573D8">
              <w:rPr>
                <w:rFonts w:ascii="Arial" w:hAnsi="Arial" w:cs="Arial"/>
              </w:rPr>
              <w:t>25</w:t>
            </w:r>
          </w:p>
        </w:tc>
      </w:tr>
      <w:tr w:rsidR="00F75430" w:rsidRPr="00C573D8" w14:paraId="2284D22F" w14:textId="77777777" w:rsidTr="00FE1453">
        <w:trPr>
          <w:trHeight w:val="19"/>
        </w:trPr>
        <w:tc>
          <w:tcPr>
            <w:tcW w:w="3406" w:type="dxa"/>
            <w:shd w:val="clear" w:color="auto" w:fill="auto"/>
            <w:noWrap/>
            <w:hideMark/>
          </w:tcPr>
          <w:p w14:paraId="0C1DF898"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Telefon</w:t>
            </w:r>
          </w:p>
        </w:tc>
        <w:tc>
          <w:tcPr>
            <w:tcW w:w="2215" w:type="dxa"/>
            <w:shd w:val="clear" w:color="auto" w:fill="auto"/>
            <w:noWrap/>
          </w:tcPr>
          <w:p w14:paraId="74D6A1FA" w14:textId="77777777" w:rsidR="00E87FBB" w:rsidRPr="00C573D8" w:rsidRDefault="00E87FBB" w:rsidP="00CE713E">
            <w:pPr>
              <w:spacing w:line="276" w:lineRule="auto"/>
              <w:jc w:val="center"/>
              <w:rPr>
                <w:rFonts w:ascii="Arial" w:hAnsi="Arial" w:cs="Arial"/>
              </w:rPr>
            </w:pPr>
            <w:r w:rsidRPr="00C573D8">
              <w:rPr>
                <w:rFonts w:ascii="Arial" w:hAnsi="Arial" w:cs="Arial"/>
              </w:rPr>
              <w:t>66</w:t>
            </w:r>
          </w:p>
        </w:tc>
        <w:tc>
          <w:tcPr>
            <w:tcW w:w="1892" w:type="dxa"/>
            <w:shd w:val="clear" w:color="auto" w:fill="auto"/>
          </w:tcPr>
          <w:p w14:paraId="6910EDF4" w14:textId="77777777" w:rsidR="00E87FBB" w:rsidRPr="00C573D8" w:rsidRDefault="00E87FBB" w:rsidP="00CE713E">
            <w:pPr>
              <w:spacing w:line="276" w:lineRule="auto"/>
              <w:jc w:val="center"/>
              <w:rPr>
                <w:rFonts w:ascii="Arial" w:hAnsi="Arial" w:cs="Arial"/>
              </w:rPr>
            </w:pPr>
            <w:r w:rsidRPr="00C573D8">
              <w:rPr>
                <w:rFonts w:ascii="Arial" w:hAnsi="Arial" w:cs="Arial"/>
              </w:rPr>
              <w:t>52</w:t>
            </w:r>
          </w:p>
        </w:tc>
        <w:tc>
          <w:tcPr>
            <w:tcW w:w="1626" w:type="dxa"/>
            <w:shd w:val="clear" w:color="auto" w:fill="auto"/>
          </w:tcPr>
          <w:p w14:paraId="4985867A" w14:textId="77777777" w:rsidR="00E87FBB" w:rsidRPr="00C573D8" w:rsidRDefault="00E87FBB" w:rsidP="00CE713E">
            <w:pPr>
              <w:spacing w:line="276" w:lineRule="auto"/>
              <w:jc w:val="center"/>
              <w:rPr>
                <w:rFonts w:ascii="Arial" w:hAnsi="Arial" w:cs="Arial"/>
              </w:rPr>
            </w:pPr>
            <w:r w:rsidRPr="00C573D8">
              <w:rPr>
                <w:rFonts w:ascii="Arial" w:hAnsi="Arial" w:cs="Arial"/>
              </w:rPr>
              <w:t>118</w:t>
            </w:r>
          </w:p>
        </w:tc>
      </w:tr>
      <w:tr w:rsidR="00F75430" w:rsidRPr="00C573D8" w14:paraId="62D5D56F"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5C802313"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 xml:space="preserve">Modem </w:t>
            </w:r>
          </w:p>
        </w:tc>
        <w:tc>
          <w:tcPr>
            <w:tcW w:w="2215" w:type="dxa"/>
            <w:shd w:val="clear" w:color="auto" w:fill="auto"/>
            <w:noWrap/>
          </w:tcPr>
          <w:p w14:paraId="3ACE6D1D" w14:textId="77777777" w:rsidR="00E87FBB" w:rsidRPr="00C573D8" w:rsidRDefault="00E87FBB" w:rsidP="00CE713E">
            <w:pPr>
              <w:spacing w:line="276" w:lineRule="auto"/>
              <w:jc w:val="center"/>
              <w:rPr>
                <w:rFonts w:ascii="Arial" w:hAnsi="Arial" w:cs="Arial"/>
              </w:rPr>
            </w:pPr>
            <w:r w:rsidRPr="00C573D8">
              <w:rPr>
                <w:rFonts w:ascii="Arial" w:hAnsi="Arial" w:cs="Arial"/>
              </w:rPr>
              <w:t>0</w:t>
            </w:r>
          </w:p>
        </w:tc>
        <w:tc>
          <w:tcPr>
            <w:tcW w:w="1892" w:type="dxa"/>
            <w:shd w:val="clear" w:color="auto" w:fill="auto"/>
          </w:tcPr>
          <w:p w14:paraId="1C3CC9E1" w14:textId="77777777" w:rsidR="00E87FBB" w:rsidRPr="00C573D8" w:rsidRDefault="00E87FBB" w:rsidP="00CE713E">
            <w:pPr>
              <w:spacing w:line="276" w:lineRule="auto"/>
              <w:jc w:val="center"/>
              <w:rPr>
                <w:rFonts w:ascii="Arial" w:hAnsi="Arial" w:cs="Arial"/>
              </w:rPr>
            </w:pPr>
            <w:r w:rsidRPr="00C573D8">
              <w:rPr>
                <w:rFonts w:ascii="Arial" w:hAnsi="Arial" w:cs="Arial"/>
              </w:rPr>
              <w:t>5</w:t>
            </w:r>
          </w:p>
        </w:tc>
        <w:tc>
          <w:tcPr>
            <w:tcW w:w="1626" w:type="dxa"/>
            <w:shd w:val="clear" w:color="auto" w:fill="auto"/>
          </w:tcPr>
          <w:p w14:paraId="63197622" w14:textId="77777777" w:rsidR="00E87FBB" w:rsidRPr="00C573D8" w:rsidRDefault="00E87FBB" w:rsidP="00CE713E">
            <w:pPr>
              <w:spacing w:line="276" w:lineRule="auto"/>
              <w:jc w:val="center"/>
              <w:rPr>
                <w:rFonts w:ascii="Arial" w:hAnsi="Arial" w:cs="Arial"/>
              </w:rPr>
            </w:pPr>
            <w:r w:rsidRPr="00C573D8">
              <w:rPr>
                <w:rFonts w:ascii="Arial" w:hAnsi="Arial" w:cs="Arial"/>
              </w:rPr>
              <w:t>5</w:t>
            </w:r>
          </w:p>
        </w:tc>
      </w:tr>
      <w:tr w:rsidR="00F75430" w:rsidRPr="00C573D8" w14:paraId="2075F9D2" w14:textId="77777777" w:rsidTr="00FE1453">
        <w:trPr>
          <w:trHeight w:val="19"/>
        </w:trPr>
        <w:tc>
          <w:tcPr>
            <w:tcW w:w="3406" w:type="dxa"/>
            <w:shd w:val="clear" w:color="auto" w:fill="auto"/>
            <w:noWrap/>
            <w:hideMark/>
          </w:tcPr>
          <w:p w14:paraId="4069F06C"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Fotoğraf Makinesi</w:t>
            </w:r>
          </w:p>
        </w:tc>
        <w:tc>
          <w:tcPr>
            <w:tcW w:w="2215" w:type="dxa"/>
            <w:shd w:val="clear" w:color="auto" w:fill="auto"/>
            <w:noWrap/>
          </w:tcPr>
          <w:p w14:paraId="3B3924B2" w14:textId="77777777" w:rsidR="00E87FBB" w:rsidRPr="00C573D8" w:rsidRDefault="00E87FBB" w:rsidP="00CE713E">
            <w:pPr>
              <w:spacing w:line="276" w:lineRule="auto"/>
              <w:jc w:val="center"/>
              <w:rPr>
                <w:rFonts w:ascii="Arial" w:hAnsi="Arial" w:cs="Arial"/>
              </w:rPr>
            </w:pPr>
            <w:r w:rsidRPr="00C573D8">
              <w:rPr>
                <w:rFonts w:ascii="Arial" w:hAnsi="Arial" w:cs="Arial"/>
              </w:rPr>
              <w:t>2</w:t>
            </w:r>
          </w:p>
        </w:tc>
        <w:tc>
          <w:tcPr>
            <w:tcW w:w="1892" w:type="dxa"/>
            <w:shd w:val="clear" w:color="auto" w:fill="auto"/>
          </w:tcPr>
          <w:p w14:paraId="1A4182C1" w14:textId="77777777" w:rsidR="00E87FBB" w:rsidRPr="00C573D8" w:rsidRDefault="00E87FBB" w:rsidP="00CE713E">
            <w:pPr>
              <w:spacing w:line="276" w:lineRule="auto"/>
              <w:jc w:val="center"/>
              <w:rPr>
                <w:rFonts w:ascii="Arial" w:hAnsi="Arial" w:cs="Arial"/>
              </w:rPr>
            </w:pPr>
            <w:r w:rsidRPr="00C573D8">
              <w:rPr>
                <w:rFonts w:ascii="Arial" w:hAnsi="Arial" w:cs="Arial"/>
              </w:rPr>
              <w:t>2</w:t>
            </w:r>
          </w:p>
        </w:tc>
        <w:tc>
          <w:tcPr>
            <w:tcW w:w="1626" w:type="dxa"/>
            <w:shd w:val="clear" w:color="auto" w:fill="auto"/>
          </w:tcPr>
          <w:p w14:paraId="5E41E188" w14:textId="77777777" w:rsidR="00E87FBB" w:rsidRPr="00C573D8" w:rsidRDefault="00E87FBB" w:rsidP="00CE713E">
            <w:pPr>
              <w:spacing w:line="276" w:lineRule="auto"/>
              <w:jc w:val="center"/>
              <w:rPr>
                <w:rFonts w:ascii="Arial" w:hAnsi="Arial" w:cs="Arial"/>
              </w:rPr>
            </w:pPr>
            <w:r w:rsidRPr="00C573D8">
              <w:rPr>
                <w:rFonts w:ascii="Arial" w:hAnsi="Arial" w:cs="Arial"/>
              </w:rPr>
              <w:t>4</w:t>
            </w:r>
          </w:p>
        </w:tc>
      </w:tr>
      <w:tr w:rsidR="00F75430" w:rsidRPr="00C573D8" w14:paraId="3716885D" w14:textId="77777777" w:rsidTr="00FE1453">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68FDB7D7"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Kamera</w:t>
            </w:r>
          </w:p>
        </w:tc>
        <w:tc>
          <w:tcPr>
            <w:tcW w:w="2215" w:type="dxa"/>
            <w:shd w:val="clear" w:color="auto" w:fill="auto"/>
            <w:noWrap/>
          </w:tcPr>
          <w:p w14:paraId="6882A90A" w14:textId="18F6902C" w:rsidR="00E87FBB" w:rsidRPr="00C573D8" w:rsidRDefault="000E2DF5" w:rsidP="00CE713E">
            <w:pPr>
              <w:spacing w:line="276" w:lineRule="auto"/>
              <w:jc w:val="center"/>
              <w:rPr>
                <w:rFonts w:ascii="Arial" w:hAnsi="Arial" w:cs="Arial"/>
              </w:rPr>
            </w:pPr>
            <w:r w:rsidRPr="00C573D8">
              <w:rPr>
                <w:rFonts w:ascii="Arial" w:hAnsi="Arial" w:cs="Arial"/>
              </w:rPr>
              <w:t>0</w:t>
            </w:r>
          </w:p>
        </w:tc>
        <w:tc>
          <w:tcPr>
            <w:tcW w:w="1892" w:type="dxa"/>
            <w:shd w:val="clear" w:color="auto" w:fill="auto"/>
          </w:tcPr>
          <w:p w14:paraId="779BE116" w14:textId="61859FE4" w:rsidR="00E87FBB" w:rsidRPr="00C573D8" w:rsidRDefault="000E2DF5" w:rsidP="00CE713E">
            <w:pPr>
              <w:spacing w:line="276" w:lineRule="auto"/>
              <w:jc w:val="center"/>
              <w:rPr>
                <w:rFonts w:ascii="Arial" w:hAnsi="Arial" w:cs="Arial"/>
              </w:rPr>
            </w:pPr>
            <w:r w:rsidRPr="00C573D8">
              <w:rPr>
                <w:rFonts w:ascii="Arial" w:hAnsi="Arial" w:cs="Arial"/>
              </w:rPr>
              <w:t>0</w:t>
            </w:r>
          </w:p>
        </w:tc>
        <w:tc>
          <w:tcPr>
            <w:tcW w:w="1626" w:type="dxa"/>
            <w:shd w:val="clear" w:color="auto" w:fill="auto"/>
          </w:tcPr>
          <w:p w14:paraId="3216FDE2" w14:textId="4F115D70" w:rsidR="00E87FBB" w:rsidRPr="00C573D8" w:rsidRDefault="000E2DF5" w:rsidP="00CE713E">
            <w:pPr>
              <w:spacing w:line="276" w:lineRule="auto"/>
              <w:jc w:val="center"/>
              <w:rPr>
                <w:rFonts w:ascii="Arial" w:hAnsi="Arial" w:cs="Arial"/>
              </w:rPr>
            </w:pPr>
            <w:r w:rsidRPr="00C573D8">
              <w:rPr>
                <w:rFonts w:ascii="Arial" w:hAnsi="Arial" w:cs="Arial"/>
              </w:rPr>
              <w:t>0</w:t>
            </w:r>
          </w:p>
        </w:tc>
      </w:tr>
      <w:tr w:rsidR="00F75430" w:rsidRPr="00C573D8" w14:paraId="3B8EA0B2" w14:textId="77777777" w:rsidTr="00FE1453">
        <w:trPr>
          <w:trHeight w:val="64"/>
        </w:trPr>
        <w:tc>
          <w:tcPr>
            <w:tcW w:w="3406" w:type="dxa"/>
            <w:shd w:val="clear" w:color="auto" w:fill="auto"/>
            <w:noWrap/>
            <w:hideMark/>
          </w:tcPr>
          <w:p w14:paraId="767A39A3" w14:textId="77777777" w:rsidR="00E87FBB" w:rsidRPr="00C573D8" w:rsidRDefault="00E87FBB" w:rsidP="00CE713E">
            <w:pPr>
              <w:spacing w:line="276" w:lineRule="auto"/>
              <w:ind w:firstLineChars="100" w:firstLine="240"/>
              <w:rPr>
                <w:rFonts w:ascii="Arial" w:hAnsi="Arial" w:cs="Arial"/>
                <w:iCs/>
              </w:rPr>
            </w:pPr>
            <w:r w:rsidRPr="00C573D8">
              <w:rPr>
                <w:rFonts w:ascii="Arial" w:hAnsi="Arial" w:cs="Arial"/>
              </w:rPr>
              <w:t>Video</w:t>
            </w:r>
          </w:p>
        </w:tc>
        <w:tc>
          <w:tcPr>
            <w:tcW w:w="2215" w:type="dxa"/>
            <w:shd w:val="clear" w:color="auto" w:fill="auto"/>
            <w:noWrap/>
          </w:tcPr>
          <w:p w14:paraId="4A022AF5"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c>
          <w:tcPr>
            <w:tcW w:w="1892" w:type="dxa"/>
            <w:shd w:val="clear" w:color="auto" w:fill="auto"/>
          </w:tcPr>
          <w:p w14:paraId="5036E5E0" w14:textId="77777777" w:rsidR="00E87FBB" w:rsidRPr="00C573D8" w:rsidRDefault="00E87FBB" w:rsidP="00CE713E">
            <w:pPr>
              <w:spacing w:line="276" w:lineRule="auto"/>
              <w:jc w:val="center"/>
              <w:rPr>
                <w:rFonts w:ascii="Arial" w:hAnsi="Arial" w:cs="Arial"/>
              </w:rPr>
            </w:pPr>
            <w:r w:rsidRPr="00C573D8">
              <w:rPr>
                <w:rFonts w:ascii="Arial" w:hAnsi="Arial" w:cs="Arial"/>
              </w:rPr>
              <w:t>0</w:t>
            </w:r>
          </w:p>
        </w:tc>
        <w:tc>
          <w:tcPr>
            <w:tcW w:w="1626" w:type="dxa"/>
            <w:shd w:val="clear" w:color="auto" w:fill="auto"/>
          </w:tcPr>
          <w:p w14:paraId="651D994A"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r>
    </w:tbl>
    <w:p w14:paraId="51BC4631" w14:textId="13B0E02E" w:rsidR="00643451" w:rsidRPr="00C573D8" w:rsidRDefault="00643451" w:rsidP="00CE713E">
      <w:pPr>
        <w:pStyle w:val="Normal0"/>
        <w:keepNext/>
        <w:keepLines/>
        <w:widowControl/>
        <w:spacing w:line="276" w:lineRule="auto"/>
        <w:rPr>
          <w:rFonts w:ascii="Arial" w:hAnsi="Arial" w:cs="Arial"/>
          <w:i/>
          <w:iCs/>
          <w:sz w:val="24"/>
          <w:szCs w:val="24"/>
        </w:rPr>
      </w:pPr>
      <w:r w:rsidRPr="00C573D8">
        <w:rPr>
          <w:rFonts w:ascii="Arial" w:hAnsi="Arial" w:cs="Arial"/>
          <w:sz w:val="24"/>
          <w:szCs w:val="24"/>
        </w:rPr>
        <w:t xml:space="preserve">Kaynak: </w:t>
      </w:r>
      <w:r w:rsidRPr="00C573D8">
        <w:rPr>
          <w:rFonts w:ascii="Arial" w:hAnsi="Arial" w:cs="Arial"/>
          <w:i/>
          <w:iCs/>
          <w:sz w:val="24"/>
          <w:szCs w:val="24"/>
        </w:rPr>
        <w:t>(</w:t>
      </w:r>
      <w:r w:rsidR="00646AF2" w:rsidRPr="00C573D8">
        <w:rPr>
          <w:rFonts w:ascii="Arial" w:hAnsi="Arial" w:cs="Arial"/>
          <w:i/>
          <w:iCs/>
          <w:sz w:val="24"/>
          <w:szCs w:val="24"/>
        </w:rPr>
        <w:t xml:space="preserve">Taşınır Kayıt </w:t>
      </w:r>
      <w:r w:rsidR="00E734B2" w:rsidRPr="00C573D8">
        <w:rPr>
          <w:rFonts w:ascii="Arial" w:hAnsi="Arial" w:cs="Arial"/>
          <w:i/>
          <w:iCs/>
          <w:sz w:val="24"/>
          <w:szCs w:val="24"/>
        </w:rPr>
        <w:t xml:space="preserve">ve Yönetim </w:t>
      </w:r>
      <w:r w:rsidR="00646AF2" w:rsidRPr="00C573D8">
        <w:rPr>
          <w:rFonts w:ascii="Arial" w:hAnsi="Arial" w:cs="Arial"/>
          <w:i/>
          <w:iCs/>
          <w:sz w:val="24"/>
          <w:szCs w:val="24"/>
        </w:rPr>
        <w:t>Sistemi</w:t>
      </w:r>
      <w:r w:rsidR="00E734B2" w:rsidRPr="00C573D8">
        <w:rPr>
          <w:rFonts w:ascii="Arial" w:hAnsi="Arial" w:cs="Arial"/>
          <w:i/>
          <w:iCs/>
          <w:sz w:val="24"/>
          <w:szCs w:val="24"/>
        </w:rPr>
        <w:t>-TKYS</w:t>
      </w:r>
      <w:r w:rsidRPr="00C573D8">
        <w:rPr>
          <w:rFonts w:ascii="Arial" w:hAnsi="Arial" w:cs="Arial"/>
          <w:i/>
          <w:iCs/>
          <w:sz w:val="24"/>
          <w:szCs w:val="24"/>
        </w:rPr>
        <w:t>)</w:t>
      </w:r>
    </w:p>
    <w:p w14:paraId="0394F2F2" w14:textId="3E607E72" w:rsidR="00B044CF" w:rsidRPr="00C573D8" w:rsidRDefault="00B044CF" w:rsidP="00CE713E">
      <w:pPr>
        <w:pStyle w:val="Normal0"/>
        <w:keepNext/>
        <w:keepLines/>
        <w:widowControl/>
        <w:spacing w:line="276" w:lineRule="auto"/>
        <w:rPr>
          <w:rFonts w:ascii="Arial" w:hAnsi="Arial" w:cs="Arial"/>
          <w:i/>
          <w:iCs/>
          <w:sz w:val="24"/>
          <w:szCs w:val="24"/>
        </w:rPr>
      </w:pPr>
      <w:r w:rsidRPr="00C573D8">
        <w:rPr>
          <w:rFonts w:ascii="Arial" w:hAnsi="Arial" w:cs="Arial"/>
          <w:i/>
          <w:iCs/>
          <w:sz w:val="24"/>
          <w:szCs w:val="24"/>
        </w:rPr>
        <w:t>* İlçelere göre dağılım Ek Tablolar</w:t>
      </w:r>
      <w:r w:rsidR="00512B92" w:rsidRPr="00C573D8">
        <w:rPr>
          <w:rFonts w:ascii="Arial" w:hAnsi="Arial" w:cs="Arial"/>
          <w:i/>
          <w:iCs/>
          <w:sz w:val="24"/>
          <w:szCs w:val="24"/>
        </w:rPr>
        <w:t xml:space="preserve"> </w:t>
      </w:r>
      <w:r w:rsidR="00C92EC0" w:rsidRPr="00C573D8">
        <w:rPr>
          <w:rFonts w:ascii="Arial" w:hAnsi="Arial" w:cs="Arial"/>
          <w:i/>
          <w:iCs/>
          <w:sz w:val="24"/>
          <w:szCs w:val="24"/>
        </w:rPr>
        <w:t>(Tablo 10)</w:t>
      </w:r>
      <w:r w:rsidRPr="00C573D8">
        <w:rPr>
          <w:rFonts w:ascii="Arial" w:hAnsi="Arial" w:cs="Arial"/>
          <w:i/>
          <w:iCs/>
          <w:sz w:val="24"/>
          <w:szCs w:val="24"/>
        </w:rPr>
        <w:t xml:space="preserve"> içerisinde verilmektedir.</w:t>
      </w:r>
    </w:p>
    <w:p w14:paraId="69BDBE60" w14:textId="13F34C70" w:rsidR="0079502F" w:rsidRPr="00C573D8" w:rsidRDefault="002F05F9" w:rsidP="00CE713E">
      <w:pPr>
        <w:pStyle w:val="Balk3"/>
        <w:numPr>
          <w:ilvl w:val="0"/>
          <w:numId w:val="8"/>
        </w:numPr>
        <w:spacing w:before="0" w:line="276" w:lineRule="auto"/>
        <w:ind w:left="0" w:firstLine="0"/>
        <w:rPr>
          <w:b w:val="0"/>
          <w:bCs w:val="0"/>
          <w:sz w:val="24"/>
          <w:szCs w:val="24"/>
        </w:rPr>
      </w:pPr>
      <w:bookmarkStart w:id="35" w:name="_Toc475355745"/>
      <w:bookmarkStart w:id="36" w:name="_Toc217395453"/>
      <w:r w:rsidRPr="00C573D8">
        <w:rPr>
          <w:b w:val="0"/>
          <w:bCs w:val="0"/>
          <w:sz w:val="24"/>
          <w:szCs w:val="24"/>
        </w:rPr>
        <w:t>İnsan Kaynakları</w:t>
      </w:r>
      <w:bookmarkEnd w:id="35"/>
      <w:bookmarkEnd w:id="36"/>
      <w:r w:rsidRPr="00C573D8">
        <w:rPr>
          <w:b w:val="0"/>
          <w:bCs w:val="0"/>
          <w:sz w:val="24"/>
          <w:szCs w:val="24"/>
        </w:rPr>
        <w:t xml:space="preserve">  </w:t>
      </w:r>
    </w:p>
    <w:p w14:paraId="2F3DCFA5" w14:textId="1C68BB73" w:rsidR="00362D20" w:rsidRPr="00C573D8" w:rsidRDefault="00E87FBB" w:rsidP="00CE713E">
      <w:pPr>
        <w:spacing w:line="276" w:lineRule="auto"/>
        <w:rPr>
          <w:rFonts w:ascii="Arial" w:hAnsi="Arial" w:cs="Arial"/>
        </w:rPr>
      </w:pPr>
      <w:r w:rsidRPr="00C573D8">
        <w:rPr>
          <w:rFonts w:ascii="Arial" w:hAnsi="Arial" w:cs="Arial"/>
        </w:rPr>
        <w:t xml:space="preserve">        İl genelinde 264 memur, 38 işçi ve 25 4/B sözleşmeli olmak üzere toplam 327 personel görev yapmaktadır.</w:t>
      </w:r>
    </w:p>
    <w:p w14:paraId="78EBDBDA" w14:textId="77777777" w:rsidR="00A74677" w:rsidRPr="00C573D8" w:rsidRDefault="00A74677" w:rsidP="00CE713E">
      <w:pPr>
        <w:spacing w:line="276" w:lineRule="auto"/>
        <w:rPr>
          <w:rFonts w:ascii="Arial" w:hAnsi="Arial" w:cs="Arial"/>
        </w:rPr>
      </w:pPr>
    </w:p>
    <w:p w14:paraId="650618AC" w14:textId="39E09350" w:rsidR="00421CF9" w:rsidRPr="00453DDF" w:rsidRDefault="00421CF9" w:rsidP="00A74677">
      <w:pPr>
        <w:pStyle w:val="ResimYazs"/>
        <w:rPr>
          <w:rFonts w:ascii="Arial" w:hAnsi="Arial" w:cs="Arial"/>
        </w:rPr>
      </w:pPr>
      <w:bookmarkStart w:id="37" w:name="_Toc208488753"/>
      <w:bookmarkStart w:id="38" w:name="_Toc217395411"/>
      <w:r w:rsidRPr="00453DDF">
        <w:rPr>
          <w:rFonts w:ascii="Arial" w:hAnsi="Arial" w:cs="Arial"/>
        </w:rPr>
        <w:t xml:space="preserve">Tablo </w:t>
      </w:r>
      <w:r w:rsidRPr="00453DDF">
        <w:rPr>
          <w:rFonts w:ascii="Arial" w:hAnsi="Arial" w:cs="Arial"/>
        </w:rPr>
        <w:fldChar w:fldCharType="begin"/>
      </w:r>
      <w:r w:rsidRPr="00453DDF">
        <w:rPr>
          <w:rFonts w:ascii="Arial" w:hAnsi="Arial" w:cs="Arial"/>
        </w:rPr>
        <w:instrText xml:space="preserve"> SEQ Tablo \* ARABIC </w:instrText>
      </w:r>
      <w:r w:rsidRPr="00453DDF">
        <w:rPr>
          <w:rFonts w:ascii="Arial" w:hAnsi="Arial" w:cs="Arial"/>
        </w:rPr>
        <w:fldChar w:fldCharType="separate"/>
      </w:r>
      <w:r w:rsidR="00E30C85">
        <w:rPr>
          <w:rFonts w:ascii="Arial" w:hAnsi="Arial" w:cs="Arial"/>
          <w:noProof/>
        </w:rPr>
        <w:t>4</w:t>
      </w:r>
      <w:r w:rsidRPr="00453DDF">
        <w:rPr>
          <w:rFonts w:ascii="Arial" w:hAnsi="Arial" w:cs="Arial"/>
        </w:rPr>
        <w:fldChar w:fldCharType="end"/>
      </w:r>
      <w:r w:rsidRPr="00453DDF">
        <w:rPr>
          <w:rFonts w:ascii="Arial" w:hAnsi="Arial" w:cs="Arial"/>
        </w:rPr>
        <w:t>: Personelin Hizmet Sınıflarına Göre Dağılımı</w:t>
      </w:r>
      <w:bookmarkEnd w:id="37"/>
      <w:bookmarkEnd w:id="38"/>
      <w:r w:rsidRPr="00453DDF">
        <w:rPr>
          <w:rFonts w:ascii="Arial" w:hAnsi="Arial" w:cs="Arial"/>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984"/>
        <w:gridCol w:w="2126"/>
        <w:gridCol w:w="1701"/>
      </w:tblGrid>
      <w:tr w:rsidR="00F75430" w:rsidRPr="00C573D8" w14:paraId="31F20138" w14:textId="77777777" w:rsidTr="0028047B">
        <w:trPr>
          <w:trHeight w:val="283"/>
        </w:trPr>
        <w:tc>
          <w:tcPr>
            <w:tcW w:w="3256" w:type="dxa"/>
            <w:vMerge w:val="restart"/>
            <w:shd w:val="clear" w:color="000000" w:fill="C5E0B3"/>
            <w:vAlign w:val="center"/>
            <w:hideMark/>
          </w:tcPr>
          <w:p w14:paraId="0F997846" w14:textId="77777777" w:rsidR="00E87FBB" w:rsidRPr="00C573D8" w:rsidRDefault="00E87FBB" w:rsidP="00CE713E">
            <w:pPr>
              <w:spacing w:line="276" w:lineRule="auto"/>
              <w:jc w:val="center"/>
              <w:rPr>
                <w:rFonts w:ascii="Arial" w:hAnsi="Arial" w:cs="Arial"/>
              </w:rPr>
            </w:pPr>
            <w:r w:rsidRPr="00C573D8">
              <w:rPr>
                <w:rFonts w:ascii="Arial" w:hAnsi="Arial" w:cs="Arial"/>
              </w:rPr>
              <w:t>ÜNVAN</w:t>
            </w:r>
          </w:p>
        </w:tc>
        <w:tc>
          <w:tcPr>
            <w:tcW w:w="1984" w:type="dxa"/>
            <w:vMerge w:val="restart"/>
            <w:shd w:val="clear" w:color="000000" w:fill="C5E0B3"/>
            <w:vAlign w:val="center"/>
            <w:hideMark/>
          </w:tcPr>
          <w:p w14:paraId="0DA7C071" w14:textId="77777777" w:rsidR="00E87FBB" w:rsidRPr="00C573D8" w:rsidRDefault="00E87FBB" w:rsidP="00CE713E">
            <w:pPr>
              <w:spacing w:line="276" w:lineRule="auto"/>
              <w:jc w:val="center"/>
              <w:rPr>
                <w:rFonts w:ascii="Arial" w:hAnsi="Arial" w:cs="Arial"/>
              </w:rPr>
            </w:pPr>
            <w:r w:rsidRPr="00C573D8">
              <w:rPr>
                <w:rFonts w:ascii="Arial" w:hAnsi="Arial" w:cs="Arial"/>
              </w:rPr>
              <w:t>Merkez</w:t>
            </w:r>
          </w:p>
        </w:tc>
        <w:tc>
          <w:tcPr>
            <w:tcW w:w="2126" w:type="dxa"/>
            <w:shd w:val="clear" w:color="000000" w:fill="C5E0B3"/>
            <w:vAlign w:val="center"/>
            <w:hideMark/>
          </w:tcPr>
          <w:p w14:paraId="778E6C90" w14:textId="77777777" w:rsidR="00E87FBB" w:rsidRPr="00C573D8" w:rsidRDefault="00E87FBB" w:rsidP="00CE713E">
            <w:pPr>
              <w:spacing w:line="276" w:lineRule="auto"/>
              <w:jc w:val="center"/>
              <w:rPr>
                <w:rFonts w:ascii="Arial" w:hAnsi="Arial" w:cs="Arial"/>
              </w:rPr>
            </w:pPr>
            <w:r w:rsidRPr="00C573D8">
              <w:rPr>
                <w:rFonts w:ascii="Arial" w:hAnsi="Arial" w:cs="Arial"/>
              </w:rPr>
              <w:t xml:space="preserve">İlçeler </w:t>
            </w:r>
          </w:p>
        </w:tc>
        <w:tc>
          <w:tcPr>
            <w:tcW w:w="1701" w:type="dxa"/>
            <w:shd w:val="clear" w:color="000000" w:fill="C5E0B3"/>
            <w:vAlign w:val="center"/>
            <w:hideMark/>
          </w:tcPr>
          <w:p w14:paraId="2DE7D563" w14:textId="77777777" w:rsidR="00E87FBB" w:rsidRPr="00C573D8" w:rsidRDefault="00E87FBB" w:rsidP="00CE713E">
            <w:pPr>
              <w:spacing w:line="276" w:lineRule="auto"/>
              <w:jc w:val="center"/>
              <w:rPr>
                <w:rFonts w:ascii="Arial" w:hAnsi="Arial" w:cs="Arial"/>
              </w:rPr>
            </w:pPr>
            <w:r w:rsidRPr="00C573D8">
              <w:rPr>
                <w:rFonts w:ascii="Arial" w:hAnsi="Arial" w:cs="Arial"/>
              </w:rPr>
              <w:t>Genel</w:t>
            </w:r>
          </w:p>
        </w:tc>
      </w:tr>
      <w:tr w:rsidR="00F75430" w:rsidRPr="00C573D8" w14:paraId="45BA6F2D" w14:textId="77777777" w:rsidTr="0028047B">
        <w:trPr>
          <w:trHeight w:val="283"/>
        </w:trPr>
        <w:tc>
          <w:tcPr>
            <w:tcW w:w="3256" w:type="dxa"/>
            <w:vMerge/>
            <w:vAlign w:val="center"/>
            <w:hideMark/>
          </w:tcPr>
          <w:p w14:paraId="2C259B69" w14:textId="77777777" w:rsidR="00E87FBB" w:rsidRPr="00C573D8" w:rsidRDefault="00E87FBB" w:rsidP="00CE713E">
            <w:pPr>
              <w:spacing w:line="276" w:lineRule="auto"/>
              <w:rPr>
                <w:rFonts w:ascii="Arial" w:hAnsi="Arial" w:cs="Arial"/>
              </w:rPr>
            </w:pPr>
          </w:p>
        </w:tc>
        <w:tc>
          <w:tcPr>
            <w:tcW w:w="1984" w:type="dxa"/>
            <w:vMerge/>
            <w:vAlign w:val="center"/>
            <w:hideMark/>
          </w:tcPr>
          <w:p w14:paraId="39C7CB5C" w14:textId="77777777" w:rsidR="00E87FBB" w:rsidRPr="00C573D8" w:rsidRDefault="00E87FBB" w:rsidP="00CE713E">
            <w:pPr>
              <w:spacing w:line="276" w:lineRule="auto"/>
              <w:rPr>
                <w:rFonts w:ascii="Arial" w:hAnsi="Arial" w:cs="Arial"/>
              </w:rPr>
            </w:pPr>
          </w:p>
        </w:tc>
        <w:tc>
          <w:tcPr>
            <w:tcW w:w="2126" w:type="dxa"/>
            <w:shd w:val="clear" w:color="000000" w:fill="C5E0B3"/>
            <w:vAlign w:val="center"/>
            <w:hideMark/>
          </w:tcPr>
          <w:p w14:paraId="40D15573" w14:textId="77777777" w:rsidR="00E87FBB" w:rsidRPr="00C573D8" w:rsidRDefault="00E87FBB" w:rsidP="00CE713E">
            <w:pPr>
              <w:spacing w:line="276" w:lineRule="auto"/>
              <w:jc w:val="center"/>
              <w:rPr>
                <w:rFonts w:ascii="Arial" w:hAnsi="Arial" w:cs="Arial"/>
              </w:rPr>
            </w:pPr>
            <w:r w:rsidRPr="00C573D8">
              <w:rPr>
                <w:rFonts w:ascii="Arial" w:hAnsi="Arial" w:cs="Arial"/>
              </w:rPr>
              <w:t>Toplam*</w:t>
            </w:r>
          </w:p>
        </w:tc>
        <w:tc>
          <w:tcPr>
            <w:tcW w:w="1701" w:type="dxa"/>
            <w:shd w:val="clear" w:color="000000" w:fill="C5E0B3"/>
            <w:vAlign w:val="center"/>
            <w:hideMark/>
          </w:tcPr>
          <w:p w14:paraId="39C7EC21" w14:textId="77777777" w:rsidR="00E87FBB" w:rsidRPr="00C573D8" w:rsidRDefault="00E87FBB" w:rsidP="00CE713E">
            <w:pPr>
              <w:spacing w:line="276" w:lineRule="auto"/>
              <w:jc w:val="center"/>
              <w:rPr>
                <w:rFonts w:ascii="Arial" w:hAnsi="Arial" w:cs="Arial"/>
              </w:rPr>
            </w:pPr>
            <w:r w:rsidRPr="00C573D8">
              <w:rPr>
                <w:rFonts w:ascii="Arial" w:hAnsi="Arial" w:cs="Arial"/>
              </w:rPr>
              <w:t>Toplam</w:t>
            </w:r>
          </w:p>
        </w:tc>
      </w:tr>
      <w:tr w:rsidR="00F75430" w:rsidRPr="00C573D8" w14:paraId="0177680E" w14:textId="77777777" w:rsidTr="0028047B">
        <w:trPr>
          <w:trHeight w:val="283"/>
        </w:trPr>
        <w:tc>
          <w:tcPr>
            <w:tcW w:w="3256" w:type="dxa"/>
            <w:shd w:val="clear" w:color="auto" w:fill="auto"/>
            <w:vAlign w:val="center"/>
            <w:hideMark/>
          </w:tcPr>
          <w:p w14:paraId="1C47EC3D" w14:textId="77777777" w:rsidR="00E87FBB" w:rsidRPr="00C573D8" w:rsidRDefault="00E87FBB" w:rsidP="00CE713E">
            <w:pPr>
              <w:spacing w:line="276" w:lineRule="auto"/>
              <w:rPr>
                <w:rFonts w:ascii="Arial" w:hAnsi="Arial" w:cs="Arial"/>
              </w:rPr>
            </w:pPr>
            <w:r w:rsidRPr="00C573D8">
              <w:rPr>
                <w:rFonts w:ascii="Arial" w:hAnsi="Arial" w:cs="Arial"/>
              </w:rPr>
              <w:t>İl Müdürü</w:t>
            </w:r>
          </w:p>
        </w:tc>
        <w:tc>
          <w:tcPr>
            <w:tcW w:w="1984" w:type="dxa"/>
            <w:shd w:val="clear" w:color="auto" w:fill="auto"/>
            <w:noWrap/>
            <w:vAlign w:val="center"/>
            <w:hideMark/>
          </w:tcPr>
          <w:p w14:paraId="0E3EA04D"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c>
          <w:tcPr>
            <w:tcW w:w="2126" w:type="dxa"/>
            <w:shd w:val="clear" w:color="auto" w:fill="auto"/>
            <w:noWrap/>
            <w:vAlign w:val="center"/>
            <w:hideMark/>
          </w:tcPr>
          <w:p w14:paraId="13987009" w14:textId="0A1DD948" w:rsidR="00E87FBB" w:rsidRPr="00C573D8" w:rsidRDefault="00E87FBB" w:rsidP="00CE713E">
            <w:pPr>
              <w:spacing w:line="276" w:lineRule="auto"/>
              <w:jc w:val="center"/>
              <w:rPr>
                <w:rFonts w:ascii="Arial" w:hAnsi="Arial" w:cs="Arial"/>
              </w:rPr>
            </w:pPr>
            <w:r w:rsidRPr="00C573D8">
              <w:rPr>
                <w:rFonts w:ascii="Arial" w:hAnsi="Arial" w:cs="Arial"/>
              </w:rPr>
              <w:t> </w:t>
            </w:r>
            <w:r w:rsidR="0028047B" w:rsidRPr="00C573D8">
              <w:rPr>
                <w:rFonts w:ascii="Arial" w:hAnsi="Arial" w:cs="Arial"/>
              </w:rPr>
              <w:t>-</w:t>
            </w:r>
          </w:p>
        </w:tc>
        <w:tc>
          <w:tcPr>
            <w:tcW w:w="1701" w:type="dxa"/>
            <w:shd w:val="clear" w:color="000000" w:fill="FFFFFF"/>
            <w:noWrap/>
            <w:vAlign w:val="center"/>
            <w:hideMark/>
          </w:tcPr>
          <w:p w14:paraId="5A0EB660"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r>
      <w:tr w:rsidR="00F75430" w:rsidRPr="00C573D8" w14:paraId="3E0B230A" w14:textId="77777777" w:rsidTr="0028047B">
        <w:trPr>
          <w:trHeight w:val="283"/>
        </w:trPr>
        <w:tc>
          <w:tcPr>
            <w:tcW w:w="3256" w:type="dxa"/>
            <w:shd w:val="clear" w:color="auto" w:fill="auto"/>
            <w:vAlign w:val="center"/>
            <w:hideMark/>
          </w:tcPr>
          <w:p w14:paraId="5CDF9922" w14:textId="7832F74C" w:rsidR="00E87FBB" w:rsidRPr="00C573D8" w:rsidRDefault="00E87FBB" w:rsidP="00CE713E">
            <w:pPr>
              <w:spacing w:line="276" w:lineRule="auto"/>
              <w:rPr>
                <w:rFonts w:ascii="Arial" w:hAnsi="Arial" w:cs="Arial"/>
              </w:rPr>
            </w:pPr>
            <w:r w:rsidRPr="00C573D8">
              <w:rPr>
                <w:rFonts w:ascii="Arial" w:hAnsi="Arial" w:cs="Arial"/>
              </w:rPr>
              <w:t>İl</w:t>
            </w:r>
            <w:r w:rsidR="0028047B" w:rsidRPr="00C573D8">
              <w:rPr>
                <w:rFonts w:ascii="Arial" w:hAnsi="Arial" w:cs="Arial"/>
              </w:rPr>
              <w:t xml:space="preserve"> </w:t>
            </w:r>
            <w:r w:rsidRPr="00C573D8">
              <w:rPr>
                <w:rFonts w:ascii="Arial" w:hAnsi="Arial" w:cs="Arial"/>
              </w:rPr>
              <w:t>Müdür</w:t>
            </w:r>
            <w:r w:rsidR="0028047B" w:rsidRPr="00C573D8">
              <w:rPr>
                <w:rFonts w:ascii="Arial" w:hAnsi="Arial" w:cs="Arial"/>
              </w:rPr>
              <w:t xml:space="preserve"> </w:t>
            </w:r>
            <w:r w:rsidRPr="00C573D8">
              <w:rPr>
                <w:rFonts w:ascii="Arial" w:hAnsi="Arial" w:cs="Arial"/>
              </w:rPr>
              <w:t>Yardımcısı</w:t>
            </w:r>
          </w:p>
        </w:tc>
        <w:tc>
          <w:tcPr>
            <w:tcW w:w="1984" w:type="dxa"/>
            <w:shd w:val="clear" w:color="auto" w:fill="auto"/>
            <w:noWrap/>
            <w:vAlign w:val="center"/>
            <w:hideMark/>
          </w:tcPr>
          <w:p w14:paraId="0902821A" w14:textId="77777777" w:rsidR="00E87FBB" w:rsidRPr="00C573D8" w:rsidRDefault="00E87FBB" w:rsidP="00CE713E">
            <w:pPr>
              <w:spacing w:line="276" w:lineRule="auto"/>
              <w:jc w:val="center"/>
              <w:rPr>
                <w:rFonts w:ascii="Arial" w:hAnsi="Arial" w:cs="Arial"/>
              </w:rPr>
            </w:pPr>
            <w:r w:rsidRPr="00C573D8">
              <w:rPr>
                <w:rFonts w:ascii="Arial" w:hAnsi="Arial" w:cs="Arial"/>
              </w:rPr>
              <w:t>2</w:t>
            </w:r>
          </w:p>
        </w:tc>
        <w:tc>
          <w:tcPr>
            <w:tcW w:w="2126" w:type="dxa"/>
            <w:shd w:val="clear" w:color="auto" w:fill="auto"/>
            <w:noWrap/>
            <w:vAlign w:val="center"/>
            <w:hideMark/>
          </w:tcPr>
          <w:p w14:paraId="4045C8BB" w14:textId="36254A17" w:rsidR="00E87FBB" w:rsidRPr="00C573D8" w:rsidRDefault="00E87FBB" w:rsidP="00CE713E">
            <w:pPr>
              <w:spacing w:line="276" w:lineRule="auto"/>
              <w:jc w:val="center"/>
              <w:rPr>
                <w:rFonts w:ascii="Arial" w:hAnsi="Arial" w:cs="Arial"/>
              </w:rPr>
            </w:pPr>
            <w:r w:rsidRPr="00C573D8">
              <w:rPr>
                <w:rFonts w:ascii="Arial" w:hAnsi="Arial" w:cs="Arial"/>
              </w:rPr>
              <w:t> </w:t>
            </w:r>
            <w:r w:rsidR="0028047B" w:rsidRPr="00C573D8">
              <w:rPr>
                <w:rFonts w:ascii="Arial" w:hAnsi="Arial" w:cs="Arial"/>
              </w:rPr>
              <w:t>-</w:t>
            </w:r>
          </w:p>
        </w:tc>
        <w:tc>
          <w:tcPr>
            <w:tcW w:w="1701" w:type="dxa"/>
            <w:shd w:val="clear" w:color="000000" w:fill="FFFFFF"/>
            <w:noWrap/>
            <w:vAlign w:val="center"/>
            <w:hideMark/>
          </w:tcPr>
          <w:p w14:paraId="50328AFE" w14:textId="77777777" w:rsidR="00E87FBB" w:rsidRPr="00C573D8" w:rsidRDefault="00E87FBB" w:rsidP="00CE713E">
            <w:pPr>
              <w:spacing w:line="276" w:lineRule="auto"/>
              <w:jc w:val="center"/>
              <w:rPr>
                <w:rFonts w:ascii="Arial" w:hAnsi="Arial" w:cs="Arial"/>
              </w:rPr>
            </w:pPr>
            <w:r w:rsidRPr="00C573D8">
              <w:rPr>
                <w:rFonts w:ascii="Arial" w:hAnsi="Arial" w:cs="Arial"/>
              </w:rPr>
              <w:t>2</w:t>
            </w:r>
          </w:p>
        </w:tc>
      </w:tr>
      <w:tr w:rsidR="00F75430" w:rsidRPr="00C573D8" w14:paraId="0D6D714D" w14:textId="77777777" w:rsidTr="0028047B">
        <w:trPr>
          <w:trHeight w:val="283"/>
        </w:trPr>
        <w:tc>
          <w:tcPr>
            <w:tcW w:w="3256" w:type="dxa"/>
            <w:shd w:val="clear" w:color="auto" w:fill="auto"/>
            <w:vAlign w:val="center"/>
            <w:hideMark/>
          </w:tcPr>
          <w:p w14:paraId="4C4C1EA2" w14:textId="77777777" w:rsidR="00E87FBB" w:rsidRPr="00C573D8" w:rsidRDefault="00E87FBB" w:rsidP="00CE713E">
            <w:pPr>
              <w:spacing w:line="276" w:lineRule="auto"/>
              <w:rPr>
                <w:rFonts w:ascii="Arial" w:hAnsi="Arial" w:cs="Arial"/>
              </w:rPr>
            </w:pPr>
            <w:r w:rsidRPr="00C573D8">
              <w:rPr>
                <w:rFonts w:ascii="Arial" w:hAnsi="Arial" w:cs="Arial"/>
              </w:rPr>
              <w:t>Şube Müdürü</w:t>
            </w:r>
          </w:p>
        </w:tc>
        <w:tc>
          <w:tcPr>
            <w:tcW w:w="1984" w:type="dxa"/>
            <w:shd w:val="clear" w:color="auto" w:fill="auto"/>
            <w:noWrap/>
            <w:vAlign w:val="center"/>
            <w:hideMark/>
          </w:tcPr>
          <w:p w14:paraId="1F400B30" w14:textId="77777777" w:rsidR="00E87FBB" w:rsidRPr="00C573D8" w:rsidRDefault="00E87FBB" w:rsidP="00CE713E">
            <w:pPr>
              <w:spacing w:line="276" w:lineRule="auto"/>
              <w:jc w:val="center"/>
              <w:rPr>
                <w:rFonts w:ascii="Arial" w:hAnsi="Arial" w:cs="Arial"/>
              </w:rPr>
            </w:pPr>
            <w:r w:rsidRPr="00C573D8">
              <w:rPr>
                <w:rFonts w:ascii="Arial" w:hAnsi="Arial" w:cs="Arial"/>
              </w:rPr>
              <w:t>8</w:t>
            </w:r>
          </w:p>
        </w:tc>
        <w:tc>
          <w:tcPr>
            <w:tcW w:w="2126" w:type="dxa"/>
            <w:shd w:val="clear" w:color="auto" w:fill="auto"/>
            <w:noWrap/>
            <w:vAlign w:val="center"/>
            <w:hideMark/>
          </w:tcPr>
          <w:p w14:paraId="76F9FE36" w14:textId="4F983144" w:rsidR="00E87FBB" w:rsidRPr="00C573D8" w:rsidRDefault="00E87FBB" w:rsidP="00CE713E">
            <w:pPr>
              <w:spacing w:line="276" w:lineRule="auto"/>
              <w:jc w:val="center"/>
              <w:rPr>
                <w:rFonts w:ascii="Arial" w:hAnsi="Arial" w:cs="Arial"/>
              </w:rPr>
            </w:pPr>
            <w:r w:rsidRPr="00C573D8">
              <w:rPr>
                <w:rFonts w:ascii="Arial" w:hAnsi="Arial" w:cs="Arial"/>
              </w:rPr>
              <w:t> </w:t>
            </w:r>
            <w:r w:rsidR="0028047B" w:rsidRPr="00C573D8">
              <w:rPr>
                <w:rFonts w:ascii="Arial" w:hAnsi="Arial" w:cs="Arial"/>
              </w:rPr>
              <w:t>-</w:t>
            </w:r>
          </w:p>
        </w:tc>
        <w:tc>
          <w:tcPr>
            <w:tcW w:w="1701" w:type="dxa"/>
            <w:shd w:val="clear" w:color="000000" w:fill="FFFFFF"/>
            <w:noWrap/>
            <w:vAlign w:val="center"/>
            <w:hideMark/>
          </w:tcPr>
          <w:p w14:paraId="6F9A4C49" w14:textId="77777777" w:rsidR="00E87FBB" w:rsidRPr="00C573D8" w:rsidRDefault="00E87FBB" w:rsidP="00CE713E">
            <w:pPr>
              <w:spacing w:line="276" w:lineRule="auto"/>
              <w:jc w:val="center"/>
              <w:rPr>
                <w:rFonts w:ascii="Arial" w:hAnsi="Arial" w:cs="Arial"/>
              </w:rPr>
            </w:pPr>
            <w:r w:rsidRPr="00C573D8">
              <w:rPr>
                <w:rFonts w:ascii="Arial" w:hAnsi="Arial" w:cs="Arial"/>
              </w:rPr>
              <w:t>8</w:t>
            </w:r>
          </w:p>
        </w:tc>
      </w:tr>
      <w:tr w:rsidR="00F75430" w:rsidRPr="00C573D8" w14:paraId="624A47E2" w14:textId="77777777" w:rsidTr="0028047B">
        <w:trPr>
          <w:trHeight w:val="283"/>
        </w:trPr>
        <w:tc>
          <w:tcPr>
            <w:tcW w:w="3256" w:type="dxa"/>
            <w:shd w:val="clear" w:color="auto" w:fill="auto"/>
            <w:vAlign w:val="center"/>
            <w:hideMark/>
          </w:tcPr>
          <w:p w14:paraId="3AA0564A" w14:textId="77777777" w:rsidR="00E87FBB" w:rsidRPr="00C573D8" w:rsidRDefault="00E87FBB" w:rsidP="00CE713E">
            <w:pPr>
              <w:spacing w:line="276" w:lineRule="auto"/>
              <w:rPr>
                <w:rFonts w:ascii="Arial" w:hAnsi="Arial" w:cs="Arial"/>
              </w:rPr>
            </w:pPr>
            <w:r w:rsidRPr="00C573D8">
              <w:rPr>
                <w:rFonts w:ascii="Arial" w:hAnsi="Arial" w:cs="Arial"/>
              </w:rPr>
              <w:t>İlçe Müdürü</w:t>
            </w:r>
          </w:p>
        </w:tc>
        <w:tc>
          <w:tcPr>
            <w:tcW w:w="1984" w:type="dxa"/>
            <w:shd w:val="clear" w:color="auto" w:fill="auto"/>
            <w:noWrap/>
            <w:vAlign w:val="center"/>
            <w:hideMark/>
          </w:tcPr>
          <w:p w14:paraId="341B1B04" w14:textId="19667186" w:rsidR="00E87FBB" w:rsidRPr="00C573D8" w:rsidRDefault="00E87FBB" w:rsidP="00CE713E">
            <w:pPr>
              <w:spacing w:line="276" w:lineRule="auto"/>
              <w:jc w:val="center"/>
              <w:rPr>
                <w:rFonts w:ascii="Arial" w:hAnsi="Arial" w:cs="Arial"/>
              </w:rPr>
            </w:pPr>
            <w:r w:rsidRPr="00C573D8">
              <w:rPr>
                <w:rFonts w:ascii="Arial" w:hAnsi="Arial" w:cs="Arial"/>
              </w:rPr>
              <w:t> </w:t>
            </w:r>
            <w:r w:rsidR="0028047B" w:rsidRPr="00C573D8">
              <w:rPr>
                <w:rFonts w:ascii="Arial" w:hAnsi="Arial" w:cs="Arial"/>
              </w:rPr>
              <w:t>-</w:t>
            </w:r>
          </w:p>
        </w:tc>
        <w:tc>
          <w:tcPr>
            <w:tcW w:w="2126" w:type="dxa"/>
            <w:shd w:val="clear" w:color="auto" w:fill="auto"/>
            <w:noWrap/>
            <w:vAlign w:val="center"/>
            <w:hideMark/>
          </w:tcPr>
          <w:p w14:paraId="0EE842E5" w14:textId="77777777" w:rsidR="00E87FBB" w:rsidRPr="00C573D8" w:rsidRDefault="00E87FBB" w:rsidP="00CE713E">
            <w:pPr>
              <w:spacing w:line="276" w:lineRule="auto"/>
              <w:jc w:val="center"/>
              <w:rPr>
                <w:rFonts w:ascii="Arial" w:hAnsi="Arial" w:cs="Arial"/>
              </w:rPr>
            </w:pPr>
            <w:r w:rsidRPr="00C573D8">
              <w:rPr>
                <w:rFonts w:ascii="Arial" w:hAnsi="Arial" w:cs="Arial"/>
              </w:rPr>
              <w:t>7</w:t>
            </w:r>
          </w:p>
        </w:tc>
        <w:tc>
          <w:tcPr>
            <w:tcW w:w="1701" w:type="dxa"/>
            <w:shd w:val="clear" w:color="000000" w:fill="FFFFFF"/>
            <w:noWrap/>
            <w:vAlign w:val="center"/>
            <w:hideMark/>
          </w:tcPr>
          <w:p w14:paraId="7F5B07E1" w14:textId="77777777" w:rsidR="00E87FBB" w:rsidRPr="00C573D8" w:rsidRDefault="00E87FBB" w:rsidP="00CE713E">
            <w:pPr>
              <w:spacing w:line="276" w:lineRule="auto"/>
              <w:jc w:val="center"/>
              <w:rPr>
                <w:rFonts w:ascii="Arial" w:hAnsi="Arial" w:cs="Arial"/>
              </w:rPr>
            </w:pPr>
            <w:r w:rsidRPr="00C573D8">
              <w:rPr>
                <w:rFonts w:ascii="Arial" w:hAnsi="Arial" w:cs="Arial"/>
              </w:rPr>
              <w:t>7</w:t>
            </w:r>
          </w:p>
        </w:tc>
      </w:tr>
      <w:tr w:rsidR="00F75430" w:rsidRPr="00C573D8" w14:paraId="47110150" w14:textId="77777777" w:rsidTr="0028047B">
        <w:trPr>
          <w:trHeight w:val="283"/>
        </w:trPr>
        <w:tc>
          <w:tcPr>
            <w:tcW w:w="3256" w:type="dxa"/>
            <w:shd w:val="clear" w:color="auto" w:fill="auto"/>
            <w:vAlign w:val="center"/>
            <w:hideMark/>
          </w:tcPr>
          <w:p w14:paraId="56B4A0C3" w14:textId="77777777" w:rsidR="00E87FBB" w:rsidRPr="00C573D8" w:rsidRDefault="00E87FBB" w:rsidP="00CE713E">
            <w:pPr>
              <w:spacing w:line="276" w:lineRule="auto"/>
              <w:rPr>
                <w:rFonts w:ascii="Arial" w:hAnsi="Arial" w:cs="Arial"/>
              </w:rPr>
            </w:pPr>
            <w:r w:rsidRPr="00C573D8">
              <w:rPr>
                <w:rFonts w:ascii="Arial" w:hAnsi="Arial" w:cs="Arial"/>
              </w:rPr>
              <w:t>AVH</w:t>
            </w:r>
          </w:p>
        </w:tc>
        <w:tc>
          <w:tcPr>
            <w:tcW w:w="1984" w:type="dxa"/>
            <w:shd w:val="clear" w:color="auto" w:fill="auto"/>
            <w:noWrap/>
            <w:vAlign w:val="center"/>
            <w:hideMark/>
          </w:tcPr>
          <w:p w14:paraId="6A8835C0"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c>
          <w:tcPr>
            <w:tcW w:w="2126" w:type="dxa"/>
            <w:shd w:val="clear" w:color="auto" w:fill="auto"/>
            <w:noWrap/>
            <w:vAlign w:val="center"/>
            <w:hideMark/>
          </w:tcPr>
          <w:p w14:paraId="0682E996" w14:textId="1CA6E089" w:rsidR="00E87FBB" w:rsidRPr="00C573D8" w:rsidRDefault="00E87FBB" w:rsidP="00CE713E">
            <w:pPr>
              <w:spacing w:line="276" w:lineRule="auto"/>
              <w:jc w:val="center"/>
              <w:rPr>
                <w:rFonts w:ascii="Arial" w:hAnsi="Arial" w:cs="Arial"/>
              </w:rPr>
            </w:pPr>
            <w:r w:rsidRPr="00C573D8">
              <w:rPr>
                <w:rFonts w:ascii="Arial" w:hAnsi="Arial" w:cs="Arial"/>
              </w:rPr>
              <w:t> </w:t>
            </w:r>
            <w:r w:rsidR="0028047B" w:rsidRPr="00C573D8">
              <w:rPr>
                <w:rFonts w:ascii="Arial" w:hAnsi="Arial" w:cs="Arial"/>
              </w:rPr>
              <w:t>-</w:t>
            </w:r>
          </w:p>
        </w:tc>
        <w:tc>
          <w:tcPr>
            <w:tcW w:w="1701" w:type="dxa"/>
            <w:shd w:val="clear" w:color="000000" w:fill="FFFFFF"/>
            <w:noWrap/>
            <w:vAlign w:val="center"/>
            <w:hideMark/>
          </w:tcPr>
          <w:p w14:paraId="6747C302" w14:textId="77777777" w:rsidR="00E87FBB" w:rsidRPr="00C573D8" w:rsidRDefault="00E87FBB" w:rsidP="00CE713E">
            <w:pPr>
              <w:spacing w:line="276" w:lineRule="auto"/>
              <w:jc w:val="center"/>
              <w:rPr>
                <w:rFonts w:ascii="Arial" w:hAnsi="Arial" w:cs="Arial"/>
              </w:rPr>
            </w:pPr>
            <w:r w:rsidRPr="00C573D8">
              <w:rPr>
                <w:rFonts w:ascii="Arial" w:hAnsi="Arial" w:cs="Arial"/>
              </w:rPr>
              <w:t>1</w:t>
            </w:r>
          </w:p>
        </w:tc>
      </w:tr>
      <w:tr w:rsidR="00F75430" w:rsidRPr="00C573D8" w14:paraId="5E1AAB9B" w14:textId="77777777" w:rsidTr="0028047B">
        <w:trPr>
          <w:trHeight w:val="283"/>
        </w:trPr>
        <w:tc>
          <w:tcPr>
            <w:tcW w:w="3256" w:type="dxa"/>
            <w:shd w:val="clear" w:color="auto" w:fill="auto"/>
            <w:vAlign w:val="center"/>
            <w:hideMark/>
          </w:tcPr>
          <w:p w14:paraId="726C2EE1" w14:textId="77777777" w:rsidR="00E87FBB" w:rsidRPr="00C573D8" w:rsidRDefault="00E87FBB" w:rsidP="00CE713E">
            <w:pPr>
              <w:spacing w:line="276" w:lineRule="auto"/>
              <w:rPr>
                <w:rFonts w:ascii="Arial" w:hAnsi="Arial" w:cs="Arial"/>
              </w:rPr>
            </w:pPr>
            <w:r w:rsidRPr="00C573D8">
              <w:rPr>
                <w:rFonts w:ascii="Arial" w:hAnsi="Arial" w:cs="Arial"/>
              </w:rPr>
              <w:t>GİH</w:t>
            </w:r>
          </w:p>
        </w:tc>
        <w:tc>
          <w:tcPr>
            <w:tcW w:w="1984" w:type="dxa"/>
            <w:shd w:val="clear" w:color="auto" w:fill="auto"/>
            <w:noWrap/>
            <w:vAlign w:val="center"/>
            <w:hideMark/>
          </w:tcPr>
          <w:p w14:paraId="3B4F5F41" w14:textId="77777777" w:rsidR="00E87FBB" w:rsidRPr="00C573D8" w:rsidRDefault="00E87FBB" w:rsidP="00CE713E">
            <w:pPr>
              <w:spacing w:line="276" w:lineRule="auto"/>
              <w:jc w:val="center"/>
              <w:rPr>
                <w:rFonts w:ascii="Arial" w:hAnsi="Arial" w:cs="Arial"/>
              </w:rPr>
            </w:pPr>
            <w:r w:rsidRPr="00C573D8">
              <w:rPr>
                <w:rFonts w:ascii="Arial" w:hAnsi="Arial" w:cs="Arial"/>
              </w:rPr>
              <w:t>21</w:t>
            </w:r>
          </w:p>
        </w:tc>
        <w:tc>
          <w:tcPr>
            <w:tcW w:w="2126" w:type="dxa"/>
            <w:shd w:val="clear" w:color="auto" w:fill="auto"/>
            <w:noWrap/>
            <w:vAlign w:val="center"/>
            <w:hideMark/>
          </w:tcPr>
          <w:p w14:paraId="6F0621A5" w14:textId="77777777" w:rsidR="00E87FBB" w:rsidRPr="00C573D8" w:rsidRDefault="00E87FBB" w:rsidP="00CE713E">
            <w:pPr>
              <w:spacing w:line="276" w:lineRule="auto"/>
              <w:jc w:val="center"/>
              <w:rPr>
                <w:rFonts w:ascii="Arial" w:hAnsi="Arial" w:cs="Arial"/>
              </w:rPr>
            </w:pPr>
            <w:r w:rsidRPr="00C573D8">
              <w:rPr>
                <w:rFonts w:ascii="Arial" w:hAnsi="Arial" w:cs="Arial"/>
              </w:rPr>
              <w:t>7</w:t>
            </w:r>
          </w:p>
        </w:tc>
        <w:tc>
          <w:tcPr>
            <w:tcW w:w="1701" w:type="dxa"/>
            <w:shd w:val="clear" w:color="000000" w:fill="FFFFFF"/>
            <w:noWrap/>
            <w:vAlign w:val="center"/>
            <w:hideMark/>
          </w:tcPr>
          <w:p w14:paraId="59459965" w14:textId="77777777" w:rsidR="00E87FBB" w:rsidRPr="00C573D8" w:rsidRDefault="00E87FBB" w:rsidP="00CE713E">
            <w:pPr>
              <w:spacing w:line="276" w:lineRule="auto"/>
              <w:jc w:val="center"/>
              <w:rPr>
                <w:rFonts w:ascii="Arial" w:hAnsi="Arial" w:cs="Arial"/>
              </w:rPr>
            </w:pPr>
            <w:r w:rsidRPr="00C573D8">
              <w:rPr>
                <w:rFonts w:ascii="Arial" w:hAnsi="Arial" w:cs="Arial"/>
              </w:rPr>
              <w:t>28</w:t>
            </w:r>
          </w:p>
        </w:tc>
      </w:tr>
      <w:tr w:rsidR="00F75430" w:rsidRPr="00C573D8" w14:paraId="5C47835A" w14:textId="77777777" w:rsidTr="0028047B">
        <w:trPr>
          <w:trHeight w:val="283"/>
        </w:trPr>
        <w:tc>
          <w:tcPr>
            <w:tcW w:w="3256" w:type="dxa"/>
            <w:shd w:val="clear" w:color="auto" w:fill="auto"/>
            <w:vAlign w:val="center"/>
            <w:hideMark/>
          </w:tcPr>
          <w:p w14:paraId="40363313" w14:textId="77777777" w:rsidR="00E87FBB" w:rsidRPr="00C573D8" w:rsidRDefault="00E87FBB" w:rsidP="00CE713E">
            <w:pPr>
              <w:spacing w:line="276" w:lineRule="auto"/>
              <w:rPr>
                <w:rFonts w:ascii="Arial" w:hAnsi="Arial" w:cs="Arial"/>
              </w:rPr>
            </w:pPr>
            <w:r w:rsidRPr="00C573D8">
              <w:rPr>
                <w:rFonts w:ascii="Arial" w:hAnsi="Arial" w:cs="Arial"/>
              </w:rPr>
              <w:t>THS</w:t>
            </w:r>
          </w:p>
        </w:tc>
        <w:tc>
          <w:tcPr>
            <w:tcW w:w="1984" w:type="dxa"/>
            <w:shd w:val="clear" w:color="auto" w:fill="auto"/>
            <w:noWrap/>
            <w:vAlign w:val="center"/>
            <w:hideMark/>
          </w:tcPr>
          <w:p w14:paraId="7A522A9A" w14:textId="77777777" w:rsidR="00E87FBB" w:rsidRPr="00C573D8" w:rsidRDefault="00E87FBB" w:rsidP="00CE713E">
            <w:pPr>
              <w:spacing w:line="276" w:lineRule="auto"/>
              <w:jc w:val="center"/>
              <w:rPr>
                <w:rFonts w:ascii="Arial" w:hAnsi="Arial" w:cs="Arial"/>
              </w:rPr>
            </w:pPr>
            <w:r w:rsidRPr="00C573D8">
              <w:rPr>
                <w:rFonts w:ascii="Arial" w:hAnsi="Arial" w:cs="Arial"/>
              </w:rPr>
              <w:t>101</w:t>
            </w:r>
          </w:p>
        </w:tc>
        <w:tc>
          <w:tcPr>
            <w:tcW w:w="2126" w:type="dxa"/>
            <w:shd w:val="clear" w:color="auto" w:fill="auto"/>
            <w:noWrap/>
            <w:vAlign w:val="center"/>
            <w:hideMark/>
          </w:tcPr>
          <w:p w14:paraId="3D3959D2" w14:textId="77777777" w:rsidR="00E87FBB" w:rsidRPr="00C573D8" w:rsidRDefault="00E87FBB" w:rsidP="00CE713E">
            <w:pPr>
              <w:spacing w:line="276" w:lineRule="auto"/>
              <w:jc w:val="center"/>
              <w:rPr>
                <w:rFonts w:ascii="Arial" w:hAnsi="Arial" w:cs="Arial"/>
              </w:rPr>
            </w:pPr>
            <w:r w:rsidRPr="00C573D8">
              <w:rPr>
                <w:rFonts w:ascii="Arial" w:hAnsi="Arial" w:cs="Arial"/>
              </w:rPr>
              <w:t>29</w:t>
            </w:r>
          </w:p>
        </w:tc>
        <w:tc>
          <w:tcPr>
            <w:tcW w:w="1701" w:type="dxa"/>
            <w:shd w:val="clear" w:color="000000" w:fill="FFFFFF"/>
            <w:noWrap/>
            <w:vAlign w:val="center"/>
            <w:hideMark/>
          </w:tcPr>
          <w:p w14:paraId="5C379B23" w14:textId="77777777" w:rsidR="00E87FBB" w:rsidRPr="00C573D8" w:rsidRDefault="00E87FBB" w:rsidP="00CE713E">
            <w:pPr>
              <w:spacing w:line="276" w:lineRule="auto"/>
              <w:jc w:val="center"/>
              <w:rPr>
                <w:rFonts w:ascii="Arial" w:hAnsi="Arial" w:cs="Arial"/>
              </w:rPr>
            </w:pPr>
            <w:r w:rsidRPr="00C573D8">
              <w:rPr>
                <w:rFonts w:ascii="Arial" w:hAnsi="Arial" w:cs="Arial"/>
              </w:rPr>
              <w:t>130</w:t>
            </w:r>
          </w:p>
        </w:tc>
      </w:tr>
      <w:tr w:rsidR="00F75430" w:rsidRPr="00C573D8" w14:paraId="183A11C2" w14:textId="77777777" w:rsidTr="0028047B">
        <w:trPr>
          <w:trHeight w:val="283"/>
        </w:trPr>
        <w:tc>
          <w:tcPr>
            <w:tcW w:w="3256" w:type="dxa"/>
            <w:shd w:val="clear" w:color="auto" w:fill="auto"/>
            <w:vAlign w:val="center"/>
            <w:hideMark/>
          </w:tcPr>
          <w:p w14:paraId="3E86F447" w14:textId="77777777" w:rsidR="00E87FBB" w:rsidRPr="00C573D8" w:rsidRDefault="00E87FBB" w:rsidP="00CE713E">
            <w:pPr>
              <w:spacing w:line="276" w:lineRule="auto"/>
              <w:rPr>
                <w:rFonts w:ascii="Arial" w:hAnsi="Arial" w:cs="Arial"/>
              </w:rPr>
            </w:pPr>
            <w:r w:rsidRPr="00C573D8">
              <w:rPr>
                <w:rFonts w:ascii="Arial" w:hAnsi="Arial" w:cs="Arial"/>
              </w:rPr>
              <w:t>SHS</w:t>
            </w:r>
          </w:p>
        </w:tc>
        <w:tc>
          <w:tcPr>
            <w:tcW w:w="1984" w:type="dxa"/>
            <w:shd w:val="clear" w:color="auto" w:fill="auto"/>
            <w:noWrap/>
            <w:vAlign w:val="center"/>
            <w:hideMark/>
          </w:tcPr>
          <w:p w14:paraId="5A5626CD" w14:textId="77777777" w:rsidR="00E87FBB" w:rsidRPr="00C573D8" w:rsidRDefault="00E87FBB" w:rsidP="00CE713E">
            <w:pPr>
              <w:spacing w:line="276" w:lineRule="auto"/>
              <w:jc w:val="center"/>
              <w:rPr>
                <w:rFonts w:ascii="Arial" w:hAnsi="Arial" w:cs="Arial"/>
              </w:rPr>
            </w:pPr>
            <w:r w:rsidRPr="00C573D8">
              <w:rPr>
                <w:rFonts w:ascii="Arial" w:hAnsi="Arial" w:cs="Arial"/>
              </w:rPr>
              <w:t>53</w:t>
            </w:r>
          </w:p>
        </w:tc>
        <w:tc>
          <w:tcPr>
            <w:tcW w:w="2126" w:type="dxa"/>
            <w:shd w:val="clear" w:color="auto" w:fill="auto"/>
            <w:noWrap/>
            <w:vAlign w:val="center"/>
            <w:hideMark/>
          </w:tcPr>
          <w:p w14:paraId="361B6C9A" w14:textId="77777777" w:rsidR="00E87FBB" w:rsidRPr="00C573D8" w:rsidRDefault="00E87FBB" w:rsidP="00CE713E">
            <w:pPr>
              <w:spacing w:line="276" w:lineRule="auto"/>
              <w:jc w:val="center"/>
              <w:rPr>
                <w:rFonts w:ascii="Arial" w:hAnsi="Arial" w:cs="Arial"/>
              </w:rPr>
            </w:pPr>
            <w:r w:rsidRPr="00C573D8">
              <w:rPr>
                <w:rFonts w:ascii="Arial" w:hAnsi="Arial" w:cs="Arial"/>
              </w:rPr>
              <w:t>29</w:t>
            </w:r>
          </w:p>
        </w:tc>
        <w:tc>
          <w:tcPr>
            <w:tcW w:w="1701" w:type="dxa"/>
            <w:shd w:val="clear" w:color="000000" w:fill="FFFFFF"/>
            <w:noWrap/>
            <w:vAlign w:val="center"/>
            <w:hideMark/>
          </w:tcPr>
          <w:p w14:paraId="55221986" w14:textId="77777777" w:rsidR="00E87FBB" w:rsidRPr="00C573D8" w:rsidRDefault="00E87FBB" w:rsidP="00CE713E">
            <w:pPr>
              <w:spacing w:line="276" w:lineRule="auto"/>
              <w:jc w:val="center"/>
              <w:rPr>
                <w:rFonts w:ascii="Arial" w:hAnsi="Arial" w:cs="Arial"/>
              </w:rPr>
            </w:pPr>
            <w:r w:rsidRPr="00C573D8">
              <w:rPr>
                <w:rFonts w:ascii="Arial" w:hAnsi="Arial" w:cs="Arial"/>
              </w:rPr>
              <w:t>82</w:t>
            </w:r>
          </w:p>
        </w:tc>
      </w:tr>
      <w:tr w:rsidR="00F75430" w:rsidRPr="00C573D8" w14:paraId="4AF28B5B" w14:textId="77777777" w:rsidTr="0028047B">
        <w:trPr>
          <w:trHeight w:val="283"/>
        </w:trPr>
        <w:tc>
          <w:tcPr>
            <w:tcW w:w="3256" w:type="dxa"/>
            <w:shd w:val="clear" w:color="auto" w:fill="auto"/>
            <w:vAlign w:val="center"/>
            <w:hideMark/>
          </w:tcPr>
          <w:p w14:paraId="06C7FE6C" w14:textId="77777777" w:rsidR="00E87FBB" w:rsidRPr="00C573D8" w:rsidRDefault="00E87FBB" w:rsidP="00CE713E">
            <w:pPr>
              <w:spacing w:line="276" w:lineRule="auto"/>
              <w:rPr>
                <w:rFonts w:ascii="Arial" w:hAnsi="Arial" w:cs="Arial"/>
              </w:rPr>
            </w:pPr>
            <w:r w:rsidRPr="00C573D8">
              <w:rPr>
                <w:rFonts w:ascii="Arial" w:hAnsi="Arial" w:cs="Arial"/>
              </w:rPr>
              <w:t>YHS</w:t>
            </w:r>
          </w:p>
        </w:tc>
        <w:tc>
          <w:tcPr>
            <w:tcW w:w="1984" w:type="dxa"/>
            <w:shd w:val="clear" w:color="auto" w:fill="auto"/>
            <w:noWrap/>
            <w:vAlign w:val="center"/>
            <w:hideMark/>
          </w:tcPr>
          <w:p w14:paraId="41781887" w14:textId="77777777" w:rsidR="00E87FBB" w:rsidRPr="00C573D8" w:rsidRDefault="00E87FBB" w:rsidP="00CE713E">
            <w:pPr>
              <w:spacing w:line="276" w:lineRule="auto"/>
              <w:jc w:val="center"/>
              <w:rPr>
                <w:rFonts w:ascii="Arial" w:hAnsi="Arial" w:cs="Arial"/>
              </w:rPr>
            </w:pPr>
            <w:r w:rsidRPr="00C573D8">
              <w:rPr>
                <w:rFonts w:ascii="Arial" w:hAnsi="Arial" w:cs="Arial"/>
              </w:rPr>
              <w:t>3</w:t>
            </w:r>
          </w:p>
        </w:tc>
        <w:tc>
          <w:tcPr>
            <w:tcW w:w="2126" w:type="dxa"/>
            <w:shd w:val="clear" w:color="auto" w:fill="auto"/>
            <w:noWrap/>
            <w:vAlign w:val="center"/>
            <w:hideMark/>
          </w:tcPr>
          <w:p w14:paraId="3751BBB9" w14:textId="77777777" w:rsidR="00E87FBB" w:rsidRPr="00C573D8" w:rsidRDefault="00E87FBB" w:rsidP="00CE713E">
            <w:pPr>
              <w:spacing w:line="276" w:lineRule="auto"/>
              <w:jc w:val="center"/>
              <w:rPr>
                <w:rFonts w:ascii="Arial" w:hAnsi="Arial" w:cs="Arial"/>
              </w:rPr>
            </w:pPr>
            <w:r w:rsidRPr="00C573D8">
              <w:rPr>
                <w:rFonts w:ascii="Arial" w:hAnsi="Arial" w:cs="Arial"/>
              </w:rPr>
              <w:t>2</w:t>
            </w:r>
          </w:p>
        </w:tc>
        <w:tc>
          <w:tcPr>
            <w:tcW w:w="1701" w:type="dxa"/>
            <w:shd w:val="clear" w:color="000000" w:fill="FFFFFF"/>
            <w:noWrap/>
            <w:vAlign w:val="center"/>
            <w:hideMark/>
          </w:tcPr>
          <w:p w14:paraId="559B8963" w14:textId="77777777" w:rsidR="00E87FBB" w:rsidRPr="00C573D8" w:rsidRDefault="00E87FBB" w:rsidP="00CE713E">
            <w:pPr>
              <w:spacing w:line="276" w:lineRule="auto"/>
              <w:jc w:val="center"/>
              <w:rPr>
                <w:rFonts w:ascii="Arial" w:hAnsi="Arial" w:cs="Arial"/>
              </w:rPr>
            </w:pPr>
            <w:r w:rsidRPr="00C573D8">
              <w:rPr>
                <w:rFonts w:ascii="Arial" w:hAnsi="Arial" w:cs="Arial"/>
              </w:rPr>
              <w:t>5</w:t>
            </w:r>
          </w:p>
        </w:tc>
      </w:tr>
      <w:tr w:rsidR="00F75430" w:rsidRPr="00C573D8" w14:paraId="1FDA218D" w14:textId="77777777" w:rsidTr="0028047B">
        <w:trPr>
          <w:trHeight w:val="283"/>
        </w:trPr>
        <w:tc>
          <w:tcPr>
            <w:tcW w:w="3256" w:type="dxa"/>
            <w:shd w:val="clear" w:color="auto" w:fill="auto"/>
            <w:vAlign w:val="center"/>
            <w:hideMark/>
          </w:tcPr>
          <w:p w14:paraId="55D90D94" w14:textId="77777777" w:rsidR="00E87FBB" w:rsidRPr="00C573D8" w:rsidRDefault="00E87FBB" w:rsidP="00CE713E">
            <w:pPr>
              <w:spacing w:line="276" w:lineRule="auto"/>
              <w:rPr>
                <w:rFonts w:ascii="Arial" w:hAnsi="Arial" w:cs="Arial"/>
              </w:rPr>
            </w:pPr>
            <w:r w:rsidRPr="00C573D8">
              <w:rPr>
                <w:rFonts w:ascii="Arial" w:hAnsi="Arial" w:cs="Arial"/>
              </w:rPr>
              <w:t>4/B Sözleşmeli</w:t>
            </w:r>
          </w:p>
        </w:tc>
        <w:tc>
          <w:tcPr>
            <w:tcW w:w="1984" w:type="dxa"/>
            <w:shd w:val="clear" w:color="auto" w:fill="auto"/>
            <w:noWrap/>
            <w:vAlign w:val="center"/>
            <w:hideMark/>
          </w:tcPr>
          <w:p w14:paraId="02EAD9B6" w14:textId="77777777" w:rsidR="00E87FBB" w:rsidRPr="00C573D8" w:rsidRDefault="00E87FBB" w:rsidP="00CE713E">
            <w:pPr>
              <w:spacing w:line="276" w:lineRule="auto"/>
              <w:jc w:val="center"/>
              <w:rPr>
                <w:rFonts w:ascii="Arial" w:hAnsi="Arial" w:cs="Arial"/>
              </w:rPr>
            </w:pPr>
            <w:r w:rsidRPr="00C573D8">
              <w:rPr>
                <w:rFonts w:ascii="Arial" w:hAnsi="Arial" w:cs="Arial"/>
              </w:rPr>
              <w:t>9</w:t>
            </w:r>
          </w:p>
        </w:tc>
        <w:tc>
          <w:tcPr>
            <w:tcW w:w="2126" w:type="dxa"/>
            <w:shd w:val="clear" w:color="auto" w:fill="auto"/>
            <w:noWrap/>
            <w:vAlign w:val="center"/>
            <w:hideMark/>
          </w:tcPr>
          <w:p w14:paraId="06AEC0A9" w14:textId="77777777" w:rsidR="00E87FBB" w:rsidRPr="00C573D8" w:rsidRDefault="00E87FBB" w:rsidP="00CE713E">
            <w:pPr>
              <w:spacing w:line="276" w:lineRule="auto"/>
              <w:jc w:val="center"/>
              <w:rPr>
                <w:rFonts w:ascii="Arial" w:hAnsi="Arial" w:cs="Arial"/>
              </w:rPr>
            </w:pPr>
            <w:r w:rsidRPr="00C573D8">
              <w:rPr>
                <w:rFonts w:ascii="Arial" w:hAnsi="Arial" w:cs="Arial"/>
              </w:rPr>
              <w:t>16</w:t>
            </w:r>
          </w:p>
        </w:tc>
        <w:tc>
          <w:tcPr>
            <w:tcW w:w="1701" w:type="dxa"/>
            <w:shd w:val="clear" w:color="000000" w:fill="FFFFFF"/>
            <w:noWrap/>
            <w:vAlign w:val="center"/>
            <w:hideMark/>
          </w:tcPr>
          <w:p w14:paraId="7921C6F2" w14:textId="77777777" w:rsidR="00E87FBB" w:rsidRPr="00C573D8" w:rsidRDefault="00E87FBB" w:rsidP="00CE713E">
            <w:pPr>
              <w:spacing w:line="276" w:lineRule="auto"/>
              <w:jc w:val="center"/>
              <w:rPr>
                <w:rFonts w:ascii="Arial" w:hAnsi="Arial" w:cs="Arial"/>
              </w:rPr>
            </w:pPr>
            <w:r w:rsidRPr="00C573D8">
              <w:rPr>
                <w:rFonts w:ascii="Arial" w:hAnsi="Arial" w:cs="Arial"/>
              </w:rPr>
              <w:t>25</w:t>
            </w:r>
          </w:p>
        </w:tc>
      </w:tr>
      <w:tr w:rsidR="00F75430" w:rsidRPr="00C573D8" w14:paraId="06FF3612" w14:textId="77777777" w:rsidTr="0028047B">
        <w:trPr>
          <w:trHeight w:val="283"/>
        </w:trPr>
        <w:tc>
          <w:tcPr>
            <w:tcW w:w="3256" w:type="dxa"/>
            <w:shd w:val="clear" w:color="auto" w:fill="auto"/>
            <w:vAlign w:val="center"/>
            <w:hideMark/>
          </w:tcPr>
          <w:p w14:paraId="0E45DB4B" w14:textId="77777777" w:rsidR="00E87FBB" w:rsidRPr="00C573D8" w:rsidRDefault="00E87FBB" w:rsidP="00CE713E">
            <w:pPr>
              <w:spacing w:line="276" w:lineRule="auto"/>
              <w:rPr>
                <w:rFonts w:ascii="Arial" w:hAnsi="Arial" w:cs="Arial"/>
              </w:rPr>
            </w:pPr>
            <w:r w:rsidRPr="00C573D8">
              <w:rPr>
                <w:rFonts w:ascii="Arial" w:hAnsi="Arial" w:cs="Arial"/>
              </w:rPr>
              <w:t>İşçi</w:t>
            </w:r>
          </w:p>
        </w:tc>
        <w:tc>
          <w:tcPr>
            <w:tcW w:w="1984" w:type="dxa"/>
            <w:shd w:val="clear" w:color="auto" w:fill="auto"/>
            <w:noWrap/>
            <w:vAlign w:val="center"/>
            <w:hideMark/>
          </w:tcPr>
          <w:p w14:paraId="28FA8126" w14:textId="77777777" w:rsidR="00E87FBB" w:rsidRPr="00C573D8" w:rsidRDefault="00E87FBB" w:rsidP="00CE713E">
            <w:pPr>
              <w:spacing w:line="276" w:lineRule="auto"/>
              <w:jc w:val="center"/>
              <w:rPr>
                <w:rFonts w:ascii="Arial" w:hAnsi="Arial" w:cs="Arial"/>
              </w:rPr>
            </w:pPr>
            <w:r w:rsidRPr="00C573D8">
              <w:rPr>
                <w:rFonts w:ascii="Arial" w:hAnsi="Arial" w:cs="Arial"/>
              </w:rPr>
              <w:t>32</w:t>
            </w:r>
          </w:p>
        </w:tc>
        <w:tc>
          <w:tcPr>
            <w:tcW w:w="2126" w:type="dxa"/>
            <w:shd w:val="clear" w:color="auto" w:fill="auto"/>
            <w:noWrap/>
            <w:vAlign w:val="center"/>
            <w:hideMark/>
          </w:tcPr>
          <w:p w14:paraId="2D394B6C" w14:textId="77777777" w:rsidR="00E87FBB" w:rsidRPr="00C573D8" w:rsidRDefault="00E87FBB" w:rsidP="00CE713E">
            <w:pPr>
              <w:spacing w:line="276" w:lineRule="auto"/>
              <w:jc w:val="center"/>
              <w:rPr>
                <w:rFonts w:ascii="Arial" w:hAnsi="Arial" w:cs="Arial"/>
              </w:rPr>
            </w:pPr>
            <w:r w:rsidRPr="00C573D8">
              <w:rPr>
                <w:rFonts w:ascii="Arial" w:hAnsi="Arial" w:cs="Arial"/>
              </w:rPr>
              <w:t>6</w:t>
            </w:r>
          </w:p>
        </w:tc>
        <w:tc>
          <w:tcPr>
            <w:tcW w:w="1701" w:type="dxa"/>
            <w:shd w:val="clear" w:color="000000" w:fill="FFFFFF"/>
            <w:noWrap/>
            <w:vAlign w:val="center"/>
            <w:hideMark/>
          </w:tcPr>
          <w:p w14:paraId="0A0F460E" w14:textId="77777777" w:rsidR="00E87FBB" w:rsidRPr="00C573D8" w:rsidRDefault="00E87FBB" w:rsidP="00CE713E">
            <w:pPr>
              <w:spacing w:line="276" w:lineRule="auto"/>
              <w:jc w:val="center"/>
              <w:rPr>
                <w:rFonts w:ascii="Arial" w:hAnsi="Arial" w:cs="Arial"/>
              </w:rPr>
            </w:pPr>
            <w:r w:rsidRPr="00C573D8">
              <w:rPr>
                <w:rFonts w:ascii="Arial" w:hAnsi="Arial" w:cs="Arial"/>
              </w:rPr>
              <w:t>38</w:t>
            </w:r>
          </w:p>
        </w:tc>
      </w:tr>
      <w:tr w:rsidR="00F75430" w:rsidRPr="00C573D8" w14:paraId="05630368" w14:textId="77777777" w:rsidTr="0028047B">
        <w:trPr>
          <w:trHeight w:val="283"/>
        </w:trPr>
        <w:tc>
          <w:tcPr>
            <w:tcW w:w="3256" w:type="dxa"/>
            <w:shd w:val="clear" w:color="auto" w:fill="auto"/>
            <w:vAlign w:val="center"/>
            <w:hideMark/>
          </w:tcPr>
          <w:p w14:paraId="0E47B70B" w14:textId="77777777" w:rsidR="00E87FBB" w:rsidRPr="00C573D8" w:rsidRDefault="00E87FBB" w:rsidP="00CE713E">
            <w:pPr>
              <w:spacing w:line="276" w:lineRule="auto"/>
              <w:rPr>
                <w:rFonts w:ascii="Arial" w:hAnsi="Arial" w:cs="Arial"/>
              </w:rPr>
            </w:pPr>
            <w:r w:rsidRPr="00C573D8">
              <w:rPr>
                <w:rFonts w:ascii="Arial" w:hAnsi="Arial" w:cs="Arial"/>
              </w:rPr>
              <w:t>Toplam</w:t>
            </w:r>
          </w:p>
        </w:tc>
        <w:tc>
          <w:tcPr>
            <w:tcW w:w="1984" w:type="dxa"/>
            <w:shd w:val="clear" w:color="auto" w:fill="auto"/>
            <w:noWrap/>
            <w:vAlign w:val="center"/>
            <w:hideMark/>
          </w:tcPr>
          <w:p w14:paraId="7045E3D4" w14:textId="77777777" w:rsidR="00E87FBB" w:rsidRPr="00C573D8" w:rsidRDefault="00E87FBB" w:rsidP="00CE713E">
            <w:pPr>
              <w:spacing w:line="276" w:lineRule="auto"/>
              <w:jc w:val="center"/>
              <w:rPr>
                <w:rFonts w:ascii="Arial" w:hAnsi="Arial" w:cs="Arial"/>
              </w:rPr>
            </w:pPr>
            <w:r w:rsidRPr="00C573D8">
              <w:rPr>
                <w:rFonts w:ascii="Arial" w:hAnsi="Arial" w:cs="Arial"/>
              </w:rPr>
              <w:t>231</w:t>
            </w:r>
          </w:p>
        </w:tc>
        <w:tc>
          <w:tcPr>
            <w:tcW w:w="2126" w:type="dxa"/>
            <w:shd w:val="clear" w:color="auto" w:fill="auto"/>
            <w:noWrap/>
            <w:vAlign w:val="center"/>
            <w:hideMark/>
          </w:tcPr>
          <w:p w14:paraId="44423D1E" w14:textId="77777777" w:rsidR="00E87FBB" w:rsidRPr="00C573D8" w:rsidRDefault="00E87FBB" w:rsidP="00CE713E">
            <w:pPr>
              <w:spacing w:line="276" w:lineRule="auto"/>
              <w:jc w:val="center"/>
              <w:rPr>
                <w:rFonts w:ascii="Arial" w:hAnsi="Arial" w:cs="Arial"/>
              </w:rPr>
            </w:pPr>
            <w:r w:rsidRPr="00C573D8">
              <w:rPr>
                <w:rFonts w:ascii="Arial" w:hAnsi="Arial" w:cs="Arial"/>
              </w:rPr>
              <w:t>96</w:t>
            </w:r>
          </w:p>
        </w:tc>
        <w:tc>
          <w:tcPr>
            <w:tcW w:w="1701" w:type="dxa"/>
            <w:shd w:val="clear" w:color="auto" w:fill="auto"/>
            <w:noWrap/>
            <w:vAlign w:val="center"/>
            <w:hideMark/>
          </w:tcPr>
          <w:p w14:paraId="3C2F808A" w14:textId="77777777" w:rsidR="00E87FBB" w:rsidRPr="00C573D8" w:rsidRDefault="00E87FBB" w:rsidP="00CE713E">
            <w:pPr>
              <w:spacing w:line="276" w:lineRule="auto"/>
              <w:jc w:val="center"/>
              <w:rPr>
                <w:rFonts w:ascii="Arial" w:hAnsi="Arial" w:cs="Arial"/>
              </w:rPr>
            </w:pPr>
            <w:r w:rsidRPr="00C573D8">
              <w:rPr>
                <w:rFonts w:ascii="Arial" w:hAnsi="Arial" w:cs="Arial"/>
              </w:rPr>
              <w:t>327</w:t>
            </w:r>
          </w:p>
        </w:tc>
      </w:tr>
    </w:tbl>
    <w:p w14:paraId="1AE2722B" w14:textId="7C42AD5D" w:rsidR="00E87FBB" w:rsidRPr="00C573D8" w:rsidRDefault="00E87FBB" w:rsidP="00CE713E">
      <w:pPr>
        <w:spacing w:line="276" w:lineRule="auto"/>
        <w:rPr>
          <w:rFonts w:ascii="Arial" w:hAnsi="Arial" w:cs="Arial"/>
        </w:rPr>
      </w:pPr>
      <w:r w:rsidRPr="00C573D8">
        <w:rPr>
          <w:rFonts w:ascii="Arial" w:hAnsi="Arial" w:cs="Arial"/>
        </w:rPr>
        <w:t xml:space="preserve"> Kaynak: </w:t>
      </w:r>
      <w:r w:rsidRPr="00C573D8">
        <w:rPr>
          <w:rFonts w:ascii="Arial" w:hAnsi="Arial" w:cs="Arial"/>
          <w:i/>
          <w:iCs/>
        </w:rPr>
        <w:t>(Personel Bilgi ve Yönetim Sistemi-PBYS)</w:t>
      </w:r>
    </w:p>
    <w:p w14:paraId="792E2932" w14:textId="1554E0C0" w:rsidR="004F2F1A" w:rsidRPr="00C573D8" w:rsidRDefault="00E87FBB" w:rsidP="00CE713E">
      <w:pPr>
        <w:spacing w:line="276" w:lineRule="auto"/>
        <w:rPr>
          <w:rFonts w:ascii="Arial" w:hAnsi="Arial" w:cs="Arial"/>
        </w:rPr>
      </w:pPr>
      <w:r w:rsidRPr="00C573D8">
        <w:rPr>
          <w:rFonts w:ascii="Arial" w:hAnsi="Arial" w:cs="Arial"/>
          <w:i/>
          <w:iCs/>
        </w:rPr>
        <w:t>* İlçelere göre dağılım Ek Tablolar (Tablo 11) içerisinde verilmektedir.</w:t>
      </w:r>
      <w:r w:rsidR="00F211A0" w:rsidRPr="00C573D8">
        <w:rPr>
          <w:rFonts w:ascii="Arial" w:hAnsi="Arial" w:cs="Arial"/>
        </w:rPr>
        <w:br w:type="page"/>
      </w:r>
    </w:p>
    <w:p w14:paraId="5915D28E" w14:textId="77777777" w:rsidR="00E70118" w:rsidRPr="00C573D8" w:rsidRDefault="00E70118" w:rsidP="00CE713E">
      <w:pPr>
        <w:pStyle w:val="Normal0"/>
        <w:keepNext/>
        <w:keepLines/>
        <w:widowControl/>
        <w:spacing w:line="276" w:lineRule="auto"/>
        <w:rPr>
          <w:rFonts w:ascii="Arial" w:hAnsi="Arial" w:cs="Arial"/>
          <w:sz w:val="24"/>
          <w:szCs w:val="24"/>
        </w:rPr>
        <w:sectPr w:rsidR="00E70118" w:rsidRPr="00C573D8" w:rsidSect="00C4084B">
          <w:pgSz w:w="11906" w:h="16838"/>
          <w:pgMar w:top="1418" w:right="1418" w:bottom="1418" w:left="1418" w:header="708" w:footer="708" w:gutter="0"/>
          <w:cols w:space="708"/>
          <w:docGrid w:linePitch="360"/>
        </w:sectPr>
      </w:pPr>
    </w:p>
    <w:p w14:paraId="0C213AA9" w14:textId="2EC375FA" w:rsidR="00514B94" w:rsidRPr="00C573D8" w:rsidRDefault="002F05F9" w:rsidP="00CE713E">
      <w:pPr>
        <w:pStyle w:val="Balk3"/>
        <w:numPr>
          <w:ilvl w:val="0"/>
          <w:numId w:val="8"/>
        </w:numPr>
        <w:spacing w:before="0" w:line="276" w:lineRule="auto"/>
        <w:ind w:left="0" w:firstLine="0"/>
        <w:rPr>
          <w:b w:val="0"/>
          <w:bCs w:val="0"/>
          <w:sz w:val="24"/>
          <w:szCs w:val="24"/>
        </w:rPr>
      </w:pPr>
      <w:bookmarkStart w:id="39" w:name="_Toc217395454"/>
      <w:r w:rsidRPr="00C573D8">
        <w:rPr>
          <w:b w:val="0"/>
          <w:bCs w:val="0"/>
          <w:sz w:val="24"/>
          <w:szCs w:val="24"/>
        </w:rPr>
        <w:lastRenderedPageBreak/>
        <w:t>Yönetim ve İç Kontrol Sistemi</w:t>
      </w:r>
      <w:bookmarkEnd w:id="39"/>
      <w:r w:rsidRPr="00C573D8">
        <w:rPr>
          <w:b w:val="0"/>
          <w:bCs w:val="0"/>
          <w:sz w:val="24"/>
          <w:szCs w:val="24"/>
        </w:rPr>
        <w:t xml:space="preserve">  </w:t>
      </w:r>
    </w:p>
    <w:p w14:paraId="0138A190" w14:textId="3240BD23" w:rsidR="00361BE2" w:rsidRPr="00C573D8" w:rsidRDefault="00361BE2" w:rsidP="00CE713E">
      <w:pPr>
        <w:spacing w:after="60" w:line="276" w:lineRule="auto"/>
        <w:jc w:val="both"/>
        <w:rPr>
          <w:rFonts w:ascii="Arial" w:hAnsi="Arial" w:cs="Arial"/>
        </w:rPr>
      </w:pPr>
      <w:bookmarkStart w:id="40" w:name="_Hlk198814405"/>
      <w:r w:rsidRPr="00C573D8">
        <w:rPr>
          <w:rFonts w:ascii="Arial" w:hAnsi="Arial" w:cs="Arial"/>
        </w:rPr>
        <w:t>İç Kontrol Sistemi; Kamu İç Kontrol Yönetmeliği, Bakanlığımızın ilgili yönergeleri, Uyum Eylem Planları ve ilgili mevzua</w:t>
      </w:r>
      <w:r w:rsidR="000E2DF5" w:rsidRPr="00C573D8">
        <w:rPr>
          <w:rFonts w:ascii="Arial" w:hAnsi="Arial" w:cs="Arial"/>
        </w:rPr>
        <w:t>tl</w:t>
      </w:r>
      <w:r w:rsidRPr="00C573D8">
        <w:rPr>
          <w:rFonts w:ascii="Arial" w:hAnsi="Arial" w:cs="Arial"/>
        </w:rPr>
        <w:t>ar çerçevesinde İl Müdürlüğümüzde yürütülmektedir. Bu çerçeve içerisinde ve Bakanlığımızın talima</w:t>
      </w:r>
      <w:r w:rsidR="000E2DF5" w:rsidRPr="00C573D8">
        <w:rPr>
          <w:rFonts w:ascii="Arial" w:hAnsi="Arial" w:cs="Arial"/>
        </w:rPr>
        <w:t>tl</w:t>
      </w:r>
      <w:r w:rsidRPr="00C573D8">
        <w:rPr>
          <w:rFonts w:ascii="Arial" w:hAnsi="Arial" w:cs="Arial"/>
        </w:rPr>
        <w:t>arı gereğince;</w:t>
      </w:r>
    </w:p>
    <w:p w14:paraId="749AC8D5" w14:textId="77777777" w:rsidR="00361BE2" w:rsidRPr="00C573D8" w:rsidRDefault="00361BE2" w:rsidP="00CE713E">
      <w:pPr>
        <w:pStyle w:val="Normal0"/>
        <w:keepNext/>
        <w:keepLines/>
        <w:widowControl/>
        <w:spacing w:line="276" w:lineRule="auto"/>
        <w:jc w:val="both"/>
        <w:rPr>
          <w:rFonts w:ascii="Arial" w:hAnsi="Arial" w:cs="Arial"/>
          <w:sz w:val="24"/>
          <w:szCs w:val="24"/>
        </w:rPr>
      </w:pPr>
    </w:p>
    <w:p w14:paraId="71178412" w14:textId="6185CE92"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rPr>
        <w:t>Kamu İç Kontrol Standar</w:t>
      </w:r>
      <w:r w:rsidR="000E2DF5" w:rsidRPr="00C573D8">
        <w:rPr>
          <w:rFonts w:ascii="Arial" w:hAnsi="Arial" w:cs="Arial"/>
          <w:sz w:val="24"/>
          <w:szCs w:val="24"/>
        </w:rPr>
        <w:t>tl</w:t>
      </w:r>
      <w:r w:rsidRPr="00C573D8">
        <w:rPr>
          <w:rFonts w:ascii="Arial" w:hAnsi="Arial" w:cs="Arial"/>
          <w:sz w:val="24"/>
          <w:szCs w:val="24"/>
        </w:rPr>
        <w:t>arına Uyum Eylem Planı</w:t>
      </w:r>
      <w:r w:rsidRPr="00C573D8">
        <w:rPr>
          <w:rFonts w:ascii="Arial" w:hAnsi="Arial" w:cs="Arial"/>
          <w:sz w:val="24"/>
          <w:szCs w:val="24"/>
          <w:lang w:val="tr-TR"/>
        </w:rPr>
        <w:t xml:space="preserve">nda yer alan  eylemlerden  2025 Ocak- Aralık dönemi için; </w:t>
      </w:r>
    </w:p>
    <w:p w14:paraId="2E32931D" w14:textId="77777777" w:rsidR="00361BE2" w:rsidRPr="00C573D8" w:rsidRDefault="00361BE2" w:rsidP="00E1039E">
      <w:pPr>
        <w:pStyle w:val="ListeParagraf"/>
        <w:numPr>
          <w:ilvl w:val="0"/>
          <w:numId w:val="20"/>
        </w:numPr>
        <w:spacing w:after="60"/>
        <w:jc w:val="both"/>
        <w:rPr>
          <w:rFonts w:ascii="Arial" w:hAnsi="Arial" w:cs="Arial"/>
          <w:sz w:val="24"/>
          <w:szCs w:val="24"/>
        </w:rPr>
      </w:pPr>
      <w:r w:rsidRPr="00C573D8">
        <w:rPr>
          <w:rFonts w:ascii="Arial" w:hAnsi="Arial" w:cs="Arial"/>
          <w:sz w:val="24"/>
          <w:szCs w:val="24"/>
          <w:lang w:val="tr-TR"/>
        </w:rPr>
        <w:t>“</w:t>
      </w:r>
      <w:r w:rsidRPr="00C573D8">
        <w:rPr>
          <w:rFonts w:ascii="Arial" w:hAnsi="Arial" w:cs="Arial"/>
          <w:sz w:val="24"/>
          <w:szCs w:val="24"/>
        </w:rPr>
        <w:t>Misyon, organizasyon yapısı ve görevler; İdarelerin misyonu ile birimlerin ve personelin görev tanımları yazılı olarak belirlenmeli, personele duyurulmalı ve idarede uygun bir organizasyon yapısı oluşturulmalıdır.</w:t>
      </w:r>
      <w:r w:rsidRPr="00C573D8">
        <w:rPr>
          <w:rFonts w:ascii="Arial" w:hAnsi="Arial" w:cs="Arial"/>
          <w:sz w:val="24"/>
          <w:szCs w:val="24"/>
          <w:lang w:val="tr-TR"/>
        </w:rPr>
        <w:t xml:space="preserve">” eylemi gereğince; </w:t>
      </w:r>
    </w:p>
    <w:p w14:paraId="65427AA7" w14:textId="77777777" w:rsidR="00361BE2" w:rsidRPr="00C573D8" w:rsidRDefault="00361BE2" w:rsidP="00CE713E">
      <w:pPr>
        <w:pStyle w:val="ListeParagraf"/>
        <w:spacing w:after="60"/>
        <w:ind w:left="1080"/>
        <w:jc w:val="both"/>
        <w:rPr>
          <w:rFonts w:ascii="Arial" w:hAnsi="Arial" w:cs="Arial"/>
          <w:sz w:val="24"/>
          <w:szCs w:val="24"/>
          <w:lang w:val="tr-TR"/>
        </w:rPr>
      </w:pPr>
      <w:r w:rsidRPr="00C573D8">
        <w:rPr>
          <w:rFonts w:ascii="Arial" w:hAnsi="Arial" w:cs="Arial"/>
          <w:sz w:val="24"/>
          <w:szCs w:val="24"/>
          <w:lang w:val="tr-TR"/>
        </w:rPr>
        <w:t>Personelin görev tanımları yazılı olarak belirlenmiş ve personele tebliğ edilmiştir. İl Müdürlüğümüze ait İdarenin Misyonu ve Organizasyon Şemamız belirli olup web sayfamızda da duyurulmaktadır.</w:t>
      </w:r>
    </w:p>
    <w:p w14:paraId="42683E92" w14:textId="369613A2" w:rsidR="00361BE2" w:rsidRPr="00C573D8" w:rsidRDefault="00361BE2" w:rsidP="00E1039E">
      <w:pPr>
        <w:pStyle w:val="ListeParagraf"/>
        <w:numPr>
          <w:ilvl w:val="0"/>
          <w:numId w:val="20"/>
        </w:numPr>
        <w:spacing w:after="60"/>
        <w:jc w:val="both"/>
        <w:rPr>
          <w:rFonts w:ascii="Arial" w:hAnsi="Arial" w:cs="Arial"/>
          <w:sz w:val="24"/>
          <w:szCs w:val="24"/>
        </w:rPr>
      </w:pPr>
      <w:r w:rsidRPr="00C573D8">
        <w:rPr>
          <w:rFonts w:ascii="Arial" w:hAnsi="Arial" w:cs="Arial"/>
          <w:sz w:val="24"/>
          <w:szCs w:val="24"/>
          <w:lang w:val="tr-TR"/>
        </w:rPr>
        <w:t>“</w:t>
      </w:r>
      <w:r w:rsidRPr="00C573D8">
        <w:rPr>
          <w:rFonts w:ascii="Arial" w:hAnsi="Arial" w:cs="Arial"/>
          <w:sz w:val="24"/>
          <w:szCs w:val="24"/>
        </w:rPr>
        <w:t xml:space="preserve">İdarenin yöneticileri, </w:t>
      </w:r>
      <w:r w:rsidR="0025255C" w:rsidRPr="00C573D8">
        <w:rPr>
          <w:rFonts w:ascii="Arial" w:hAnsi="Arial" w:cs="Arial"/>
          <w:sz w:val="24"/>
          <w:szCs w:val="24"/>
        </w:rPr>
        <w:t>faaliyetler</w:t>
      </w:r>
      <w:r w:rsidRPr="00C573D8">
        <w:rPr>
          <w:rFonts w:ascii="Arial" w:hAnsi="Arial" w:cs="Arial"/>
          <w:sz w:val="24"/>
          <w:szCs w:val="24"/>
        </w:rPr>
        <w:t>in yürütülmesinde hassas görevlere ilişkin prosedürleri belirlemeli ve personele duyurmalıdır.</w:t>
      </w:r>
      <w:r w:rsidRPr="00C573D8">
        <w:rPr>
          <w:rFonts w:ascii="Arial" w:hAnsi="Arial" w:cs="Arial"/>
          <w:sz w:val="24"/>
          <w:szCs w:val="24"/>
          <w:lang w:val="tr-TR"/>
        </w:rPr>
        <w:t>” eylemi gereğince;</w:t>
      </w:r>
    </w:p>
    <w:p w14:paraId="34354214" w14:textId="77777777" w:rsidR="00361BE2" w:rsidRPr="00C573D8" w:rsidRDefault="00361BE2" w:rsidP="00CE713E">
      <w:pPr>
        <w:pStyle w:val="ListeParagraf"/>
        <w:spacing w:after="60"/>
        <w:ind w:left="1080"/>
        <w:jc w:val="both"/>
        <w:rPr>
          <w:rFonts w:ascii="Arial" w:hAnsi="Arial" w:cs="Arial"/>
          <w:sz w:val="24"/>
          <w:szCs w:val="24"/>
        </w:rPr>
      </w:pPr>
      <w:r w:rsidRPr="00C573D8">
        <w:rPr>
          <w:rFonts w:ascii="Arial" w:hAnsi="Arial" w:cs="Arial"/>
          <w:sz w:val="24"/>
          <w:szCs w:val="24"/>
        </w:rPr>
        <w:t>İl Müdürlüğümüzde Hassas görevler Hassas Görevlere İlişkin Genelgeye uygun olarak belirlenmiş olup; tüm personele de tebliğ edilmiştir.</w:t>
      </w:r>
    </w:p>
    <w:p w14:paraId="7A34C756" w14:textId="77777777" w:rsidR="00361BE2" w:rsidRPr="00C573D8" w:rsidRDefault="00361BE2" w:rsidP="00E1039E">
      <w:pPr>
        <w:pStyle w:val="ListeParagraf"/>
        <w:numPr>
          <w:ilvl w:val="0"/>
          <w:numId w:val="20"/>
        </w:numPr>
        <w:jc w:val="both"/>
        <w:rPr>
          <w:rFonts w:ascii="Arial" w:hAnsi="Arial" w:cs="Arial"/>
          <w:sz w:val="24"/>
          <w:szCs w:val="24"/>
        </w:rPr>
      </w:pPr>
      <w:r w:rsidRPr="00C573D8">
        <w:rPr>
          <w:rFonts w:ascii="Arial" w:hAnsi="Arial" w:cs="Arial"/>
          <w:sz w:val="24"/>
          <w:szCs w:val="24"/>
          <w:lang w:val="tr-TR"/>
        </w:rPr>
        <w:t>“</w:t>
      </w:r>
      <w:r w:rsidRPr="00C573D8">
        <w:rPr>
          <w:rFonts w:ascii="Arial" w:hAnsi="Arial" w:cs="Arial"/>
          <w:sz w:val="24"/>
          <w:szCs w:val="24"/>
        </w:rPr>
        <w:t>İdarelerin misyonu ile birimlerin ve personelin görev tanımları yazılı olarak belirlenmeli, personele duyurulmalı ve idarede uygun bir organizasyon yapısı oluşturulmalıdır. İdare birimlerinde personelin görevlerini ve bu görevlere ilişkin yetki ve sorumluluklarını kapsayan görev dağılım çizelgesi oluşturulmalı ve personele bildirilmelidir.</w:t>
      </w:r>
      <w:r w:rsidRPr="00C573D8">
        <w:rPr>
          <w:rFonts w:ascii="Arial" w:hAnsi="Arial" w:cs="Arial"/>
          <w:sz w:val="24"/>
          <w:szCs w:val="24"/>
          <w:lang w:val="tr-TR"/>
        </w:rPr>
        <w:t xml:space="preserve">” </w:t>
      </w:r>
      <w:proofErr w:type="gramStart"/>
      <w:r w:rsidRPr="00C573D8">
        <w:rPr>
          <w:rFonts w:ascii="Arial" w:hAnsi="Arial" w:cs="Arial"/>
          <w:sz w:val="24"/>
          <w:szCs w:val="24"/>
          <w:lang w:val="tr-TR"/>
        </w:rPr>
        <w:t>eylemi</w:t>
      </w:r>
      <w:proofErr w:type="gramEnd"/>
      <w:r w:rsidRPr="00C573D8">
        <w:rPr>
          <w:rFonts w:ascii="Arial" w:hAnsi="Arial" w:cs="Arial"/>
          <w:sz w:val="24"/>
          <w:szCs w:val="24"/>
          <w:lang w:val="tr-TR"/>
        </w:rPr>
        <w:t xml:space="preserve"> gereğince;</w:t>
      </w:r>
    </w:p>
    <w:p w14:paraId="55D038C9" w14:textId="77777777" w:rsidR="00361BE2" w:rsidRPr="00C573D8" w:rsidRDefault="00361BE2" w:rsidP="00CE713E">
      <w:pPr>
        <w:pStyle w:val="ListeParagraf"/>
        <w:ind w:left="1080"/>
        <w:jc w:val="both"/>
        <w:rPr>
          <w:rFonts w:ascii="Arial" w:hAnsi="Arial" w:cs="Arial"/>
          <w:sz w:val="24"/>
          <w:szCs w:val="24"/>
          <w:lang w:val="tr-TR"/>
        </w:rPr>
      </w:pPr>
      <w:r w:rsidRPr="00C573D8">
        <w:rPr>
          <w:rFonts w:ascii="Arial" w:hAnsi="Arial" w:cs="Arial"/>
          <w:sz w:val="24"/>
          <w:szCs w:val="24"/>
        </w:rPr>
        <w:t>İl Müdürlüğümüzde görev tanımları personele imza karşılığı tebliğ edilmiş olup; Görev Dağılım Çizelgeleri hazırlanm</w:t>
      </w:r>
      <w:r w:rsidRPr="00C573D8">
        <w:rPr>
          <w:rFonts w:ascii="Arial" w:hAnsi="Arial" w:cs="Arial"/>
          <w:sz w:val="24"/>
          <w:szCs w:val="24"/>
          <w:lang w:val="tr-TR"/>
        </w:rPr>
        <w:t>ıştır.</w:t>
      </w:r>
    </w:p>
    <w:p w14:paraId="301F4B51" w14:textId="2CA0CCFF" w:rsidR="00361BE2" w:rsidRPr="00C573D8" w:rsidRDefault="00361BE2" w:rsidP="00CE713E">
      <w:pPr>
        <w:pStyle w:val="ListeParagraf"/>
        <w:spacing w:after="60"/>
        <w:ind w:left="1080"/>
        <w:jc w:val="both"/>
        <w:rPr>
          <w:rFonts w:ascii="Arial" w:hAnsi="Arial" w:cs="Arial"/>
          <w:sz w:val="24"/>
          <w:szCs w:val="24"/>
          <w:lang w:val="tr-TR"/>
        </w:rPr>
      </w:pPr>
      <w:r w:rsidRPr="00C573D8">
        <w:rPr>
          <w:rFonts w:ascii="Arial" w:hAnsi="Arial" w:cs="Arial"/>
          <w:sz w:val="24"/>
          <w:szCs w:val="24"/>
          <w:lang w:val="tr-TR"/>
        </w:rPr>
        <w:t>Yukarıda belirlenen 3 madde için Eylem Planında belirtilen şar</w:t>
      </w:r>
      <w:r w:rsidR="000E2DF5" w:rsidRPr="00C573D8">
        <w:rPr>
          <w:rFonts w:ascii="Arial" w:hAnsi="Arial" w:cs="Arial"/>
          <w:sz w:val="24"/>
          <w:szCs w:val="24"/>
          <w:lang w:val="tr-TR"/>
        </w:rPr>
        <w:t>tl</w:t>
      </w:r>
      <w:r w:rsidRPr="00C573D8">
        <w:rPr>
          <w:rFonts w:ascii="Arial" w:hAnsi="Arial" w:cs="Arial"/>
          <w:sz w:val="24"/>
          <w:szCs w:val="24"/>
          <w:lang w:val="tr-TR"/>
        </w:rPr>
        <w:t xml:space="preserve">arla </w:t>
      </w:r>
      <w:r w:rsidRPr="00C573D8">
        <w:rPr>
          <w:rFonts w:ascii="Arial" w:hAnsi="Arial" w:cs="Arial"/>
          <w:sz w:val="24"/>
          <w:szCs w:val="24"/>
        </w:rPr>
        <w:t>uyum sağlanmıştır.</w:t>
      </w:r>
      <w:r w:rsidRPr="00C573D8">
        <w:rPr>
          <w:rFonts w:ascii="Arial" w:hAnsi="Arial" w:cs="Arial"/>
          <w:sz w:val="24"/>
          <w:szCs w:val="24"/>
          <w:lang w:val="tr-TR"/>
        </w:rPr>
        <w:t xml:space="preserve"> </w:t>
      </w:r>
    </w:p>
    <w:p w14:paraId="3B99232A" w14:textId="77777777" w:rsidR="00361BE2" w:rsidRPr="00C573D8" w:rsidRDefault="00361BE2" w:rsidP="00CE713E">
      <w:pPr>
        <w:spacing w:after="60" w:line="276" w:lineRule="auto"/>
        <w:jc w:val="both"/>
        <w:rPr>
          <w:rFonts w:ascii="Arial" w:hAnsi="Arial" w:cs="Arial"/>
        </w:rPr>
      </w:pPr>
      <w:r w:rsidRPr="00C573D8">
        <w:rPr>
          <w:rFonts w:ascii="Arial" w:hAnsi="Arial" w:cs="Arial"/>
        </w:rPr>
        <w:t xml:space="preserve">          Bununla birlikte:</w:t>
      </w:r>
    </w:p>
    <w:p w14:paraId="7CE6D9B2" w14:textId="77777777" w:rsidR="00361BE2" w:rsidRPr="00C573D8" w:rsidRDefault="00361BE2" w:rsidP="00E1039E">
      <w:pPr>
        <w:pStyle w:val="ListeParagraf"/>
        <w:numPr>
          <w:ilvl w:val="0"/>
          <w:numId w:val="20"/>
        </w:numPr>
        <w:jc w:val="both"/>
        <w:rPr>
          <w:rFonts w:ascii="Arial" w:hAnsi="Arial" w:cs="Arial"/>
          <w:sz w:val="24"/>
          <w:szCs w:val="24"/>
          <w:lang w:val="tr-TR"/>
        </w:rPr>
      </w:pPr>
      <w:r w:rsidRPr="00C573D8">
        <w:rPr>
          <w:rFonts w:ascii="Arial" w:hAnsi="Arial" w:cs="Arial"/>
          <w:sz w:val="24"/>
          <w:szCs w:val="24"/>
          <w:lang w:val="tr-TR"/>
        </w:rPr>
        <w:t>“İç kontrol sistemi ve işleyişi yönetici ve personel tarafından sahiplenilmeli ve desteklenmelidir.</w:t>
      </w:r>
      <w:r w:rsidRPr="00C573D8">
        <w:rPr>
          <w:rFonts w:ascii="Arial" w:hAnsi="Arial" w:cs="Arial"/>
          <w:sz w:val="24"/>
          <w:szCs w:val="24"/>
        </w:rPr>
        <w:t xml:space="preserve"> </w:t>
      </w:r>
      <w:r w:rsidRPr="00C573D8">
        <w:rPr>
          <w:rFonts w:ascii="Arial" w:hAnsi="Arial" w:cs="Arial"/>
          <w:sz w:val="24"/>
          <w:szCs w:val="24"/>
          <w:lang w:val="tr-TR"/>
        </w:rPr>
        <w:t>İç kontrol sistemi ve işleyişi yönetici ve personel tarafından sahiplenilmeli ve desteklenmelidir.” eylemi gereğince;</w:t>
      </w:r>
    </w:p>
    <w:p w14:paraId="3F3A80E5" w14:textId="77777777" w:rsidR="00361BE2" w:rsidRPr="00C573D8" w:rsidRDefault="00361BE2" w:rsidP="00CE713E">
      <w:pPr>
        <w:pStyle w:val="ListeParagraf"/>
        <w:ind w:left="1080"/>
        <w:jc w:val="both"/>
        <w:rPr>
          <w:rFonts w:ascii="Arial" w:hAnsi="Arial" w:cs="Arial"/>
          <w:sz w:val="24"/>
          <w:szCs w:val="24"/>
          <w:lang w:val="tr-TR"/>
        </w:rPr>
      </w:pPr>
      <w:proofErr w:type="spellStart"/>
      <w:r w:rsidRPr="00C573D8">
        <w:rPr>
          <w:rFonts w:ascii="Arial" w:hAnsi="Arial" w:cs="Arial"/>
          <w:sz w:val="24"/>
          <w:szCs w:val="24"/>
          <w:lang w:val="tr-TR"/>
        </w:rPr>
        <w:t>Hizmetiçi</w:t>
      </w:r>
      <w:proofErr w:type="spellEnd"/>
      <w:r w:rsidRPr="00C573D8">
        <w:rPr>
          <w:rFonts w:ascii="Arial" w:hAnsi="Arial" w:cs="Arial"/>
          <w:sz w:val="24"/>
          <w:szCs w:val="24"/>
          <w:lang w:val="tr-TR"/>
        </w:rPr>
        <w:t xml:space="preserve"> Eğitim Programı ile birimlerdeki eğitimlere İç Kontrol Sisteminin dahil edilmesine dair çalışmalar devam etmektedir.</w:t>
      </w:r>
    </w:p>
    <w:p w14:paraId="426F9527" w14:textId="77777777" w:rsidR="00361BE2" w:rsidRPr="00C573D8" w:rsidRDefault="00361BE2" w:rsidP="00E1039E">
      <w:pPr>
        <w:pStyle w:val="ListeParagraf"/>
        <w:numPr>
          <w:ilvl w:val="0"/>
          <w:numId w:val="20"/>
        </w:numPr>
        <w:jc w:val="both"/>
        <w:rPr>
          <w:rFonts w:ascii="Arial" w:hAnsi="Arial" w:cs="Arial"/>
          <w:sz w:val="24"/>
          <w:szCs w:val="24"/>
          <w:lang w:val="tr-TR"/>
        </w:rPr>
      </w:pPr>
      <w:r w:rsidRPr="00C573D8">
        <w:rPr>
          <w:rFonts w:ascii="Arial" w:hAnsi="Arial" w:cs="Arial"/>
          <w:sz w:val="24"/>
          <w:szCs w:val="24"/>
          <w:lang w:val="tr-TR"/>
        </w:rPr>
        <w:t>“Belirlenen kontrol yönteminin maliyeti beklenen faydayı aşmamalıdır.</w:t>
      </w:r>
    </w:p>
    <w:p w14:paraId="4DB9C957" w14:textId="77777777" w:rsidR="00361BE2" w:rsidRPr="00C573D8" w:rsidRDefault="00361BE2" w:rsidP="00CE713E">
      <w:pPr>
        <w:pStyle w:val="ListeParagraf"/>
        <w:ind w:left="1080"/>
        <w:jc w:val="both"/>
        <w:rPr>
          <w:rFonts w:ascii="Arial" w:hAnsi="Arial" w:cs="Arial"/>
          <w:sz w:val="24"/>
          <w:szCs w:val="24"/>
          <w:lang w:val="tr-TR"/>
        </w:rPr>
      </w:pPr>
      <w:r w:rsidRPr="00C573D8">
        <w:rPr>
          <w:rFonts w:ascii="Arial" w:hAnsi="Arial" w:cs="Arial"/>
          <w:sz w:val="24"/>
          <w:szCs w:val="24"/>
          <w:lang w:val="tr-TR"/>
        </w:rPr>
        <w:t>Fayda maliyet analizlerinin yapılması” eylemi gereğince;</w:t>
      </w:r>
    </w:p>
    <w:p w14:paraId="6B6DF614" w14:textId="77777777" w:rsidR="00361BE2" w:rsidRPr="00C573D8" w:rsidRDefault="00361BE2" w:rsidP="00CE713E">
      <w:pPr>
        <w:pStyle w:val="ListeParagraf"/>
        <w:ind w:left="1080"/>
        <w:jc w:val="both"/>
        <w:rPr>
          <w:rFonts w:ascii="Arial" w:hAnsi="Arial" w:cs="Arial"/>
          <w:sz w:val="24"/>
          <w:szCs w:val="24"/>
          <w:lang w:val="tr-TR"/>
        </w:rPr>
      </w:pPr>
      <w:r w:rsidRPr="00C573D8">
        <w:rPr>
          <w:rFonts w:ascii="Arial" w:hAnsi="Arial" w:cs="Arial"/>
          <w:sz w:val="24"/>
          <w:szCs w:val="24"/>
          <w:lang w:val="tr-TR"/>
        </w:rPr>
        <w:t>Fayda maliyet analizlerinin yapılmasına ilişkin çalışmalarımız devam etmektedir.</w:t>
      </w:r>
    </w:p>
    <w:p w14:paraId="7486578C" w14:textId="77777777" w:rsidR="00361BE2" w:rsidRPr="00C573D8" w:rsidRDefault="00361BE2" w:rsidP="00E1039E">
      <w:pPr>
        <w:pStyle w:val="ListeParagraf"/>
        <w:numPr>
          <w:ilvl w:val="0"/>
          <w:numId w:val="20"/>
        </w:numPr>
        <w:jc w:val="both"/>
        <w:rPr>
          <w:rFonts w:ascii="Arial" w:hAnsi="Arial" w:cs="Arial"/>
          <w:sz w:val="24"/>
          <w:szCs w:val="24"/>
          <w:lang w:val="tr-TR"/>
        </w:rPr>
      </w:pPr>
      <w:r w:rsidRPr="00C573D8">
        <w:rPr>
          <w:rFonts w:ascii="Arial" w:hAnsi="Arial" w:cs="Arial"/>
          <w:sz w:val="24"/>
          <w:szCs w:val="24"/>
          <w:lang w:val="tr-TR"/>
        </w:rPr>
        <w:t>“Her faaliyet veya mali karar ve işlemin onaylanması, uygulanması, kaydedilmesi ve kontrolü görevleri farklı kişilere verilmelidir. Personel ihtiyaç analizleri yapılarak gerekli önlemlerin alınması” eylemi gereğince;</w:t>
      </w:r>
    </w:p>
    <w:p w14:paraId="60D9807B" w14:textId="040AEB77" w:rsidR="00361BE2" w:rsidRPr="00C573D8" w:rsidRDefault="00361BE2" w:rsidP="00CE713E">
      <w:pPr>
        <w:pStyle w:val="ListeParagraf"/>
        <w:ind w:left="1080"/>
        <w:jc w:val="both"/>
        <w:rPr>
          <w:rFonts w:ascii="Arial" w:hAnsi="Arial" w:cs="Arial"/>
          <w:sz w:val="24"/>
          <w:szCs w:val="24"/>
          <w:lang w:val="tr-TR"/>
        </w:rPr>
      </w:pPr>
      <w:r w:rsidRPr="00C573D8">
        <w:rPr>
          <w:rFonts w:ascii="Arial" w:hAnsi="Arial" w:cs="Arial"/>
          <w:sz w:val="24"/>
          <w:szCs w:val="24"/>
          <w:lang w:val="tr-TR"/>
        </w:rPr>
        <w:t>İl Müdürlüğümüzde Görevler Ayrılığı ilkesine dikkat edilmekte olup; Şube Müdürlükleriyle beraber İç Hareke</w:t>
      </w:r>
      <w:r w:rsidR="000E2DF5" w:rsidRPr="00C573D8">
        <w:rPr>
          <w:rFonts w:ascii="Arial" w:hAnsi="Arial" w:cs="Arial"/>
          <w:sz w:val="24"/>
          <w:szCs w:val="24"/>
          <w:lang w:val="tr-TR"/>
        </w:rPr>
        <w:t>tl</w:t>
      </w:r>
      <w:r w:rsidRPr="00C573D8">
        <w:rPr>
          <w:rFonts w:ascii="Arial" w:hAnsi="Arial" w:cs="Arial"/>
          <w:sz w:val="24"/>
          <w:szCs w:val="24"/>
          <w:lang w:val="tr-TR"/>
        </w:rPr>
        <w:t>ilik Analizi Tablosu hazırlanması çalışmalarına başlanılacaktır.</w:t>
      </w:r>
    </w:p>
    <w:p w14:paraId="1322DACF" w14:textId="77777777" w:rsidR="00361BE2" w:rsidRPr="00C573D8" w:rsidRDefault="00361BE2" w:rsidP="00E1039E">
      <w:pPr>
        <w:pStyle w:val="ListeParagraf"/>
        <w:numPr>
          <w:ilvl w:val="0"/>
          <w:numId w:val="20"/>
        </w:numPr>
        <w:jc w:val="both"/>
        <w:rPr>
          <w:rFonts w:ascii="Arial" w:hAnsi="Arial" w:cs="Arial"/>
          <w:sz w:val="24"/>
          <w:szCs w:val="24"/>
          <w:lang w:val="tr-TR"/>
        </w:rPr>
      </w:pPr>
      <w:r w:rsidRPr="00C573D8">
        <w:rPr>
          <w:rFonts w:ascii="Arial" w:hAnsi="Arial" w:cs="Arial"/>
          <w:sz w:val="24"/>
          <w:szCs w:val="24"/>
          <w:lang w:val="tr-TR"/>
        </w:rPr>
        <w:t>“Görevinden ayrılan personelin, iş veya işlemlerinin durumunu ve gerekli belgeleri de içeren bir rapor hazırlaması ve bu raporu görevlendirilen personele vermesi yönetici tarafından sağlanmalıdır.” eylemi gereğince;</w:t>
      </w:r>
    </w:p>
    <w:p w14:paraId="3B30EECC" w14:textId="77777777" w:rsidR="00361BE2" w:rsidRPr="00C573D8" w:rsidRDefault="00361BE2" w:rsidP="00CE713E">
      <w:pPr>
        <w:pStyle w:val="ListeParagraf"/>
        <w:ind w:left="1080"/>
        <w:jc w:val="both"/>
        <w:rPr>
          <w:rFonts w:ascii="Arial" w:hAnsi="Arial" w:cs="Arial"/>
          <w:sz w:val="24"/>
          <w:szCs w:val="24"/>
          <w:lang w:val="tr-TR"/>
        </w:rPr>
      </w:pPr>
      <w:r w:rsidRPr="00C573D8">
        <w:rPr>
          <w:rFonts w:ascii="Arial" w:hAnsi="Arial" w:cs="Arial"/>
          <w:sz w:val="24"/>
          <w:szCs w:val="24"/>
          <w:lang w:val="tr-TR"/>
        </w:rPr>
        <w:lastRenderedPageBreak/>
        <w:t>Görevinden ayrılan personelin iş ve işlemlerinin durumunu belirten raporlama sisteminin (Görev Devri Formu) kullanılması için birimlere bilgilendirme yazısı yazılmış olup; formun etkin kullanımının sağlanması için izleme ve kontrol çalışmalarımız devam etmektedir.</w:t>
      </w:r>
    </w:p>
    <w:p w14:paraId="5F45D968" w14:textId="0D786854" w:rsidR="00361BE2" w:rsidRPr="00C573D8" w:rsidRDefault="00361BE2" w:rsidP="00CE713E">
      <w:pPr>
        <w:pStyle w:val="ListeParagraf"/>
        <w:spacing w:after="60"/>
        <w:ind w:left="1080"/>
        <w:jc w:val="both"/>
        <w:rPr>
          <w:rFonts w:ascii="Arial" w:hAnsi="Arial" w:cs="Arial"/>
          <w:sz w:val="24"/>
          <w:szCs w:val="24"/>
          <w:lang w:val="tr-TR"/>
        </w:rPr>
      </w:pPr>
      <w:r w:rsidRPr="00C573D8">
        <w:rPr>
          <w:rFonts w:ascii="Arial" w:hAnsi="Arial" w:cs="Arial"/>
          <w:sz w:val="24"/>
          <w:szCs w:val="24"/>
          <w:lang w:val="tr-TR"/>
        </w:rPr>
        <w:t>Yukarıda belirlenen 4-7 arası 4 madde için Eylem Planında belirtilen şar</w:t>
      </w:r>
      <w:r w:rsidR="000E2DF5" w:rsidRPr="00C573D8">
        <w:rPr>
          <w:rFonts w:ascii="Arial" w:hAnsi="Arial" w:cs="Arial"/>
          <w:sz w:val="24"/>
          <w:szCs w:val="24"/>
          <w:lang w:val="tr-TR"/>
        </w:rPr>
        <w:t>tl</w:t>
      </w:r>
      <w:r w:rsidRPr="00C573D8">
        <w:rPr>
          <w:rFonts w:ascii="Arial" w:hAnsi="Arial" w:cs="Arial"/>
          <w:sz w:val="24"/>
          <w:szCs w:val="24"/>
          <w:lang w:val="tr-TR"/>
        </w:rPr>
        <w:t xml:space="preserve">ara </w:t>
      </w:r>
      <w:r w:rsidRPr="00C573D8">
        <w:rPr>
          <w:rFonts w:ascii="Arial" w:hAnsi="Arial" w:cs="Arial"/>
          <w:sz w:val="24"/>
          <w:szCs w:val="24"/>
        </w:rPr>
        <w:t>uyum sağlanm</w:t>
      </w:r>
      <w:r w:rsidRPr="00C573D8">
        <w:rPr>
          <w:rFonts w:ascii="Arial" w:hAnsi="Arial" w:cs="Arial"/>
          <w:sz w:val="24"/>
          <w:szCs w:val="24"/>
          <w:lang w:val="tr-TR"/>
        </w:rPr>
        <w:t>asına dair bazı çalışmalar yapılmış olup; tamamlanması için gerekli çalışmalar devam etmektedir.</w:t>
      </w:r>
    </w:p>
    <w:p w14:paraId="15B247B2" w14:textId="77777777" w:rsidR="00361BE2" w:rsidRPr="00C573D8" w:rsidRDefault="00361BE2" w:rsidP="00CE713E">
      <w:pPr>
        <w:spacing w:after="60" w:line="276" w:lineRule="auto"/>
        <w:jc w:val="both"/>
        <w:rPr>
          <w:rFonts w:ascii="Arial" w:hAnsi="Arial" w:cs="Arial"/>
        </w:rPr>
      </w:pPr>
    </w:p>
    <w:p w14:paraId="73753421"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rPr>
        <w:t>Haziran ve Aralık ay</w:t>
      </w:r>
      <w:r w:rsidRPr="00C573D8">
        <w:rPr>
          <w:rFonts w:ascii="Arial" w:hAnsi="Arial" w:cs="Arial"/>
          <w:sz w:val="24"/>
          <w:szCs w:val="24"/>
          <w:lang w:val="tr-TR"/>
        </w:rPr>
        <w:t>larında</w:t>
      </w:r>
      <w:r w:rsidRPr="00C573D8">
        <w:rPr>
          <w:rFonts w:ascii="Arial" w:hAnsi="Arial" w:cs="Arial"/>
          <w:sz w:val="24"/>
          <w:szCs w:val="24"/>
        </w:rPr>
        <w:t xml:space="preserve"> Uyum Eylem Planın uygulama sonuçlarının izlenmesi yapılarak Strateji Geliştirme Başkanlığına raporlanmıştır.  </w:t>
      </w:r>
    </w:p>
    <w:p w14:paraId="725DC63A"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rPr>
        <w:t>Haziran ve Aralık</w:t>
      </w:r>
      <w:r w:rsidRPr="00C573D8">
        <w:rPr>
          <w:rFonts w:ascii="Arial" w:hAnsi="Arial" w:cs="Arial"/>
          <w:sz w:val="24"/>
          <w:szCs w:val="24"/>
          <w:lang w:val="tr-TR"/>
        </w:rPr>
        <w:t xml:space="preserve"> aylarında İç Kontrol Sistemi Soru Formu doldurularak Strateji Geliştirme Başkanlığına gönderilmiştir.</w:t>
      </w:r>
      <w:r w:rsidRPr="00C573D8">
        <w:rPr>
          <w:rFonts w:ascii="Arial" w:hAnsi="Arial" w:cs="Arial"/>
          <w:sz w:val="24"/>
          <w:szCs w:val="24"/>
        </w:rPr>
        <w:t xml:space="preserve">  </w:t>
      </w:r>
      <w:r w:rsidRPr="00C573D8">
        <w:rPr>
          <w:rFonts w:ascii="Arial" w:hAnsi="Arial" w:cs="Arial"/>
          <w:sz w:val="24"/>
          <w:szCs w:val="24"/>
          <w:lang w:val="tr-TR"/>
        </w:rPr>
        <w:t xml:space="preserve"> </w:t>
      </w:r>
    </w:p>
    <w:p w14:paraId="128AA32C"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rPr>
        <w:t xml:space="preserve">Personel </w:t>
      </w:r>
      <w:r w:rsidRPr="00C573D8">
        <w:rPr>
          <w:rFonts w:ascii="Arial" w:hAnsi="Arial" w:cs="Arial"/>
          <w:sz w:val="24"/>
          <w:szCs w:val="24"/>
          <w:lang w:val="tr-TR"/>
        </w:rPr>
        <w:t>Görev Tanımları tüm birimlerde personele imza karşılığı tebliğ edilmiştir.</w:t>
      </w:r>
    </w:p>
    <w:p w14:paraId="6BA28B73"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lang w:val="tr-TR"/>
        </w:rPr>
        <w:t>Hassas Görevler tüm şube ve birimlerle koordine şekilde hazırlanarak personellere tebliğ edilmiştir.</w:t>
      </w:r>
    </w:p>
    <w:p w14:paraId="55CCAB05"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lang w:val="tr-TR"/>
        </w:rPr>
        <w:t>Süreçler ve İş Akışları tüm şube ve birimlerle ile koordineli olarak hazırlanmıştır.</w:t>
      </w:r>
    </w:p>
    <w:p w14:paraId="27C9BC8E"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lang w:val="tr-TR"/>
        </w:rPr>
        <w:t>Riskler; Tüm Şube ve Birimlerden doldurulması istenen Risk Tespit Formları ile tespit edilmiştir. İlgili Formlarda belirtilen riskler Risk Yönetim Ekibince değerlendirilerek toplam 18 adet risk kayıt altına alınarak iks.tarımorman.gov.tr sisteminde girişleri, puanlamaları ve onayı yapılmıştır.</w:t>
      </w:r>
    </w:p>
    <w:p w14:paraId="01534FFB" w14:textId="43CC577B"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rPr>
        <w:t>İl Müdürlüğümüzde</w:t>
      </w:r>
      <w:r w:rsidRPr="00C573D8">
        <w:rPr>
          <w:rFonts w:ascii="Arial" w:hAnsi="Arial" w:cs="Arial"/>
          <w:sz w:val="24"/>
          <w:szCs w:val="24"/>
          <w:lang w:val="tr-TR"/>
        </w:rPr>
        <w:t xml:space="preserve"> 2024 </w:t>
      </w:r>
      <w:r w:rsidRPr="00C573D8">
        <w:rPr>
          <w:rFonts w:ascii="Arial" w:hAnsi="Arial" w:cs="Arial"/>
          <w:sz w:val="24"/>
          <w:szCs w:val="24"/>
        </w:rPr>
        <w:t>Yılı</w:t>
      </w:r>
      <w:r w:rsidRPr="00C573D8">
        <w:rPr>
          <w:rFonts w:ascii="Arial" w:hAnsi="Arial" w:cs="Arial"/>
          <w:sz w:val="24"/>
          <w:szCs w:val="24"/>
          <w:lang w:val="tr-TR"/>
        </w:rPr>
        <w:t xml:space="preserve"> Kasım ayında</w:t>
      </w:r>
      <w:r w:rsidRPr="00C573D8">
        <w:rPr>
          <w:rFonts w:ascii="Arial" w:hAnsi="Arial" w:cs="Arial"/>
          <w:sz w:val="24"/>
          <w:szCs w:val="24"/>
        </w:rPr>
        <w:t xml:space="preserve"> denetim gerçekleştirilmiş olup denetim sonucunda </w:t>
      </w:r>
      <w:r w:rsidRPr="00C573D8">
        <w:rPr>
          <w:rFonts w:ascii="Arial" w:hAnsi="Arial" w:cs="Arial"/>
          <w:sz w:val="24"/>
          <w:szCs w:val="24"/>
          <w:lang w:val="tr-TR"/>
        </w:rPr>
        <w:t xml:space="preserve">6 adet  </w:t>
      </w:r>
      <w:r w:rsidRPr="00C573D8">
        <w:rPr>
          <w:rFonts w:ascii="Arial" w:hAnsi="Arial" w:cs="Arial"/>
          <w:sz w:val="24"/>
          <w:szCs w:val="24"/>
        </w:rPr>
        <w:t>tespit/öneri yer almaktadır. Söz konusu</w:t>
      </w:r>
      <w:r w:rsidRPr="00C573D8">
        <w:rPr>
          <w:rFonts w:ascii="Arial" w:hAnsi="Arial" w:cs="Arial"/>
          <w:sz w:val="24"/>
          <w:szCs w:val="24"/>
          <w:lang w:val="tr-TR"/>
        </w:rPr>
        <w:t xml:space="preserve"> 5 adet</w:t>
      </w:r>
      <w:r w:rsidRPr="00C573D8">
        <w:rPr>
          <w:rFonts w:ascii="Arial" w:hAnsi="Arial" w:cs="Arial"/>
          <w:sz w:val="24"/>
          <w:szCs w:val="24"/>
        </w:rPr>
        <w:t xml:space="preserve"> tespit için</w:t>
      </w:r>
      <w:r w:rsidRPr="00C573D8">
        <w:rPr>
          <w:rFonts w:ascii="Arial" w:hAnsi="Arial" w:cs="Arial"/>
          <w:sz w:val="24"/>
          <w:szCs w:val="24"/>
          <w:lang w:val="tr-TR"/>
        </w:rPr>
        <w:t xml:space="preserve"> </w:t>
      </w:r>
      <w:r w:rsidRPr="00C573D8">
        <w:rPr>
          <w:rFonts w:ascii="Arial" w:hAnsi="Arial" w:cs="Arial"/>
          <w:sz w:val="24"/>
          <w:szCs w:val="24"/>
        </w:rPr>
        <w:t>yapıla</w:t>
      </w:r>
      <w:r w:rsidRPr="00C573D8">
        <w:rPr>
          <w:rFonts w:ascii="Arial" w:hAnsi="Arial" w:cs="Arial"/>
          <w:sz w:val="24"/>
          <w:szCs w:val="24"/>
          <w:lang w:val="tr-TR"/>
        </w:rPr>
        <w:t>n</w:t>
      </w:r>
      <w:r w:rsidRPr="00C573D8">
        <w:rPr>
          <w:rFonts w:ascii="Arial" w:hAnsi="Arial" w:cs="Arial"/>
          <w:sz w:val="24"/>
          <w:szCs w:val="24"/>
        </w:rPr>
        <w:t xml:space="preserve"> </w:t>
      </w:r>
      <w:r w:rsidR="0025255C" w:rsidRPr="00C573D8">
        <w:rPr>
          <w:rFonts w:ascii="Arial" w:hAnsi="Arial" w:cs="Arial"/>
          <w:sz w:val="24"/>
          <w:szCs w:val="24"/>
        </w:rPr>
        <w:t>faaliyetler</w:t>
      </w:r>
      <w:r w:rsidRPr="00C573D8">
        <w:rPr>
          <w:rFonts w:ascii="Arial" w:hAnsi="Arial" w:cs="Arial"/>
          <w:sz w:val="24"/>
          <w:szCs w:val="24"/>
        </w:rPr>
        <w:t xml:space="preserve"> </w:t>
      </w:r>
      <w:r w:rsidRPr="00C573D8">
        <w:rPr>
          <w:rFonts w:ascii="Arial" w:hAnsi="Arial" w:cs="Arial"/>
          <w:sz w:val="24"/>
          <w:szCs w:val="24"/>
          <w:lang w:val="tr-TR"/>
        </w:rPr>
        <w:t>21.03.2025- 02.06.2025- 20.06.2025- 17.10.2025- 24.11.2025 tarihlerinde</w:t>
      </w:r>
      <w:r w:rsidRPr="00C573D8">
        <w:rPr>
          <w:rFonts w:ascii="Arial" w:hAnsi="Arial" w:cs="Arial"/>
          <w:sz w:val="24"/>
          <w:szCs w:val="24"/>
        </w:rPr>
        <w:t xml:space="preserve"> </w:t>
      </w:r>
      <w:r w:rsidRPr="00C573D8">
        <w:rPr>
          <w:rFonts w:ascii="Arial" w:hAnsi="Arial" w:cs="Arial"/>
          <w:sz w:val="24"/>
          <w:szCs w:val="24"/>
          <w:lang w:val="tr-TR"/>
        </w:rPr>
        <w:t>İç Denetim Başkanlığına kanı</w:t>
      </w:r>
      <w:r w:rsidR="000E2DF5" w:rsidRPr="00C573D8">
        <w:rPr>
          <w:rFonts w:ascii="Arial" w:hAnsi="Arial" w:cs="Arial"/>
          <w:sz w:val="24"/>
          <w:szCs w:val="24"/>
          <w:lang w:val="tr-TR"/>
        </w:rPr>
        <w:t>tl</w:t>
      </w:r>
      <w:r w:rsidRPr="00C573D8">
        <w:rPr>
          <w:rFonts w:ascii="Arial" w:hAnsi="Arial" w:cs="Arial"/>
          <w:sz w:val="24"/>
          <w:szCs w:val="24"/>
          <w:lang w:val="tr-TR"/>
        </w:rPr>
        <w:t>arı ile beraber</w:t>
      </w:r>
      <w:r w:rsidRPr="00C573D8">
        <w:rPr>
          <w:rFonts w:ascii="Arial" w:hAnsi="Arial" w:cs="Arial"/>
          <w:sz w:val="24"/>
          <w:szCs w:val="24"/>
        </w:rPr>
        <w:t xml:space="preserve"> bildirilmiştir.</w:t>
      </w:r>
      <w:r w:rsidRPr="00C573D8">
        <w:rPr>
          <w:rFonts w:ascii="Arial" w:hAnsi="Arial" w:cs="Arial"/>
          <w:sz w:val="24"/>
          <w:szCs w:val="24"/>
          <w:lang w:val="tr-TR"/>
        </w:rPr>
        <w:t xml:space="preserve"> Son faaliyet için İç Kontrol Yönetim Gözden Geçirme Toplantısı yapılarak denetim sonucu eylemlerin gereği yerine getirilecektir.</w:t>
      </w:r>
    </w:p>
    <w:p w14:paraId="74301317" w14:textId="77777777" w:rsidR="00361BE2" w:rsidRPr="00C573D8" w:rsidRDefault="00361BE2" w:rsidP="00E1039E">
      <w:pPr>
        <w:pStyle w:val="ListeParagraf"/>
        <w:numPr>
          <w:ilvl w:val="0"/>
          <w:numId w:val="16"/>
        </w:numPr>
        <w:spacing w:after="60"/>
        <w:jc w:val="both"/>
        <w:rPr>
          <w:rFonts w:ascii="Arial" w:hAnsi="Arial" w:cs="Arial"/>
          <w:sz w:val="24"/>
          <w:szCs w:val="24"/>
        </w:rPr>
      </w:pPr>
      <w:r w:rsidRPr="00C573D8">
        <w:rPr>
          <w:rFonts w:ascii="Arial" w:hAnsi="Arial" w:cs="Arial"/>
          <w:sz w:val="24"/>
          <w:szCs w:val="24"/>
        </w:rPr>
        <w:t>İç kontrol sistemi hakkında</w:t>
      </w:r>
      <w:r w:rsidRPr="00C573D8">
        <w:rPr>
          <w:rFonts w:ascii="Arial" w:hAnsi="Arial" w:cs="Arial"/>
          <w:sz w:val="24"/>
          <w:szCs w:val="24"/>
          <w:lang w:val="tr-TR"/>
        </w:rPr>
        <w:t xml:space="preserve"> 2025 Yılında</w:t>
      </w:r>
      <w:r w:rsidRPr="00C573D8">
        <w:rPr>
          <w:rFonts w:ascii="Arial" w:hAnsi="Arial" w:cs="Arial"/>
          <w:sz w:val="24"/>
          <w:szCs w:val="24"/>
        </w:rPr>
        <w:t xml:space="preserve"> </w:t>
      </w:r>
      <w:r w:rsidRPr="00C573D8">
        <w:rPr>
          <w:rFonts w:ascii="Arial" w:hAnsi="Arial" w:cs="Arial"/>
          <w:sz w:val="24"/>
          <w:szCs w:val="24"/>
          <w:lang w:val="tr-TR"/>
        </w:rPr>
        <w:t>20.01.2025 tarihinde Şube Müdürlerine 28.02.2025 tarihinde İç Kontrol Şube Sorumlularına ve 07.11.2025 tarihinde Risk Yönetim Ekibine sunum ile bilgilendirme yapılmıştır</w:t>
      </w:r>
      <w:r w:rsidRPr="00C573D8">
        <w:rPr>
          <w:rFonts w:ascii="Arial" w:hAnsi="Arial" w:cs="Arial"/>
          <w:sz w:val="24"/>
          <w:szCs w:val="24"/>
        </w:rPr>
        <w:t>.</w:t>
      </w:r>
    </w:p>
    <w:p w14:paraId="6B7E14B2" w14:textId="77777777" w:rsidR="00362D20" w:rsidRPr="00C573D8" w:rsidRDefault="00362D20" w:rsidP="00CE713E">
      <w:pPr>
        <w:spacing w:line="276" w:lineRule="auto"/>
        <w:rPr>
          <w:rFonts w:ascii="Arial" w:hAnsi="Arial" w:cs="Arial"/>
        </w:rPr>
      </w:pPr>
    </w:p>
    <w:p w14:paraId="7A3B1605" w14:textId="57951C62" w:rsidR="00223288" w:rsidRPr="00C573D8" w:rsidRDefault="00223288" w:rsidP="00CE713E">
      <w:pPr>
        <w:spacing w:after="60" w:line="276" w:lineRule="auto"/>
        <w:jc w:val="both"/>
        <w:rPr>
          <w:rFonts w:ascii="Arial" w:hAnsi="Arial" w:cs="Arial"/>
        </w:rPr>
      </w:pPr>
      <w:r w:rsidRPr="00C573D8">
        <w:rPr>
          <w:rFonts w:ascii="Arial" w:hAnsi="Arial" w:cs="Arial"/>
        </w:rPr>
        <w:t xml:space="preserve"> </w:t>
      </w:r>
    </w:p>
    <w:bookmarkEnd w:id="40"/>
    <w:p w14:paraId="644FEC5C" w14:textId="6A55A7F2" w:rsidR="00223288" w:rsidRPr="00C573D8" w:rsidRDefault="00223288" w:rsidP="00CE713E">
      <w:pPr>
        <w:tabs>
          <w:tab w:val="left" w:pos="900"/>
          <w:tab w:val="left" w:pos="9781"/>
          <w:tab w:val="left" w:pos="9923"/>
        </w:tabs>
        <w:spacing w:after="120" w:line="276" w:lineRule="auto"/>
        <w:jc w:val="both"/>
        <w:rPr>
          <w:rFonts w:ascii="Arial" w:eastAsiaTheme="minorHAnsi" w:hAnsi="Arial" w:cs="Arial"/>
        </w:rPr>
        <w:sectPr w:rsidR="00223288" w:rsidRPr="00C573D8" w:rsidSect="00C4084B">
          <w:footerReference w:type="even" r:id="rId17"/>
          <w:footerReference w:type="first" r:id="rId18"/>
          <w:pgSz w:w="11906" w:h="16838"/>
          <w:pgMar w:top="993" w:right="707" w:bottom="1440" w:left="1080" w:header="708" w:footer="708" w:gutter="0"/>
          <w:cols w:space="708"/>
          <w:docGrid w:linePitch="360"/>
        </w:sectPr>
      </w:pPr>
    </w:p>
    <w:p w14:paraId="213A1EA3" w14:textId="7BF59180"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5C761719" w14:textId="44FFBB82"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5B20AC60" w14:textId="241F0CDB"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7F08311B" w14:textId="014C0D93"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4F7A0715" w14:textId="1C95B302"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07136BA6" w14:textId="4C1ED6AB"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44C4759F" w14:textId="1B2846FA"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3D21977B" w14:textId="54695A92"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0C737B1A" w14:textId="006727C8"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32818E95" w14:textId="18BF12A8"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406C78E2" w14:textId="54B01A3F"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02EBC02D" w14:textId="77777777" w:rsidR="00CC59F2" w:rsidRPr="00C573D8" w:rsidRDefault="00CC59F2" w:rsidP="00CE713E">
      <w:pPr>
        <w:tabs>
          <w:tab w:val="left" w:pos="900"/>
          <w:tab w:val="left" w:pos="9781"/>
          <w:tab w:val="left" w:pos="9923"/>
        </w:tabs>
        <w:spacing w:after="120" w:line="276" w:lineRule="auto"/>
        <w:jc w:val="both"/>
        <w:rPr>
          <w:rFonts w:ascii="Arial" w:eastAsiaTheme="minorHAnsi" w:hAnsi="Arial" w:cs="Arial"/>
        </w:rPr>
      </w:pPr>
    </w:p>
    <w:p w14:paraId="18C8883F" w14:textId="70F7B028"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2C261CA0" w14:textId="57920E92" w:rsidR="006712FD" w:rsidRPr="00C573D8" w:rsidRDefault="006712FD" w:rsidP="00CE713E">
      <w:pPr>
        <w:tabs>
          <w:tab w:val="left" w:pos="900"/>
          <w:tab w:val="left" w:pos="9781"/>
          <w:tab w:val="left" w:pos="9923"/>
        </w:tabs>
        <w:spacing w:after="120" w:line="276" w:lineRule="auto"/>
        <w:jc w:val="both"/>
        <w:rPr>
          <w:rFonts w:ascii="Arial" w:eastAsiaTheme="minorHAnsi" w:hAnsi="Arial" w:cs="Arial"/>
        </w:rPr>
      </w:pPr>
    </w:p>
    <w:p w14:paraId="1E7F83C9" w14:textId="10188A27" w:rsidR="006712FD" w:rsidRPr="00C573D8" w:rsidRDefault="006712FD" w:rsidP="00CE713E">
      <w:pPr>
        <w:spacing w:line="276" w:lineRule="auto"/>
        <w:rPr>
          <w:rFonts w:ascii="Arial" w:hAnsi="Arial" w:cs="Arial"/>
        </w:rPr>
      </w:pPr>
    </w:p>
    <w:p w14:paraId="2A38A195" w14:textId="3EF17DF7" w:rsidR="006712FD" w:rsidRPr="00C573D8" w:rsidRDefault="006712FD"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31104"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499035CB" id="Düz Bağlayıcı 59" o:spid="_x0000_s1026" style="position:absolute;flip:y;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" strokecolor="#00b050" strokeweight="2.25pt">
                <v:stroke joinstyle="miter"/>
                <w10:wrap anchorx="margin"/>
              </v:line>
            </w:pict>
          </mc:Fallback>
        </mc:AlternateContent>
      </w:r>
    </w:p>
    <w:p w14:paraId="425150E8" w14:textId="77777777" w:rsidR="006712FD" w:rsidRPr="00C573D8" w:rsidRDefault="006712FD" w:rsidP="00CE713E">
      <w:pPr>
        <w:spacing w:line="276" w:lineRule="auto"/>
        <w:rPr>
          <w:rFonts w:ascii="Arial" w:hAnsi="Arial" w:cs="Arial"/>
        </w:rPr>
      </w:pPr>
    </w:p>
    <w:p w14:paraId="2A899C2C" w14:textId="0A33477B" w:rsidR="00FE06BE" w:rsidRPr="00C573D8" w:rsidRDefault="001B3F9D" w:rsidP="00CE713E">
      <w:pPr>
        <w:pStyle w:val="Balk1"/>
        <w:keepLines/>
        <w:numPr>
          <w:ilvl w:val="0"/>
          <w:numId w:val="2"/>
        </w:numPr>
        <w:spacing w:before="0" w:after="120" w:line="276" w:lineRule="auto"/>
        <w:ind w:left="0" w:firstLine="0"/>
        <w:jc w:val="center"/>
        <w:rPr>
          <w:b w:val="0"/>
          <w:bCs w:val="0"/>
          <w:sz w:val="24"/>
          <w:szCs w:val="24"/>
        </w:rPr>
      </w:pPr>
      <w:bookmarkStart w:id="41" w:name="_Toc217395455"/>
      <w:r w:rsidRPr="00C573D8">
        <w:rPr>
          <w:b w:val="0"/>
          <w:bCs w:val="0"/>
          <w:sz w:val="24"/>
          <w:szCs w:val="24"/>
        </w:rPr>
        <w:t>FAALİYETLERE</w:t>
      </w:r>
      <w:r w:rsidR="00FE06BE" w:rsidRPr="00C573D8">
        <w:rPr>
          <w:b w:val="0"/>
          <w:bCs w:val="0"/>
          <w:sz w:val="24"/>
          <w:szCs w:val="24"/>
        </w:rPr>
        <w:t xml:space="preserve"> İLİŞKİN BİLGİ VE DEĞERLENDİRMELER</w:t>
      </w:r>
      <w:bookmarkEnd w:id="41"/>
    </w:p>
    <w:p w14:paraId="5C690EB0" w14:textId="6C05DBF7" w:rsidR="00A37EB6" w:rsidRPr="00C573D8" w:rsidRDefault="00A37EB6" w:rsidP="00CE713E">
      <w:pPr>
        <w:spacing w:line="276" w:lineRule="auto"/>
        <w:rPr>
          <w:rFonts w:ascii="Arial" w:hAnsi="Arial" w:cs="Arial"/>
        </w:rPr>
      </w:pPr>
    </w:p>
    <w:p w14:paraId="10717B5F" w14:textId="37D48094" w:rsidR="006712FD" w:rsidRPr="00C573D8" w:rsidRDefault="006712FD"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30080"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BDFDBA2" id="Düz Bağlayıcı 58" o:spid="_x0000_s1026" style="position:absolute;flip:y;z-index:251630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" strokecolor="#00b050" strokeweight="2.25pt">
                <v:stroke joinstyle="miter"/>
                <w10:wrap anchorx="margin"/>
              </v:line>
            </w:pict>
          </mc:Fallback>
        </mc:AlternateContent>
      </w:r>
    </w:p>
    <w:p w14:paraId="69FF1A56" w14:textId="337FAA1F" w:rsidR="006712FD" w:rsidRPr="00C573D8" w:rsidRDefault="006712FD" w:rsidP="00CE713E">
      <w:pPr>
        <w:spacing w:line="276" w:lineRule="auto"/>
        <w:rPr>
          <w:rFonts w:ascii="Arial" w:hAnsi="Arial" w:cs="Arial"/>
        </w:rPr>
      </w:pPr>
    </w:p>
    <w:p w14:paraId="702CA60E" w14:textId="77777777" w:rsidR="002D3704" w:rsidRPr="00C573D8" w:rsidRDefault="006712FD" w:rsidP="00CE713E">
      <w:pPr>
        <w:spacing w:after="160" w:line="276" w:lineRule="auto"/>
        <w:rPr>
          <w:rFonts w:ascii="Arial" w:hAnsi="Arial" w:cs="Arial"/>
        </w:rPr>
        <w:sectPr w:rsidR="002D3704" w:rsidRPr="00C573D8" w:rsidSect="00E15C3F">
          <w:headerReference w:type="default" r:id="rId19"/>
          <w:footerReference w:type="default" r:id="rId20"/>
          <w:pgSz w:w="11906" w:h="16838"/>
          <w:pgMar w:top="993" w:right="1416" w:bottom="1440" w:left="1418" w:header="708" w:footer="708" w:gutter="0"/>
          <w:cols w:space="708"/>
          <w:docGrid w:linePitch="360"/>
        </w:sectPr>
      </w:pPr>
      <w:r w:rsidRPr="00C573D8">
        <w:rPr>
          <w:rFonts w:ascii="Arial" w:hAnsi="Arial" w:cs="Arial"/>
        </w:rPr>
        <w:br w:type="page"/>
      </w:r>
    </w:p>
    <w:p w14:paraId="075ABDD2" w14:textId="767FEFBA" w:rsidR="00A37EB6" w:rsidRPr="00453DDF" w:rsidRDefault="00A37EB6" w:rsidP="00CE713E">
      <w:pPr>
        <w:pStyle w:val="Balk2"/>
        <w:numPr>
          <w:ilvl w:val="0"/>
          <w:numId w:val="5"/>
        </w:numPr>
        <w:spacing w:before="0" w:after="120" w:line="276" w:lineRule="auto"/>
        <w:ind w:left="0" w:firstLine="0"/>
        <w:rPr>
          <w:i w:val="0"/>
          <w:sz w:val="24"/>
          <w:szCs w:val="24"/>
        </w:rPr>
      </w:pPr>
      <w:bookmarkStart w:id="42" w:name="_Toc217395456"/>
      <w:bookmarkStart w:id="43" w:name="bookmark55"/>
      <w:bookmarkStart w:id="44" w:name="_Toc411432076"/>
      <w:bookmarkStart w:id="45" w:name="_Toc411432348"/>
      <w:bookmarkStart w:id="46" w:name="_Toc411859510"/>
      <w:r w:rsidRPr="00453DDF">
        <w:rPr>
          <w:i w:val="0"/>
          <w:sz w:val="24"/>
          <w:szCs w:val="24"/>
        </w:rPr>
        <w:lastRenderedPageBreak/>
        <w:t xml:space="preserve">SUNULAN </w:t>
      </w:r>
      <w:r w:rsidR="00193065" w:rsidRPr="00453DDF">
        <w:rPr>
          <w:i w:val="0"/>
          <w:sz w:val="24"/>
          <w:szCs w:val="24"/>
        </w:rPr>
        <w:t>HİZMETLER</w:t>
      </w:r>
      <w:bookmarkEnd w:id="42"/>
    </w:p>
    <w:p w14:paraId="0C3B945B" w14:textId="4F494A82" w:rsidR="008128DF" w:rsidRPr="00E30C85" w:rsidRDefault="008128DF" w:rsidP="00CE713E">
      <w:pPr>
        <w:pStyle w:val="1"/>
        <w:numPr>
          <w:ilvl w:val="0"/>
          <w:numId w:val="7"/>
        </w:numPr>
        <w:spacing w:line="276" w:lineRule="auto"/>
        <w:ind w:left="0" w:firstLine="0"/>
        <w:jc w:val="left"/>
        <w:rPr>
          <w:rFonts w:ascii="Arial" w:hAnsi="Arial" w:cs="Arial"/>
          <w:b/>
          <w:bCs/>
        </w:rPr>
      </w:pPr>
      <w:bookmarkStart w:id="47" w:name="_Toc217395457"/>
      <w:bookmarkEnd w:id="43"/>
      <w:r w:rsidRPr="00E30C85">
        <w:rPr>
          <w:rFonts w:ascii="Arial" w:hAnsi="Arial" w:cs="Arial"/>
          <w:b/>
          <w:bCs/>
        </w:rPr>
        <w:t>Gıda ve Yem Şube Müdürlüğü</w:t>
      </w:r>
      <w:bookmarkEnd w:id="47"/>
    </w:p>
    <w:p w14:paraId="0510689C" w14:textId="7D74FD57" w:rsidR="00E30C85" w:rsidRPr="00E30C85" w:rsidRDefault="00E30C85" w:rsidP="00E30C85">
      <w:pPr>
        <w:pStyle w:val="11"/>
        <w:rPr>
          <w:rFonts w:ascii="Arial" w:hAnsi="Arial" w:cs="Arial"/>
          <w:sz w:val="24"/>
          <w:szCs w:val="24"/>
        </w:rPr>
      </w:pPr>
      <w:r w:rsidRPr="00E30C85">
        <w:rPr>
          <w:rFonts w:ascii="Arial" w:hAnsi="Arial" w:cs="Arial"/>
          <w:sz w:val="24"/>
          <w:szCs w:val="24"/>
        </w:rPr>
        <w:t xml:space="preserve">Gıda Üretim, Gıda Satış, Toplu Tüketim </w:t>
      </w:r>
      <w:r w:rsidRPr="00E30C85">
        <w:rPr>
          <w:rFonts w:ascii="Arial" w:hAnsi="Arial" w:cs="Arial"/>
          <w:sz w:val="24"/>
          <w:szCs w:val="24"/>
          <w:lang w:val="tr-TR"/>
        </w:rPr>
        <w:t>v</w:t>
      </w:r>
      <w:r w:rsidRPr="00E30C85">
        <w:rPr>
          <w:rFonts w:ascii="Arial" w:hAnsi="Arial" w:cs="Arial"/>
          <w:sz w:val="24"/>
          <w:szCs w:val="24"/>
        </w:rPr>
        <w:t xml:space="preserve">e Yem İşletme Sayıları </w:t>
      </w:r>
    </w:p>
    <w:p w14:paraId="0C27FDFA" w14:textId="431B312C" w:rsidR="00E30C85" w:rsidRPr="00E30C85" w:rsidRDefault="00E30C85" w:rsidP="00E30C85">
      <w:pPr>
        <w:pStyle w:val="11"/>
        <w:numPr>
          <w:ilvl w:val="0"/>
          <w:numId w:val="0"/>
        </w:numPr>
        <w:ind w:left="999" w:hanging="432"/>
        <w:rPr>
          <w:rFonts w:ascii="Arial" w:hAnsi="Arial" w:cs="Arial"/>
          <w:sz w:val="24"/>
          <w:szCs w:val="24"/>
          <w:lang w:val="tr-TR"/>
        </w:rPr>
      </w:pPr>
      <w:r w:rsidRPr="00E30C85">
        <w:rPr>
          <w:rFonts w:ascii="Arial" w:eastAsia="Times New Roman" w:hAnsi="Arial" w:cs="Arial"/>
          <w:b w:val="0"/>
          <w:color w:val="auto"/>
          <w:sz w:val="24"/>
          <w:szCs w:val="24"/>
          <w:lang w:val="tr-TR" w:eastAsia="tr-TR"/>
        </w:rPr>
        <w:t>İlimizde 3.685 işletme bulunmakta olup işletmelerin dağılımları aşağıdadır.</w:t>
      </w:r>
    </w:p>
    <w:p w14:paraId="72D265E7" w14:textId="43A051C4" w:rsidR="00E30C85" w:rsidRPr="00E30C85" w:rsidRDefault="00E30C85" w:rsidP="00E30C85">
      <w:pPr>
        <w:pStyle w:val="ListeParagraf"/>
        <w:spacing w:before="60" w:after="0" w:line="259" w:lineRule="auto"/>
        <w:ind w:left="0"/>
        <w:rPr>
          <w:rFonts w:ascii="Arial" w:hAnsi="Arial" w:cs="Arial"/>
          <w:sz w:val="24"/>
          <w:szCs w:val="24"/>
        </w:rPr>
      </w:pPr>
      <w:bookmarkStart w:id="48" w:name="_Toc217395412"/>
      <w:r w:rsidRPr="00E30C85">
        <w:rPr>
          <w:rFonts w:ascii="Arial" w:hAnsi="Arial" w:cs="Arial"/>
          <w:sz w:val="24"/>
          <w:szCs w:val="24"/>
        </w:rPr>
        <w:t xml:space="preserve">Tablo </w:t>
      </w:r>
      <w:r w:rsidRPr="00E30C85">
        <w:rPr>
          <w:rFonts w:ascii="Arial" w:hAnsi="Arial" w:cs="Arial"/>
          <w:sz w:val="24"/>
          <w:szCs w:val="24"/>
        </w:rPr>
        <w:fldChar w:fldCharType="begin"/>
      </w:r>
      <w:r w:rsidRPr="00E30C85">
        <w:rPr>
          <w:rFonts w:ascii="Arial" w:hAnsi="Arial" w:cs="Arial"/>
          <w:sz w:val="24"/>
          <w:szCs w:val="24"/>
        </w:rPr>
        <w:instrText xml:space="preserve"> SEQ Tablo \* ARABIC </w:instrText>
      </w:r>
      <w:r w:rsidRPr="00E30C85">
        <w:rPr>
          <w:rFonts w:ascii="Arial" w:hAnsi="Arial" w:cs="Arial"/>
          <w:sz w:val="24"/>
          <w:szCs w:val="24"/>
        </w:rPr>
        <w:fldChar w:fldCharType="separate"/>
      </w:r>
      <w:r w:rsidRPr="00E30C85">
        <w:rPr>
          <w:rFonts w:ascii="Arial" w:hAnsi="Arial" w:cs="Arial"/>
          <w:noProof/>
          <w:sz w:val="24"/>
          <w:szCs w:val="24"/>
        </w:rPr>
        <w:t>5</w:t>
      </w:r>
      <w:r w:rsidRPr="00E30C85">
        <w:rPr>
          <w:rFonts w:ascii="Arial" w:hAnsi="Arial" w:cs="Arial"/>
          <w:sz w:val="24"/>
          <w:szCs w:val="24"/>
        </w:rPr>
        <w:fldChar w:fldCharType="end"/>
      </w:r>
      <w:r w:rsidRPr="00E30C85">
        <w:rPr>
          <w:rFonts w:ascii="Arial" w:hAnsi="Arial" w:cs="Arial"/>
          <w:sz w:val="24"/>
          <w:szCs w:val="24"/>
        </w:rPr>
        <w:t xml:space="preserve"> </w:t>
      </w:r>
      <w:r>
        <w:rPr>
          <w:rFonts w:ascii="Arial" w:hAnsi="Arial" w:cs="Arial"/>
          <w:sz w:val="24"/>
          <w:szCs w:val="24"/>
          <w:lang w:val="tr-TR"/>
        </w:rPr>
        <w:t>Aksaray</w:t>
      </w:r>
      <w:r w:rsidRPr="00E30C85">
        <w:rPr>
          <w:rFonts w:ascii="Arial" w:hAnsi="Arial" w:cs="Arial"/>
          <w:sz w:val="24"/>
          <w:szCs w:val="24"/>
        </w:rPr>
        <w:t xml:space="preserve"> Gıda Üretim, Gıda Satış, Toplu Tüketim </w:t>
      </w:r>
      <w:r w:rsidRPr="00E30C85">
        <w:rPr>
          <w:rFonts w:ascii="Arial" w:hAnsi="Arial" w:cs="Arial"/>
          <w:sz w:val="24"/>
          <w:szCs w:val="24"/>
          <w:lang w:val="tr-TR"/>
        </w:rPr>
        <w:t>v</w:t>
      </w:r>
      <w:r w:rsidRPr="00E30C85">
        <w:rPr>
          <w:rFonts w:ascii="Arial" w:hAnsi="Arial" w:cs="Arial"/>
          <w:sz w:val="24"/>
          <w:szCs w:val="24"/>
        </w:rPr>
        <w:t>e Yem İşletme Sayıları</w:t>
      </w:r>
      <w:bookmarkEnd w:id="48"/>
      <w:r w:rsidRPr="00E30C85">
        <w:rPr>
          <w:rFonts w:ascii="Arial" w:hAnsi="Arial" w:cs="Arial"/>
          <w:sz w:val="24"/>
          <w:szCs w:val="24"/>
        </w:rPr>
        <w:t xml:space="preserve"> </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7232"/>
        <w:gridCol w:w="1727"/>
      </w:tblGrid>
      <w:tr w:rsidR="00E30C85" w:rsidRPr="00E30C85" w14:paraId="1A801D37" w14:textId="77777777" w:rsidTr="00E30C85">
        <w:trPr>
          <w:trHeight w:val="629"/>
        </w:trPr>
        <w:tc>
          <w:tcPr>
            <w:tcW w:w="7232" w:type="dxa"/>
            <w:shd w:val="clear" w:color="auto" w:fill="C5E0B3" w:themeFill="accent6" w:themeFillTint="66"/>
            <w:vAlign w:val="center"/>
            <w:hideMark/>
          </w:tcPr>
          <w:p w14:paraId="6FCAFD3C" w14:textId="77777777" w:rsidR="00E30C85" w:rsidRPr="00E30C85" w:rsidRDefault="00E30C85" w:rsidP="00E30C85">
            <w:pPr>
              <w:jc w:val="center"/>
              <w:rPr>
                <w:rFonts w:ascii="Arial" w:hAnsi="Arial" w:cs="Arial"/>
                <w:b/>
                <w:bCs/>
                <w:color w:val="000000"/>
              </w:rPr>
            </w:pPr>
            <w:r w:rsidRPr="00E30C85">
              <w:rPr>
                <w:rFonts w:ascii="Arial" w:hAnsi="Arial" w:cs="Arial"/>
                <w:b/>
                <w:bCs/>
                <w:color w:val="000000"/>
              </w:rPr>
              <w:t>İşyeri</w:t>
            </w:r>
          </w:p>
        </w:tc>
        <w:tc>
          <w:tcPr>
            <w:tcW w:w="1727" w:type="dxa"/>
            <w:shd w:val="clear" w:color="auto" w:fill="C5E0B3" w:themeFill="accent6" w:themeFillTint="66"/>
            <w:vAlign w:val="center"/>
            <w:hideMark/>
          </w:tcPr>
          <w:p w14:paraId="5961E340" w14:textId="77777777" w:rsidR="00E30C85" w:rsidRPr="00E30C85" w:rsidRDefault="00E30C85" w:rsidP="00E30C85">
            <w:pPr>
              <w:rPr>
                <w:rFonts w:ascii="Arial" w:hAnsi="Arial" w:cs="Arial"/>
                <w:b/>
                <w:bCs/>
                <w:color w:val="000000"/>
              </w:rPr>
            </w:pPr>
            <w:r w:rsidRPr="00E30C85">
              <w:rPr>
                <w:rFonts w:ascii="Arial" w:hAnsi="Arial" w:cs="Arial"/>
                <w:b/>
                <w:bCs/>
                <w:color w:val="000000"/>
              </w:rPr>
              <w:t>Aktif İş Yeri Sayısı</w:t>
            </w:r>
          </w:p>
        </w:tc>
      </w:tr>
      <w:tr w:rsidR="00E30C85" w:rsidRPr="00E30C85" w14:paraId="17E47402" w14:textId="77777777" w:rsidTr="00E30C85">
        <w:trPr>
          <w:trHeight w:val="277"/>
        </w:trPr>
        <w:tc>
          <w:tcPr>
            <w:tcW w:w="7232" w:type="dxa"/>
            <w:shd w:val="clear" w:color="000000" w:fill="FFFFFF"/>
            <w:vAlign w:val="center"/>
            <w:hideMark/>
          </w:tcPr>
          <w:p w14:paraId="37461A68" w14:textId="77777777" w:rsidR="00E30C85" w:rsidRPr="00E30C85" w:rsidRDefault="00E30C85" w:rsidP="00E30C85">
            <w:pPr>
              <w:rPr>
                <w:rFonts w:ascii="Arial" w:hAnsi="Arial" w:cs="Arial"/>
                <w:color w:val="000000"/>
              </w:rPr>
            </w:pPr>
            <w:r w:rsidRPr="00E30C85">
              <w:rPr>
                <w:rFonts w:ascii="Arial" w:hAnsi="Arial" w:cs="Arial"/>
                <w:color w:val="000000"/>
              </w:rPr>
              <w:t>Üretim Yerleri (Onaylı/Kayıtlı)</w:t>
            </w:r>
          </w:p>
        </w:tc>
        <w:tc>
          <w:tcPr>
            <w:tcW w:w="1727" w:type="dxa"/>
            <w:shd w:val="clear" w:color="000000" w:fill="FFFFFF"/>
            <w:vAlign w:val="center"/>
            <w:hideMark/>
          </w:tcPr>
          <w:p w14:paraId="176FD675" w14:textId="77777777" w:rsidR="00E30C85" w:rsidRPr="00E30C85" w:rsidRDefault="00E30C85" w:rsidP="00E30C85">
            <w:pPr>
              <w:jc w:val="right"/>
              <w:rPr>
                <w:rFonts w:ascii="Arial" w:hAnsi="Arial" w:cs="Arial"/>
                <w:b/>
                <w:bCs/>
                <w:color w:val="000000"/>
              </w:rPr>
            </w:pPr>
            <w:r w:rsidRPr="00E30C85">
              <w:rPr>
                <w:rFonts w:ascii="Arial" w:hAnsi="Arial" w:cs="Arial"/>
                <w:b/>
                <w:bCs/>
                <w:color w:val="000000"/>
              </w:rPr>
              <w:t>381</w:t>
            </w:r>
          </w:p>
        </w:tc>
      </w:tr>
      <w:tr w:rsidR="00E30C85" w:rsidRPr="00E30C85" w14:paraId="259869C3" w14:textId="77777777" w:rsidTr="00E30C85">
        <w:trPr>
          <w:trHeight w:val="277"/>
        </w:trPr>
        <w:tc>
          <w:tcPr>
            <w:tcW w:w="7232" w:type="dxa"/>
            <w:shd w:val="clear" w:color="000000" w:fill="FFFFFF"/>
            <w:vAlign w:val="center"/>
            <w:hideMark/>
          </w:tcPr>
          <w:p w14:paraId="32432D7F" w14:textId="77777777" w:rsidR="00E30C85" w:rsidRPr="00E30C85" w:rsidRDefault="00E30C85" w:rsidP="00E30C85">
            <w:pPr>
              <w:rPr>
                <w:rFonts w:ascii="Arial" w:hAnsi="Arial" w:cs="Arial"/>
                <w:color w:val="000000"/>
              </w:rPr>
            </w:pPr>
            <w:r w:rsidRPr="00E30C85">
              <w:rPr>
                <w:rFonts w:ascii="Arial" w:hAnsi="Arial" w:cs="Arial"/>
                <w:color w:val="000000"/>
              </w:rPr>
              <w:t>Satış ve Toplu Tüketim Yerleri (Kayıtlı)</w:t>
            </w:r>
          </w:p>
        </w:tc>
        <w:tc>
          <w:tcPr>
            <w:tcW w:w="1727" w:type="dxa"/>
            <w:shd w:val="clear" w:color="000000" w:fill="FFFFFF"/>
            <w:vAlign w:val="center"/>
            <w:hideMark/>
          </w:tcPr>
          <w:p w14:paraId="56352086" w14:textId="24B643F4" w:rsidR="00E30C85" w:rsidRPr="00E30C85" w:rsidRDefault="00E30C85" w:rsidP="00E30C85">
            <w:pPr>
              <w:jc w:val="right"/>
              <w:rPr>
                <w:rFonts w:ascii="Arial" w:hAnsi="Arial" w:cs="Arial"/>
                <w:b/>
                <w:bCs/>
                <w:color w:val="000000"/>
              </w:rPr>
            </w:pPr>
            <w:r w:rsidRPr="00E30C85">
              <w:rPr>
                <w:rFonts w:ascii="Arial" w:hAnsi="Arial" w:cs="Arial"/>
                <w:b/>
                <w:bCs/>
                <w:color w:val="000000"/>
              </w:rPr>
              <w:t>2.9</w:t>
            </w:r>
            <w:r w:rsidR="00C86ED7">
              <w:rPr>
                <w:rFonts w:ascii="Arial" w:hAnsi="Arial" w:cs="Arial"/>
                <w:b/>
                <w:bCs/>
                <w:color w:val="000000"/>
              </w:rPr>
              <w:t>27</w:t>
            </w:r>
          </w:p>
        </w:tc>
      </w:tr>
      <w:tr w:rsidR="00E30C85" w:rsidRPr="00E30C85" w14:paraId="7B35F422" w14:textId="77777777" w:rsidTr="00E30C85">
        <w:trPr>
          <w:trHeight w:val="277"/>
        </w:trPr>
        <w:tc>
          <w:tcPr>
            <w:tcW w:w="7232" w:type="dxa"/>
            <w:shd w:val="clear" w:color="000000" w:fill="FFFFFF"/>
            <w:vAlign w:val="center"/>
            <w:hideMark/>
          </w:tcPr>
          <w:p w14:paraId="631E1AE8" w14:textId="77777777" w:rsidR="00E30C85" w:rsidRPr="00E30C85" w:rsidRDefault="00E30C85" w:rsidP="00E30C85">
            <w:pPr>
              <w:rPr>
                <w:rFonts w:ascii="Arial" w:hAnsi="Arial" w:cs="Arial"/>
                <w:color w:val="000000"/>
              </w:rPr>
            </w:pPr>
            <w:proofErr w:type="gramStart"/>
            <w:r w:rsidRPr="00E30C85">
              <w:rPr>
                <w:rFonts w:ascii="Arial" w:hAnsi="Arial" w:cs="Arial"/>
                <w:color w:val="000000"/>
              </w:rPr>
              <w:t>Diğer(</w:t>
            </w:r>
            <w:proofErr w:type="gramEnd"/>
            <w:r w:rsidRPr="00E30C85">
              <w:rPr>
                <w:rFonts w:ascii="Arial" w:hAnsi="Arial" w:cs="Arial"/>
                <w:color w:val="000000"/>
              </w:rPr>
              <w:t>Kurum-Mesken-Birincil Üretici vb.)</w:t>
            </w:r>
          </w:p>
        </w:tc>
        <w:tc>
          <w:tcPr>
            <w:tcW w:w="1727" w:type="dxa"/>
            <w:shd w:val="clear" w:color="000000" w:fill="FFFFFF"/>
            <w:vAlign w:val="center"/>
            <w:hideMark/>
          </w:tcPr>
          <w:p w14:paraId="14FB118C" w14:textId="590D670E" w:rsidR="00E30C85" w:rsidRPr="00E30C85" w:rsidRDefault="00C86ED7" w:rsidP="00E30C85">
            <w:pPr>
              <w:jc w:val="right"/>
              <w:rPr>
                <w:rFonts w:ascii="Arial" w:hAnsi="Arial" w:cs="Arial"/>
                <w:b/>
                <w:bCs/>
                <w:color w:val="000000"/>
              </w:rPr>
            </w:pPr>
            <w:r>
              <w:rPr>
                <w:rFonts w:ascii="Arial" w:hAnsi="Arial" w:cs="Arial"/>
                <w:b/>
                <w:bCs/>
                <w:color w:val="000000"/>
              </w:rPr>
              <w:t>115</w:t>
            </w:r>
          </w:p>
        </w:tc>
      </w:tr>
      <w:tr w:rsidR="00E30C85" w:rsidRPr="00E30C85" w14:paraId="5A5C7819" w14:textId="77777777" w:rsidTr="00E30C85">
        <w:trPr>
          <w:trHeight w:val="277"/>
        </w:trPr>
        <w:tc>
          <w:tcPr>
            <w:tcW w:w="7232" w:type="dxa"/>
            <w:shd w:val="clear" w:color="000000" w:fill="FFFFFF"/>
            <w:vAlign w:val="center"/>
            <w:hideMark/>
          </w:tcPr>
          <w:p w14:paraId="5FE3B80E" w14:textId="77777777" w:rsidR="00E30C85" w:rsidRPr="00E30C85" w:rsidRDefault="00E30C85" w:rsidP="00E30C85">
            <w:pPr>
              <w:rPr>
                <w:rFonts w:ascii="Arial" w:hAnsi="Arial" w:cs="Arial"/>
                <w:color w:val="000000"/>
              </w:rPr>
            </w:pPr>
            <w:r w:rsidRPr="00E30C85">
              <w:rPr>
                <w:rFonts w:ascii="Arial" w:hAnsi="Arial" w:cs="Arial"/>
                <w:color w:val="000000"/>
              </w:rPr>
              <w:t>Yem İşletmeleri (Kayıtlı/Onaylı/Diğer)</w:t>
            </w:r>
          </w:p>
        </w:tc>
        <w:tc>
          <w:tcPr>
            <w:tcW w:w="1727" w:type="dxa"/>
            <w:shd w:val="clear" w:color="000000" w:fill="FFFFFF"/>
            <w:vAlign w:val="center"/>
            <w:hideMark/>
          </w:tcPr>
          <w:p w14:paraId="3E18ED18" w14:textId="4A9C37A3" w:rsidR="00E30C85" w:rsidRPr="00E30C85" w:rsidRDefault="00C86ED7" w:rsidP="00E30C85">
            <w:pPr>
              <w:jc w:val="right"/>
              <w:rPr>
                <w:rFonts w:ascii="Arial" w:hAnsi="Arial" w:cs="Arial"/>
                <w:b/>
                <w:bCs/>
                <w:color w:val="000000"/>
              </w:rPr>
            </w:pPr>
            <w:r>
              <w:rPr>
                <w:rFonts w:ascii="Arial" w:hAnsi="Arial" w:cs="Arial"/>
                <w:b/>
                <w:bCs/>
                <w:color w:val="000000"/>
              </w:rPr>
              <w:t>232</w:t>
            </w:r>
          </w:p>
        </w:tc>
      </w:tr>
      <w:tr w:rsidR="00E30C85" w:rsidRPr="00E30C85" w14:paraId="6736AFD2" w14:textId="77777777" w:rsidTr="00E30C85">
        <w:trPr>
          <w:trHeight w:val="277"/>
        </w:trPr>
        <w:tc>
          <w:tcPr>
            <w:tcW w:w="7232" w:type="dxa"/>
            <w:shd w:val="clear" w:color="auto" w:fill="C5E0B3" w:themeFill="accent6" w:themeFillTint="66"/>
            <w:vAlign w:val="center"/>
            <w:hideMark/>
          </w:tcPr>
          <w:p w14:paraId="287836B1" w14:textId="77777777" w:rsidR="00E30C85" w:rsidRPr="00E30C85" w:rsidRDefault="00E30C85" w:rsidP="00E30C85">
            <w:pPr>
              <w:rPr>
                <w:rFonts w:ascii="Arial" w:hAnsi="Arial" w:cs="Arial"/>
                <w:b/>
                <w:bCs/>
                <w:color w:val="000000"/>
              </w:rPr>
            </w:pPr>
            <w:r w:rsidRPr="00E30C85">
              <w:rPr>
                <w:rFonts w:ascii="Arial" w:hAnsi="Arial" w:cs="Arial"/>
                <w:b/>
                <w:bCs/>
                <w:color w:val="000000"/>
              </w:rPr>
              <w:t>Toplam</w:t>
            </w:r>
          </w:p>
        </w:tc>
        <w:tc>
          <w:tcPr>
            <w:tcW w:w="1727" w:type="dxa"/>
            <w:shd w:val="clear" w:color="auto" w:fill="C5E0B3" w:themeFill="accent6" w:themeFillTint="66"/>
            <w:vAlign w:val="center"/>
            <w:hideMark/>
          </w:tcPr>
          <w:p w14:paraId="26D6F573" w14:textId="7015BF65" w:rsidR="00E30C85" w:rsidRPr="00E30C85" w:rsidRDefault="00E30C85" w:rsidP="00E30C85">
            <w:pPr>
              <w:jc w:val="right"/>
              <w:rPr>
                <w:rFonts w:ascii="Arial" w:hAnsi="Arial" w:cs="Arial"/>
                <w:b/>
                <w:bCs/>
                <w:color w:val="000000"/>
              </w:rPr>
            </w:pPr>
            <w:r w:rsidRPr="00E30C85">
              <w:rPr>
                <w:rFonts w:ascii="Arial" w:hAnsi="Arial" w:cs="Arial"/>
                <w:b/>
                <w:bCs/>
                <w:color w:val="000000"/>
              </w:rPr>
              <w:t>3.6</w:t>
            </w:r>
            <w:r w:rsidR="00C86ED7">
              <w:rPr>
                <w:rFonts w:ascii="Arial" w:hAnsi="Arial" w:cs="Arial"/>
                <w:b/>
                <w:bCs/>
                <w:color w:val="000000"/>
              </w:rPr>
              <w:t>5</w:t>
            </w:r>
            <w:r w:rsidRPr="00E30C85">
              <w:rPr>
                <w:rFonts w:ascii="Arial" w:hAnsi="Arial" w:cs="Arial"/>
                <w:b/>
                <w:bCs/>
                <w:color w:val="000000"/>
              </w:rPr>
              <w:t>5</w:t>
            </w:r>
          </w:p>
        </w:tc>
      </w:tr>
    </w:tbl>
    <w:p w14:paraId="42D8D2A1" w14:textId="3F463FF5" w:rsidR="00562B86" w:rsidRPr="00453DDF" w:rsidRDefault="00562B86" w:rsidP="00E30C85">
      <w:pPr>
        <w:pStyle w:val="11"/>
        <w:rPr>
          <w:rFonts w:ascii="Arial" w:hAnsi="Arial" w:cs="Arial"/>
          <w:bCs/>
          <w:sz w:val="24"/>
          <w:szCs w:val="24"/>
        </w:rPr>
      </w:pPr>
      <w:r w:rsidRPr="00E30C85">
        <w:rPr>
          <w:rFonts w:ascii="Arial" w:hAnsi="Arial" w:cs="Arial"/>
          <w:sz w:val="24"/>
          <w:szCs w:val="24"/>
        </w:rPr>
        <w:t>Gıda</w:t>
      </w:r>
      <w:r w:rsidRPr="00453DDF">
        <w:rPr>
          <w:rFonts w:ascii="Arial" w:hAnsi="Arial" w:cs="Arial"/>
          <w:bCs/>
          <w:sz w:val="24"/>
          <w:szCs w:val="24"/>
        </w:rPr>
        <w:t xml:space="preserve"> Denetim ve Denetçi Sayıları </w:t>
      </w:r>
    </w:p>
    <w:p w14:paraId="131553D7" w14:textId="77FD0CFB" w:rsidR="00562B86" w:rsidRPr="00C573D8" w:rsidRDefault="00562B86" w:rsidP="00CE713E">
      <w:pPr>
        <w:spacing w:line="276" w:lineRule="auto"/>
        <w:jc w:val="both"/>
        <w:rPr>
          <w:rFonts w:ascii="Arial" w:hAnsi="Arial" w:cs="Arial"/>
        </w:rPr>
      </w:pPr>
      <w:r w:rsidRPr="00C573D8">
        <w:rPr>
          <w:rFonts w:ascii="Arial" w:hAnsi="Arial" w:cs="Arial"/>
        </w:rPr>
        <w:t>2025 yılı içerisinde İl Müdürlüğümüz Gıda ve Yem Şube Müdürlüğünde 16 ve İlçe Müdürlüklerinde 15 olmak üzere toplamda 31 adet Gıda Kontrol Görevlisi görev yapmaktadır. İlimiz sınırları içerisinde 381 adet onaylı/kayı</w:t>
      </w:r>
      <w:r w:rsidR="000E2DF5" w:rsidRPr="00C573D8">
        <w:rPr>
          <w:rFonts w:ascii="Arial" w:hAnsi="Arial" w:cs="Arial"/>
        </w:rPr>
        <w:t>tl</w:t>
      </w:r>
      <w:r w:rsidRPr="00C573D8">
        <w:rPr>
          <w:rFonts w:ascii="Arial" w:hAnsi="Arial" w:cs="Arial"/>
        </w:rPr>
        <w:t>ı gıda üretim işletmesi, 2</w:t>
      </w:r>
      <w:r w:rsidR="001E00E8" w:rsidRPr="00C573D8">
        <w:rPr>
          <w:rFonts w:ascii="Arial" w:hAnsi="Arial" w:cs="Arial"/>
        </w:rPr>
        <w:t>.</w:t>
      </w:r>
      <w:r w:rsidRPr="00C573D8">
        <w:rPr>
          <w:rFonts w:ascii="Arial" w:hAnsi="Arial" w:cs="Arial"/>
        </w:rPr>
        <w:t>925 adet gıda satış-toplu tüketim işletmesi ve 116 adet diğer işletmeler olmak üzere toplamda 3</w:t>
      </w:r>
      <w:r w:rsidR="00193065" w:rsidRPr="00C573D8">
        <w:rPr>
          <w:rFonts w:ascii="Arial" w:hAnsi="Arial" w:cs="Arial"/>
        </w:rPr>
        <w:t>.</w:t>
      </w:r>
      <w:r w:rsidRPr="00C573D8">
        <w:rPr>
          <w:rFonts w:ascii="Arial" w:hAnsi="Arial" w:cs="Arial"/>
        </w:rPr>
        <w:t>422 adet gıda işletmesi faaliyet göstermektedir. İlimiz sınırları içerisinde 234 adet yem işletmesi faaliyet göstermektedir.</w:t>
      </w:r>
    </w:p>
    <w:p w14:paraId="343E216B" w14:textId="77777777" w:rsidR="00562B86" w:rsidRPr="00E30C85" w:rsidRDefault="00562B86" w:rsidP="00E30C85">
      <w:pPr>
        <w:pStyle w:val="11"/>
        <w:rPr>
          <w:rFonts w:ascii="Arial" w:hAnsi="Arial" w:cs="Arial"/>
          <w:sz w:val="24"/>
          <w:szCs w:val="24"/>
        </w:rPr>
      </w:pPr>
      <w:r w:rsidRPr="00E30C85">
        <w:rPr>
          <w:rFonts w:ascii="Arial" w:hAnsi="Arial" w:cs="Arial"/>
          <w:sz w:val="24"/>
          <w:szCs w:val="24"/>
        </w:rPr>
        <w:t>Konularına Göre Denetim Sayıları</w:t>
      </w:r>
    </w:p>
    <w:p w14:paraId="4E94D632" w14:textId="6956CAED" w:rsidR="00562B86" w:rsidRPr="00C573D8" w:rsidRDefault="00562B86" w:rsidP="00193065">
      <w:pPr>
        <w:ind w:right="54"/>
        <w:jc w:val="both"/>
        <w:rPr>
          <w:rFonts w:ascii="Arial" w:hAnsi="Arial" w:cs="Arial"/>
        </w:rPr>
      </w:pPr>
      <w:r w:rsidRPr="00C573D8">
        <w:rPr>
          <w:rFonts w:ascii="Arial" w:hAnsi="Arial" w:cs="Arial"/>
        </w:rPr>
        <w:t xml:space="preserve">İl genelinde denetim çalışmaları kapsamında </w:t>
      </w:r>
      <w:r w:rsidR="00044AA2">
        <w:rPr>
          <w:rFonts w:ascii="Arial" w:hAnsi="Arial" w:cs="Arial"/>
        </w:rPr>
        <w:t>5.397</w:t>
      </w:r>
      <w:r w:rsidRPr="00C573D8">
        <w:rPr>
          <w:rFonts w:ascii="Arial" w:hAnsi="Arial" w:cs="Arial"/>
        </w:rPr>
        <w:t xml:space="preserve"> </w:t>
      </w:r>
      <w:r w:rsidR="00193065" w:rsidRPr="00C573D8">
        <w:rPr>
          <w:rFonts w:ascii="Arial" w:hAnsi="Arial" w:cs="Arial"/>
        </w:rPr>
        <w:t>denetim hizmeti</w:t>
      </w:r>
      <w:r w:rsidRPr="00C573D8">
        <w:rPr>
          <w:rFonts w:ascii="Arial" w:hAnsi="Arial" w:cs="Arial"/>
        </w:rPr>
        <w:t xml:space="preserve"> yürütülmüştür. </w:t>
      </w:r>
    </w:p>
    <w:p w14:paraId="469BCBC1" w14:textId="3BBA8C64" w:rsidR="00421CF9" w:rsidRPr="00C573D8" w:rsidRDefault="00421CF9" w:rsidP="00A74677">
      <w:pPr>
        <w:pStyle w:val="ResimYazs"/>
        <w:rPr>
          <w:rFonts w:ascii="Arial" w:hAnsi="Arial" w:cs="Arial"/>
          <w:b w:val="0"/>
          <w:bCs w:val="0"/>
        </w:rPr>
      </w:pPr>
      <w:bookmarkStart w:id="49" w:name="_Toc208488755"/>
      <w:bookmarkStart w:id="50" w:name="_Toc217395413"/>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6</w:t>
      </w:r>
      <w:r w:rsidRPr="00C573D8">
        <w:rPr>
          <w:rFonts w:ascii="Arial" w:hAnsi="Arial" w:cs="Arial"/>
          <w:b w:val="0"/>
          <w:bCs w:val="0"/>
        </w:rPr>
        <w:fldChar w:fldCharType="end"/>
      </w:r>
      <w:r w:rsidRPr="00C573D8">
        <w:rPr>
          <w:rFonts w:ascii="Arial" w:hAnsi="Arial" w:cs="Arial"/>
          <w:b w:val="0"/>
          <w:bCs w:val="0"/>
        </w:rPr>
        <w:t>: Konularına Göre Denetim Sayıları</w:t>
      </w:r>
      <w:bookmarkEnd w:id="49"/>
      <w:bookmarkEnd w:id="50"/>
    </w:p>
    <w:tbl>
      <w:tblPr>
        <w:tblStyle w:val="TabloKlavuzu51"/>
        <w:tblW w:w="0" w:type="auto"/>
        <w:tblLook w:val="04A0" w:firstRow="1" w:lastRow="0" w:firstColumn="1" w:lastColumn="0" w:noHBand="0" w:noVBand="1"/>
      </w:tblPr>
      <w:tblGrid>
        <w:gridCol w:w="5783"/>
        <w:gridCol w:w="3128"/>
      </w:tblGrid>
      <w:tr w:rsidR="00F75430" w:rsidRPr="00C573D8" w14:paraId="45D6546C" w14:textId="77777777" w:rsidTr="00E62C3D">
        <w:trPr>
          <w:trHeight w:hRule="exact" w:val="306"/>
        </w:trPr>
        <w:tc>
          <w:tcPr>
            <w:tcW w:w="5783" w:type="dxa"/>
            <w:shd w:val="clear" w:color="auto" w:fill="C5E0B3"/>
            <w:hideMark/>
          </w:tcPr>
          <w:p w14:paraId="33BD08A9" w14:textId="77777777" w:rsidR="00562B86" w:rsidRPr="00C573D8" w:rsidRDefault="00562B86" w:rsidP="00CE713E">
            <w:pPr>
              <w:widowControl w:val="0"/>
              <w:autoSpaceDE w:val="0"/>
              <w:autoSpaceDN w:val="0"/>
              <w:adjustRightInd w:val="0"/>
              <w:spacing w:line="276" w:lineRule="auto"/>
              <w:ind w:right="2842"/>
              <w:jc w:val="center"/>
              <w:rPr>
                <w:rFonts w:ascii="Arial" w:hAnsi="Arial" w:cs="Arial"/>
              </w:rPr>
            </w:pPr>
            <w:r w:rsidRPr="00C573D8">
              <w:rPr>
                <w:rFonts w:ascii="Arial" w:hAnsi="Arial" w:cs="Arial"/>
              </w:rPr>
              <w:t>Denetim Sebebi</w:t>
            </w:r>
          </w:p>
        </w:tc>
        <w:tc>
          <w:tcPr>
            <w:tcW w:w="3128" w:type="dxa"/>
            <w:shd w:val="clear" w:color="auto" w:fill="C5E0B3"/>
            <w:hideMark/>
          </w:tcPr>
          <w:p w14:paraId="76020067" w14:textId="77777777" w:rsidR="00562B86" w:rsidRPr="00C573D8" w:rsidRDefault="00562B86" w:rsidP="00CE713E">
            <w:pPr>
              <w:widowControl w:val="0"/>
              <w:tabs>
                <w:tab w:val="left" w:pos="243"/>
              </w:tabs>
              <w:autoSpaceDE w:val="0"/>
              <w:autoSpaceDN w:val="0"/>
              <w:adjustRightInd w:val="0"/>
              <w:spacing w:line="276" w:lineRule="auto"/>
              <w:ind w:right="414"/>
              <w:jc w:val="center"/>
              <w:rPr>
                <w:rFonts w:ascii="Arial" w:hAnsi="Arial" w:cs="Arial"/>
              </w:rPr>
            </w:pPr>
            <w:r w:rsidRPr="00C573D8">
              <w:rPr>
                <w:rFonts w:ascii="Arial" w:hAnsi="Arial" w:cs="Arial"/>
              </w:rPr>
              <w:t>Denetim Sayısı</w:t>
            </w:r>
          </w:p>
        </w:tc>
      </w:tr>
      <w:tr w:rsidR="00F75430" w:rsidRPr="00C573D8" w14:paraId="0168E81B" w14:textId="77777777" w:rsidTr="00C86ED7">
        <w:trPr>
          <w:trHeight w:hRule="exact" w:val="306"/>
        </w:trPr>
        <w:tc>
          <w:tcPr>
            <w:tcW w:w="5783" w:type="dxa"/>
            <w:hideMark/>
          </w:tcPr>
          <w:p w14:paraId="4A718761"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Alo 174 Gıda Hattı</w:t>
            </w:r>
          </w:p>
        </w:tc>
        <w:tc>
          <w:tcPr>
            <w:tcW w:w="3128" w:type="dxa"/>
          </w:tcPr>
          <w:p w14:paraId="00636D68" w14:textId="52DF9EC6"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496</w:t>
            </w:r>
          </w:p>
        </w:tc>
      </w:tr>
      <w:tr w:rsidR="00F75430" w:rsidRPr="00C573D8" w14:paraId="65CB0F65" w14:textId="77777777" w:rsidTr="00C86ED7">
        <w:trPr>
          <w:trHeight w:hRule="exact" w:val="306"/>
        </w:trPr>
        <w:tc>
          <w:tcPr>
            <w:tcW w:w="5783" w:type="dxa"/>
            <w:hideMark/>
          </w:tcPr>
          <w:p w14:paraId="309D0590" w14:textId="77777777" w:rsidR="00562B86" w:rsidRPr="00C573D8" w:rsidRDefault="00562B86" w:rsidP="00CE713E">
            <w:pPr>
              <w:widowControl w:val="0"/>
              <w:autoSpaceDE w:val="0"/>
              <w:autoSpaceDN w:val="0"/>
              <w:adjustRightInd w:val="0"/>
              <w:spacing w:line="276" w:lineRule="auto"/>
              <w:ind w:right="533"/>
              <w:rPr>
                <w:rFonts w:ascii="Arial" w:hAnsi="Arial" w:cs="Arial"/>
              </w:rPr>
            </w:pPr>
            <w:r w:rsidRPr="00C573D8">
              <w:rPr>
                <w:rFonts w:ascii="Arial" w:hAnsi="Arial" w:cs="Arial"/>
              </w:rPr>
              <w:t>Bakanlık/İl/UKİP Yıllık Numune Alma Planı</w:t>
            </w:r>
          </w:p>
        </w:tc>
        <w:tc>
          <w:tcPr>
            <w:tcW w:w="3128" w:type="dxa"/>
          </w:tcPr>
          <w:p w14:paraId="12EB3E8B" w14:textId="54547915"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72</w:t>
            </w:r>
          </w:p>
        </w:tc>
      </w:tr>
      <w:tr w:rsidR="00F75430" w:rsidRPr="00C573D8" w14:paraId="64F3FD50" w14:textId="77777777" w:rsidTr="00C86ED7">
        <w:trPr>
          <w:trHeight w:hRule="exact" w:val="306"/>
        </w:trPr>
        <w:tc>
          <w:tcPr>
            <w:tcW w:w="5783" w:type="dxa"/>
            <w:hideMark/>
          </w:tcPr>
          <w:p w14:paraId="3A1A78AC"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CİMER</w:t>
            </w:r>
          </w:p>
        </w:tc>
        <w:tc>
          <w:tcPr>
            <w:tcW w:w="3128" w:type="dxa"/>
          </w:tcPr>
          <w:p w14:paraId="2494364D" w14:textId="2C75D9FD"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48</w:t>
            </w:r>
          </w:p>
        </w:tc>
      </w:tr>
      <w:tr w:rsidR="00F75430" w:rsidRPr="00C573D8" w14:paraId="68E8F892" w14:textId="77777777" w:rsidTr="00C86ED7">
        <w:trPr>
          <w:trHeight w:hRule="exact" w:val="306"/>
        </w:trPr>
        <w:tc>
          <w:tcPr>
            <w:tcW w:w="5783" w:type="dxa"/>
            <w:hideMark/>
          </w:tcPr>
          <w:p w14:paraId="7F49E1FE"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Rutin Denetim</w:t>
            </w:r>
          </w:p>
        </w:tc>
        <w:tc>
          <w:tcPr>
            <w:tcW w:w="3128" w:type="dxa"/>
          </w:tcPr>
          <w:p w14:paraId="506FB7BF" w14:textId="302883C5"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3.339</w:t>
            </w:r>
          </w:p>
        </w:tc>
      </w:tr>
      <w:tr w:rsidR="00F75430" w:rsidRPr="00C573D8" w14:paraId="249F7C7F" w14:textId="77777777" w:rsidTr="00C86ED7">
        <w:trPr>
          <w:trHeight w:hRule="exact" w:val="306"/>
        </w:trPr>
        <w:tc>
          <w:tcPr>
            <w:tcW w:w="5783" w:type="dxa"/>
            <w:hideMark/>
          </w:tcPr>
          <w:p w14:paraId="4C94DF3E"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 xml:space="preserve">İhbar ve </w:t>
            </w:r>
            <w:proofErr w:type="gramStart"/>
            <w:r w:rsidRPr="00C573D8">
              <w:rPr>
                <w:rFonts w:ascii="Arial" w:hAnsi="Arial" w:cs="Arial"/>
              </w:rPr>
              <w:t>Şikayet</w:t>
            </w:r>
            <w:proofErr w:type="gramEnd"/>
            <w:r w:rsidRPr="00C573D8">
              <w:rPr>
                <w:rFonts w:ascii="Arial" w:hAnsi="Arial" w:cs="Arial"/>
              </w:rPr>
              <w:t xml:space="preserve"> Denetimi</w:t>
            </w:r>
          </w:p>
        </w:tc>
        <w:tc>
          <w:tcPr>
            <w:tcW w:w="3128" w:type="dxa"/>
          </w:tcPr>
          <w:p w14:paraId="06451E13" w14:textId="1D53D969"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6</w:t>
            </w:r>
          </w:p>
        </w:tc>
      </w:tr>
      <w:tr w:rsidR="00F75430" w:rsidRPr="00C573D8" w14:paraId="2DD78ADF" w14:textId="77777777" w:rsidTr="00C86ED7">
        <w:trPr>
          <w:trHeight w:hRule="exact" w:val="306"/>
        </w:trPr>
        <w:tc>
          <w:tcPr>
            <w:tcW w:w="5783" w:type="dxa"/>
            <w:hideMark/>
          </w:tcPr>
          <w:p w14:paraId="1577D374"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İzlenebilirlik Denetimi</w:t>
            </w:r>
          </w:p>
        </w:tc>
        <w:tc>
          <w:tcPr>
            <w:tcW w:w="3128" w:type="dxa"/>
          </w:tcPr>
          <w:p w14:paraId="30F7CF46" w14:textId="34C85781"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3</w:t>
            </w:r>
          </w:p>
        </w:tc>
      </w:tr>
      <w:tr w:rsidR="00F75430" w:rsidRPr="00C573D8" w14:paraId="6CAA5891" w14:textId="77777777" w:rsidTr="00C86ED7">
        <w:trPr>
          <w:trHeight w:hRule="exact" w:val="306"/>
        </w:trPr>
        <w:tc>
          <w:tcPr>
            <w:tcW w:w="5783" w:type="dxa"/>
            <w:hideMark/>
          </w:tcPr>
          <w:p w14:paraId="40F749B4" w14:textId="5D128364" w:rsidR="00562B86" w:rsidRPr="00C573D8" w:rsidRDefault="00562B86" w:rsidP="00CE713E">
            <w:pPr>
              <w:widowControl w:val="0"/>
              <w:autoSpaceDE w:val="0"/>
              <w:autoSpaceDN w:val="0"/>
              <w:adjustRightInd w:val="0"/>
              <w:spacing w:line="276" w:lineRule="auto"/>
              <w:ind w:right="-175"/>
              <w:rPr>
                <w:rFonts w:ascii="Arial" w:hAnsi="Arial" w:cs="Arial"/>
              </w:rPr>
            </w:pPr>
            <w:r w:rsidRPr="00C573D8">
              <w:rPr>
                <w:rFonts w:ascii="Arial" w:hAnsi="Arial" w:cs="Arial"/>
              </w:rPr>
              <w:t>Onay/Şar</w:t>
            </w:r>
            <w:r w:rsidR="000E2DF5" w:rsidRPr="00C573D8">
              <w:rPr>
                <w:rFonts w:ascii="Arial" w:hAnsi="Arial" w:cs="Arial"/>
              </w:rPr>
              <w:t>tl</w:t>
            </w:r>
            <w:r w:rsidRPr="00C573D8">
              <w:rPr>
                <w:rFonts w:ascii="Arial" w:hAnsi="Arial" w:cs="Arial"/>
              </w:rPr>
              <w:t>ı Onay/Kayıt Denetimi</w:t>
            </w:r>
          </w:p>
        </w:tc>
        <w:tc>
          <w:tcPr>
            <w:tcW w:w="3128" w:type="dxa"/>
          </w:tcPr>
          <w:p w14:paraId="69D35D2C" w14:textId="15DEBDCE"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109</w:t>
            </w:r>
          </w:p>
        </w:tc>
      </w:tr>
      <w:tr w:rsidR="00F75430" w:rsidRPr="00C573D8" w14:paraId="70B97A16" w14:textId="77777777" w:rsidTr="00C86ED7">
        <w:trPr>
          <w:trHeight w:hRule="exact" w:val="306"/>
        </w:trPr>
        <w:tc>
          <w:tcPr>
            <w:tcW w:w="5783" w:type="dxa"/>
            <w:hideMark/>
          </w:tcPr>
          <w:p w14:paraId="5E14AEFB"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Takip Denetimi</w:t>
            </w:r>
          </w:p>
        </w:tc>
        <w:tc>
          <w:tcPr>
            <w:tcW w:w="3128" w:type="dxa"/>
          </w:tcPr>
          <w:p w14:paraId="5A89BA35" w14:textId="0E2B12B3"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144</w:t>
            </w:r>
          </w:p>
        </w:tc>
      </w:tr>
      <w:tr w:rsidR="00F75430" w:rsidRPr="00C573D8" w14:paraId="31AEEB69" w14:textId="77777777" w:rsidTr="00C86ED7">
        <w:trPr>
          <w:trHeight w:hRule="exact" w:val="306"/>
        </w:trPr>
        <w:tc>
          <w:tcPr>
            <w:tcW w:w="5783" w:type="dxa"/>
            <w:hideMark/>
          </w:tcPr>
          <w:p w14:paraId="168DA158"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Yem Denetimi(rutin)</w:t>
            </w:r>
          </w:p>
        </w:tc>
        <w:tc>
          <w:tcPr>
            <w:tcW w:w="3128" w:type="dxa"/>
          </w:tcPr>
          <w:p w14:paraId="5273707A" w14:textId="7A18861D"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221</w:t>
            </w:r>
          </w:p>
        </w:tc>
      </w:tr>
      <w:tr w:rsidR="00F75430" w:rsidRPr="00C573D8" w14:paraId="5E07F2BB" w14:textId="77777777" w:rsidTr="00C86ED7">
        <w:trPr>
          <w:trHeight w:hRule="exact" w:val="306"/>
        </w:trPr>
        <w:tc>
          <w:tcPr>
            <w:tcW w:w="5783" w:type="dxa"/>
            <w:hideMark/>
          </w:tcPr>
          <w:p w14:paraId="1E89F4FC" w14:textId="77777777" w:rsidR="00562B86" w:rsidRPr="00C573D8" w:rsidRDefault="00562B86" w:rsidP="00CE713E">
            <w:pPr>
              <w:widowControl w:val="0"/>
              <w:autoSpaceDE w:val="0"/>
              <w:autoSpaceDN w:val="0"/>
              <w:adjustRightInd w:val="0"/>
              <w:spacing w:line="276" w:lineRule="auto"/>
              <w:ind w:right="2842"/>
              <w:rPr>
                <w:rFonts w:ascii="Arial" w:hAnsi="Arial" w:cs="Arial"/>
              </w:rPr>
            </w:pPr>
            <w:r w:rsidRPr="00C573D8">
              <w:rPr>
                <w:rFonts w:ascii="Arial" w:hAnsi="Arial" w:cs="Arial"/>
              </w:rPr>
              <w:t>Diğer</w:t>
            </w:r>
          </w:p>
        </w:tc>
        <w:tc>
          <w:tcPr>
            <w:tcW w:w="3128" w:type="dxa"/>
          </w:tcPr>
          <w:p w14:paraId="2D883938" w14:textId="7F983DD9" w:rsidR="00562B86"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959</w:t>
            </w:r>
          </w:p>
        </w:tc>
      </w:tr>
      <w:tr w:rsidR="00C86ED7" w:rsidRPr="00C573D8" w14:paraId="108E070A" w14:textId="77777777" w:rsidTr="00E62C3D">
        <w:trPr>
          <w:trHeight w:hRule="exact" w:val="306"/>
        </w:trPr>
        <w:tc>
          <w:tcPr>
            <w:tcW w:w="5783" w:type="dxa"/>
          </w:tcPr>
          <w:p w14:paraId="128EA2F5" w14:textId="310ABC15" w:rsidR="00C86ED7" w:rsidRPr="00C573D8" w:rsidRDefault="00C86ED7" w:rsidP="00CE713E">
            <w:pPr>
              <w:widowControl w:val="0"/>
              <w:autoSpaceDE w:val="0"/>
              <w:autoSpaceDN w:val="0"/>
              <w:adjustRightInd w:val="0"/>
              <w:spacing w:line="276" w:lineRule="auto"/>
              <w:ind w:right="2842"/>
              <w:rPr>
                <w:rFonts w:ascii="Arial" w:hAnsi="Arial" w:cs="Arial"/>
              </w:rPr>
            </w:pPr>
            <w:r>
              <w:rPr>
                <w:rFonts w:ascii="Arial" w:hAnsi="Arial" w:cs="Arial"/>
              </w:rPr>
              <w:t>Toplam</w:t>
            </w:r>
          </w:p>
        </w:tc>
        <w:tc>
          <w:tcPr>
            <w:tcW w:w="3128" w:type="dxa"/>
          </w:tcPr>
          <w:p w14:paraId="050E4C34" w14:textId="29F89255" w:rsidR="00C86ED7" w:rsidRPr="00C573D8" w:rsidRDefault="00044AA2" w:rsidP="00CE713E">
            <w:pPr>
              <w:widowControl w:val="0"/>
              <w:tabs>
                <w:tab w:val="left" w:pos="101"/>
                <w:tab w:val="left" w:pos="243"/>
              </w:tabs>
              <w:autoSpaceDE w:val="0"/>
              <w:autoSpaceDN w:val="0"/>
              <w:adjustRightInd w:val="0"/>
              <w:spacing w:line="276" w:lineRule="auto"/>
              <w:jc w:val="center"/>
              <w:rPr>
                <w:rFonts w:ascii="Arial" w:hAnsi="Arial" w:cs="Arial"/>
              </w:rPr>
            </w:pPr>
            <w:r>
              <w:rPr>
                <w:rFonts w:ascii="Arial" w:hAnsi="Arial" w:cs="Arial"/>
              </w:rPr>
              <w:t>5.397</w:t>
            </w:r>
          </w:p>
        </w:tc>
      </w:tr>
    </w:tbl>
    <w:p w14:paraId="71F7E485" w14:textId="12E9F5C0" w:rsidR="00562B86" w:rsidRPr="00E30C85" w:rsidRDefault="00562B86" w:rsidP="00E30C85">
      <w:pPr>
        <w:pStyle w:val="11"/>
        <w:rPr>
          <w:rFonts w:ascii="Arial" w:hAnsi="Arial" w:cs="Arial"/>
          <w:sz w:val="24"/>
          <w:szCs w:val="24"/>
        </w:rPr>
      </w:pPr>
      <w:r w:rsidRPr="00E30C85">
        <w:rPr>
          <w:rFonts w:ascii="Arial" w:hAnsi="Arial" w:cs="Arial"/>
          <w:sz w:val="24"/>
          <w:szCs w:val="24"/>
        </w:rPr>
        <w:t>Olumlu/Olumsuz Numune Sayıları</w:t>
      </w:r>
    </w:p>
    <w:p w14:paraId="00838A71" w14:textId="6421656F" w:rsidR="00272C68" w:rsidRPr="00C573D8" w:rsidRDefault="00272C68" w:rsidP="003C71DE">
      <w:pPr>
        <w:spacing w:line="276" w:lineRule="auto"/>
        <w:jc w:val="both"/>
        <w:rPr>
          <w:rFonts w:ascii="Arial" w:hAnsi="Arial" w:cs="Arial"/>
        </w:rPr>
      </w:pPr>
      <w:r w:rsidRPr="00C573D8">
        <w:rPr>
          <w:rFonts w:ascii="Arial" w:hAnsi="Arial" w:cs="Arial"/>
        </w:rPr>
        <w:t xml:space="preserve">İl Müdürlüğümüzce 2025 yılı içerisinde </w:t>
      </w:r>
      <w:r w:rsidR="000237AD">
        <w:rPr>
          <w:rFonts w:ascii="Arial" w:hAnsi="Arial" w:cs="Arial"/>
        </w:rPr>
        <w:t xml:space="preserve">51 yem ve 303 gıda olmak üzer </w:t>
      </w:r>
      <w:r w:rsidRPr="00C573D8">
        <w:rPr>
          <w:rFonts w:ascii="Arial" w:hAnsi="Arial" w:cs="Arial"/>
        </w:rPr>
        <w:t>3</w:t>
      </w:r>
      <w:r w:rsidR="000237AD">
        <w:rPr>
          <w:rFonts w:ascii="Arial" w:hAnsi="Arial" w:cs="Arial"/>
        </w:rPr>
        <w:t>54</w:t>
      </w:r>
      <w:r w:rsidRPr="00C573D8">
        <w:rPr>
          <w:rFonts w:ascii="Arial" w:hAnsi="Arial" w:cs="Arial"/>
        </w:rPr>
        <w:t xml:space="preserve"> adet numune alınmış; bunlardan </w:t>
      </w:r>
      <w:r w:rsidR="000237AD">
        <w:rPr>
          <w:rFonts w:ascii="Arial" w:hAnsi="Arial" w:cs="Arial"/>
        </w:rPr>
        <w:t>16</w:t>
      </w:r>
      <w:r w:rsidRPr="00C573D8">
        <w:rPr>
          <w:rFonts w:ascii="Arial" w:hAnsi="Arial" w:cs="Arial"/>
        </w:rPr>
        <w:t xml:space="preserve">’si olumsuz, </w:t>
      </w:r>
      <w:r w:rsidR="000237AD">
        <w:rPr>
          <w:rFonts w:ascii="Arial" w:hAnsi="Arial" w:cs="Arial"/>
        </w:rPr>
        <w:t>273</w:t>
      </w:r>
      <w:r w:rsidRPr="00C573D8">
        <w:rPr>
          <w:rFonts w:ascii="Arial" w:hAnsi="Arial" w:cs="Arial"/>
        </w:rPr>
        <w:t>’u olumlu sonuçlanmıştır.</w:t>
      </w:r>
      <w:r w:rsidR="00C64856">
        <w:rPr>
          <w:rFonts w:ascii="Arial" w:hAnsi="Arial" w:cs="Arial"/>
        </w:rPr>
        <w:t xml:space="preserve"> Diğer numunelerle ilgili sonuç beklenmektedir. </w:t>
      </w:r>
    </w:p>
    <w:p w14:paraId="554794BA" w14:textId="01359BC3" w:rsidR="00562B86" w:rsidRDefault="00562B86" w:rsidP="003C71DE">
      <w:pPr>
        <w:spacing w:line="276" w:lineRule="auto"/>
        <w:jc w:val="both"/>
        <w:rPr>
          <w:rFonts w:ascii="Arial" w:hAnsi="Arial" w:cs="Arial"/>
        </w:rPr>
      </w:pPr>
      <w:r w:rsidRPr="00C573D8">
        <w:rPr>
          <w:rFonts w:ascii="Arial" w:hAnsi="Arial" w:cs="Arial"/>
        </w:rPr>
        <w:t>5996 sayılı Kanun kapsamında taklit/tağşiş tespit edilen 93 adet ürün için işletmelere idari para cezası yaptırım kararı uygulanmış veya savcılığa suç duyurusunda bulunulmuştur.</w:t>
      </w:r>
    </w:p>
    <w:p w14:paraId="00A52CEF" w14:textId="5BB97CEE" w:rsidR="00282E5A" w:rsidRDefault="00282E5A" w:rsidP="003C71DE">
      <w:pPr>
        <w:spacing w:line="276" w:lineRule="auto"/>
        <w:jc w:val="both"/>
        <w:rPr>
          <w:rFonts w:ascii="Arial" w:hAnsi="Arial" w:cs="Arial"/>
        </w:rPr>
      </w:pPr>
    </w:p>
    <w:p w14:paraId="75FA8CF6" w14:textId="77777777" w:rsidR="00282E5A" w:rsidRPr="00C573D8" w:rsidRDefault="00282E5A" w:rsidP="003C71DE">
      <w:pPr>
        <w:spacing w:line="276" w:lineRule="auto"/>
        <w:jc w:val="both"/>
        <w:rPr>
          <w:rFonts w:ascii="Arial" w:hAnsi="Arial" w:cs="Arial"/>
        </w:rPr>
      </w:pPr>
    </w:p>
    <w:p w14:paraId="261B0DDA" w14:textId="77777777" w:rsidR="00193065" w:rsidRPr="00E30C85" w:rsidRDefault="00562B86" w:rsidP="00E30C85">
      <w:pPr>
        <w:pStyle w:val="11"/>
        <w:rPr>
          <w:rFonts w:ascii="Arial" w:hAnsi="Arial" w:cs="Arial"/>
          <w:sz w:val="24"/>
          <w:szCs w:val="24"/>
        </w:rPr>
      </w:pPr>
      <w:r w:rsidRPr="00E30C85">
        <w:rPr>
          <w:rFonts w:ascii="Arial" w:hAnsi="Arial" w:cs="Arial"/>
          <w:sz w:val="24"/>
          <w:szCs w:val="24"/>
        </w:rPr>
        <w:lastRenderedPageBreak/>
        <w:t>İdari Para Cezaları</w:t>
      </w:r>
    </w:p>
    <w:p w14:paraId="3C7086DA" w14:textId="7DA4609B" w:rsidR="00562B86" w:rsidRPr="00C573D8" w:rsidRDefault="00562B86" w:rsidP="00193065">
      <w:pPr>
        <w:jc w:val="both"/>
        <w:rPr>
          <w:rFonts w:ascii="Arial" w:hAnsi="Arial" w:cs="Arial"/>
        </w:rPr>
      </w:pPr>
      <w:r w:rsidRPr="00C573D8">
        <w:rPr>
          <w:rFonts w:ascii="Arial" w:hAnsi="Arial" w:cs="Arial"/>
        </w:rPr>
        <w:t>5996 sayılı kanun kapsamında uygulanan 231 adet idari para cezası toplam miktarı 90.131.131,3</w:t>
      </w:r>
      <w:r w:rsidR="00E035B7" w:rsidRPr="00C573D8">
        <w:rPr>
          <w:rFonts w:ascii="Arial" w:hAnsi="Arial" w:cs="Arial"/>
        </w:rPr>
        <w:t>0</w:t>
      </w:r>
      <w:r w:rsidRPr="00C573D8">
        <w:rPr>
          <w:rFonts w:ascii="Arial" w:hAnsi="Arial" w:cs="Arial"/>
        </w:rPr>
        <w:t xml:space="preserve"> </w:t>
      </w:r>
      <w:r w:rsidR="007929E3" w:rsidRPr="00C573D8">
        <w:rPr>
          <w:rFonts w:ascii="Arial" w:hAnsi="Arial" w:cs="Arial"/>
        </w:rPr>
        <w:t>₺’</w:t>
      </w:r>
      <w:proofErr w:type="spellStart"/>
      <w:r w:rsidRPr="00C573D8">
        <w:rPr>
          <w:rFonts w:ascii="Arial" w:hAnsi="Arial" w:cs="Arial"/>
        </w:rPr>
        <w:t>dir</w:t>
      </w:r>
      <w:proofErr w:type="spellEnd"/>
      <w:r w:rsidRPr="00C573D8">
        <w:rPr>
          <w:rFonts w:ascii="Arial" w:hAnsi="Arial" w:cs="Arial"/>
        </w:rPr>
        <w:t>.</w:t>
      </w:r>
    </w:p>
    <w:p w14:paraId="14DB6E34" w14:textId="77777777" w:rsidR="003C71DE" w:rsidRPr="00E30C85" w:rsidRDefault="00562B86" w:rsidP="00E30C85">
      <w:pPr>
        <w:pStyle w:val="11"/>
        <w:rPr>
          <w:rFonts w:ascii="Arial" w:hAnsi="Arial" w:cs="Arial"/>
          <w:sz w:val="24"/>
          <w:szCs w:val="24"/>
        </w:rPr>
      </w:pPr>
      <w:r w:rsidRPr="00E30C85">
        <w:rPr>
          <w:rFonts w:ascii="Arial" w:hAnsi="Arial" w:cs="Arial"/>
          <w:sz w:val="24"/>
          <w:szCs w:val="24"/>
        </w:rPr>
        <w:t>İthalat ve İhracat Rakamları</w:t>
      </w:r>
    </w:p>
    <w:p w14:paraId="7A3935C5" w14:textId="4DCFF200" w:rsidR="00312823" w:rsidRDefault="00562B86" w:rsidP="00E62C3D">
      <w:pPr>
        <w:jc w:val="both"/>
        <w:rPr>
          <w:rFonts w:ascii="Arial" w:hAnsi="Arial" w:cs="Arial"/>
        </w:rPr>
      </w:pPr>
      <w:r w:rsidRPr="00C573D8">
        <w:rPr>
          <w:rFonts w:ascii="Arial" w:hAnsi="Arial" w:cs="Arial"/>
        </w:rPr>
        <w:t xml:space="preserve">İlimizde 2025 yılında 374 adet Genel İhracat Sağlık Sertifikası düzenlenmiştir. </w:t>
      </w:r>
    </w:p>
    <w:p w14:paraId="3D83BB99" w14:textId="77777777" w:rsidR="00E62C3D" w:rsidRPr="00C573D8" w:rsidRDefault="00E62C3D" w:rsidP="00E62C3D">
      <w:pPr>
        <w:jc w:val="both"/>
        <w:rPr>
          <w:rFonts w:ascii="Arial" w:hAnsi="Arial" w:cs="Arial"/>
          <w:lang w:eastAsia="en-US"/>
        </w:rPr>
      </w:pPr>
    </w:p>
    <w:p w14:paraId="630B9989" w14:textId="716485CB" w:rsidR="00312823" w:rsidRPr="00453DDF" w:rsidRDefault="008128DF" w:rsidP="00CE713E">
      <w:pPr>
        <w:pStyle w:val="1"/>
        <w:numPr>
          <w:ilvl w:val="0"/>
          <w:numId w:val="7"/>
        </w:numPr>
        <w:spacing w:line="276" w:lineRule="auto"/>
        <w:ind w:left="0" w:firstLine="0"/>
        <w:jc w:val="left"/>
        <w:rPr>
          <w:rFonts w:ascii="Arial" w:hAnsi="Arial" w:cs="Arial"/>
          <w:b/>
          <w:bCs/>
        </w:rPr>
      </w:pPr>
      <w:bookmarkStart w:id="51" w:name="_Toc217395458"/>
      <w:r w:rsidRPr="00453DDF">
        <w:rPr>
          <w:rFonts w:ascii="Arial" w:hAnsi="Arial" w:cs="Arial"/>
          <w:b/>
          <w:bCs/>
        </w:rPr>
        <w:t>Bitkisel Üretim ve Bitki Sağlığı Şube Müdürlüğü</w:t>
      </w:r>
      <w:bookmarkEnd w:id="51"/>
    </w:p>
    <w:p w14:paraId="5CB4B906" w14:textId="01C3475C" w:rsidR="00DA7E6F" w:rsidRPr="00453DDF" w:rsidRDefault="003462D7" w:rsidP="00CE713E">
      <w:pPr>
        <w:pStyle w:val="11"/>
        <w:spacing w:before="0" w:line="276" w:lineRule="auto"/>
        <w:ind w:left="0" w:firstLine="0"/>
        <w:rPr>
          <w:rFonts w:ascii="Arial" w:hAnsi="Arial" w:cs="Arial"/>
          <w:bCs/>
          <w:color w:val="auto"/>
          <w:sz w:val="24"/>
          <w:szCs w:val="24"/>
        </w:rPr>
      </w:pPr>
      <w:r w:rsidRPr="00453DDF">
        <w:rPr>
          <w:rFonts w:ascii="Arial" w:hAnsi="Arial" w:cs="Arial"/>
          <w:bCs/>
          <w:color w:val="auto"/>
          <w:sz w:val="24"/>
          <w:szCs w:val="24"/>
        </w:rPr>
        <w:t xml:space="preserve">Bitkisel Üretim Verileri </w:t>
      </w:r>
      <w:r w:rsidRPr="00453DDF">
        <w:rPr>
          <w:rFonts w:ascii="Arial" w:hAnsi="Arial" w:cs="Arial"/>
          <w:bCs/>
          <w:color w:val="auto"/>
          <w:sz w:val="24"/>
          <w:szCs w:val="24"/>
          <w:lang w:val="tr-TR"/>
        </w:rPr>
        <w:t xml:space="preserve">ve </w:t>
      </w:r>
      <w:r w:rsidRPr="00453DDF">
        <w:rPr>
          <w:rFonts w:ascii="Arial" w:hAnsi="Arial" w:cs="Arial"/>
          <w:bCs/>
          <w:color w:val="auto"/>
          <w:sz w:val="24"/>
          <w:szCs w:val="24"/>
        </w:rPr>
        <w:t xml:space="preserve">Bitkisel Üretimde Öne </w:t>
      </w:r>
      <w:r w:rsidR="00312823" w:rsidRPr="00453DDF">
        <w:rPr>
          <w:rFonts w:ascii="Arial" w:hAnsi="Arial" w:cs="Arial"/>
          <w:bCs/>
          <w:color w:val="auto"/>
          <w:sz w:val="24"/>
          <w:szCs w:val="24"/>
          <w:lang w:val="tr-TR"/>
        </w:rPr>
        <w:t>Çıkan</w:t>
      </w:r>
      <w:r w:rsidRPr="00453DDF">
        <w:rPr>
          <w:rFonts w:ascii="Arial" w:hAnsi="Arial" w:cs="Arial"/>
          <w:bCs/>
          <w:color w:val="auto"/>
          <w:sz w:val="24"/>
          <w:szCs w:val="24"/>
        </w:rPr>
        <w:t xml:space="preserve"> Ürünler</w:t>
      </w:r>
    </w:p>
    <w:p w14:paraId="4E3F1220" w14:textId="0B865F00" w:rsidR="00AE3792" w:rsidRPr="00453DDF" w:rsidRDefault="00AE3792" w:rsidP="00CE713E">
      <w:pPr>
        <w:pStyle w:val="ListeParagraf"/>
        <w:spacing w:after="160"/>
        <w:ind w:left="0"/>
        <w:rPr>
          <w:rFonts w:ascii="Arial" w:hAnsi="Arial" w:cs="Arial"/>
          <w:b/>
          <w:bCs/>
          <w:i/>
          <w:sz w:val="24"/>
          <w:szCs w:val="24"/>
          <w:u w:val="single"/>
          <w:lang w:val="tr-TR"/>
        </w:rPr>
      </w:pPr>
      <w:r w:rsidRPr="00453DDF">
        <w:rPr>
          <w:rFonts w:ascii="Arial" w:hAnsi="Arial" w:cs="Arial"/>
          <w:b/>
          <w:bCs/>
          <w:i/>
          <w:sz w:val="24"/>
          <w:szCs w:val="24"/>
          <w:u w:val="single"/>
          <w:lang w:val="tr-TR"/>
        </w:rPr>
        <w:t xml:space="preserve">Tarla </w:t>
      </w:r>
      <w:r w:rsidR="00616048" w:rsidRPr="00453DDF">
        <w:rPr>
          <w:rFonts w:ascii="Arial" w:hAnsi="Arial" w:cs="Arial"/>
          <w:b/>
          <w:bCs/>
          <w:i/>
          <w:sz w:val="24"/>
          <w:szCs w:val="24"/>
          <w:u w:val="single"/>
          <w:lang w:val="tr-TR"/>
        </w:rPr>
        <w:t>Bitkileri</w:t>
      </w:r>
    </w:p>
    <w:p w14:paraId="27AD2C3E" w14:textId="460A3FE6" w:rsidR="007779B2" w:rsidRPr="00C573D8" w:rsidRDefault="007779B2" w:rsidP="002219AF">
      <w:pPr>
        <w:pStyle w:val="NormalWeb"/>
        <w:spacing w:before="0" w:beforeAutospacing="0" w:after="0" w:afterAutospacing="0" w:line="276" w:lineRule="auto"/>
        <w:jc w:val="both"/>
        <w:rPr>
          <w:rFonts w:ascii="Arial" w:hAnsi="Arial" w:cs="Arial"/>
        </w:rPr>
      </w:pPr>
      <w:r w:rsidRPr="00C573D8">
        <w:rPr>
          <w:rFonts w:ascii="Arial" w:hAnsi="Arial" w:cs="Arial"/>
        </w:rPr>
        <w:t xml:space="preserve">Aksaray ilinde tarımı yapılan tarla grubu ürünler incelendiğinde, üretim deseninin önemli ölçüde hayvancılık </w:t>
      </w:r>
      <w:r w:rsidR="0025255C" w:rsidRPr="00C573D8">
        <w:rPr>
          <w:rFonts w:ascii="Arial" w:hAnsi="Arial" w:cs="Arial"/>
        </w:rPr>
        <w:t>faaliyetler</w:t>
      </w:r>
      <w:r w:rsidRPr="00C573D8">
        <w:rPr>
          <w:rFonts w:ascii="Arial" w:hAnsi="Arial" w:cs="Arial"/>
        </w:rPr>
        <w:t>ini destekleyen ürünlerden oluştuğu görülmektedir. 2023–2024 döneminde arpa, yonca, silajlık mısır ve fiğ gibi ürünlerin ekim alanı ve üretim miktarları, ilin bitkisel üretim yapısında yem teminini önceleyen bir yaklaşımın benimsendiğini ortaya koymaktadır. Özellikle yonca ve silajlık mısır, toplam üretim miktarı içerisinde yüksek paya sahip olup, Aksaray’daki hayvancılığın sürdürülebilirliği açısından stratejik öneme sahiptir.</w:t>
      </w:r>
    </w:p>
    <w:p w14:paraId="055DFCCD" w14:textId="487E5592" w:rsidR="000D5AE2" w:rsidRPr="00C573D8" w:rsidRDefault="007779B2" w:rsidP="002219AF">
      <w:pPr>
        <w:pStyle w:val="NormalWeb"/>
        <w:spacing w:before="0" w:beforeAutospacing="0" w:after="0" w:afterAutospacing="0" w:line="276" w:lineRule="auto"/>
        <w:jc w:val="both"/>
        <w:rPr>
          <w:rFonts w:ascii="Arial" w:hAnsi="Arial" w:cs="Arial"/>
        </w:rPr>
      </w:pPr>
      <w:r w:rsidRPr="00C573D8">
        <w:rPr>
          <w:rFonts w:ascii="Arial" w:hAnsi="Arial" w:cs="Arial"/>
        </w:rPr>
        <w:t xml:space="preserve">Tablo verileri, yem bitkilerinin il genelindeki tarım alanlarının kayda değer bir bölümünü oluşturduğunu ve bitkisel üretim ile hayvancılık </w:t>
      </w:r>
      <w:r w:rsidR="0025255C" w:rsidRPr="00C573D8">
        <w:rPr>
          <w:rFonts w:ascii="Arial" w:hAnsi="Arial" w:cs="Arial"/>
        </w:rPr>
        <w:t>faaliyetler</w:t>
      </w:r>
      <w:r w:rsidRPr="00C573D8">
        <w:rPr>
          <w:rFonts w:ascii="Arial" w:hAnsi="Arial" w:cs="Arial"/>
        </w:rPr>
        <w:t>inin birbirini tamamlayan, entegre bir yapı içinde yürütüldüğünü göstermektedir. Bu durum, Aksaray’da tarımsal üretim planlamasında hayvancılık odaklı ürün deseninin belirleyici olduğunu açıkça ortaya koymaktadır.</w:t>
      </w:r>
    </w:p>
    <w:p w14:paraId="26783A43" w14:textId="55B483EF" w:rsidR="00421CF9" w:rsidRPr="00C573D8" w:rsidRDefault="00421CF9" w:rsidP="00A74677">
      <w:pPr>
        <w:pStyle w:val="ResimYazs"/>
        <w:rPr>
          <w:rFonts w:ascii="Arial" w:hAnsi="Arial" w:cs="Arial"/>
          <w:b w:val="0"/>
          <w:bCs w:val="0"/>
        </w:rPr>
      </w:pPr>
      <w:bookmarkStart w:id="52" w:name="_Toc208488757"/>
      <w:bookmarkStart w:id="53" w:name="_Toc217395414"/>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7</w:t>
      </w:r>
      <w:r w:rsidRPr="00C573D8">
        <w:rPr>
          <w:rFonts w:ascii="Arial" w:hAnsi="Arial" w:cs="Arial"/>
          <w:b w:val="0"/>
          <w:bCs w:val="0"/>
        </w:rPr>
        <w:fldChar w:fldCharType="end"/>
      </w:r>
      <w:r w:rsidRPr="00C573D8">
        <w:rPr>
          <w:rFonts w:ascii="Arial" w:hAnsi="Arial" w:cs="Arial"/>
          <w:b w:val="0"/>
          <w:bCs w:val="0"/>
        </w:rPr>
        <w:t>: Aksaray İli Tarla Bitkileri Verileri</w:t>
      </w:r>
      <w:bookmarkEnd w:id="52"/>
      <w:bookmarkEnd w:id="53"/>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1813"/>
        <w:gridCol w:w="1679"/>
        <w:gridCol w:w="2067"/>
        <w:gridCol w:w="1679"/>
        <w:gridCol w:w="2067"/>
      </w:tblGrid>
      <w:tr w:rsidR="00F75430" w:rsidRPr="00C573D8" w14:paraId="6C057F18" w14:textId="77777777" w:rsidTr="00AC3CF7">
        <w:trPr>
          <w:trHeight w:val="199"/>
        </w:trPr>
        <w:tc>
          <w:tcPr>
            <w:tcW w:w="1814" w:type="dxa"/>
            <w:vMerge w:val="restart"/>
            <w:shd w:val="clear" w:color="auto" w:fill="C5E0B3" w:themeFill="accent6" w:themeFillTint="66"/>
            <w:vAlign w:val="center"/>
            <w:hideMark/>
          </w:tcPr>
          <w:p w14:paraId="3F9BC0F9" w14:textId="77777777" w:rsidR="00AE3792" w:rsidRPr="00C573D8" w:rsidRDefault="00AE3792" w:rsidP="00CE713E">
            <w:pPr>
              <w:spacing w:line="276" w:lineRule="auto"/>
              <w:jc w:val="center"/>
              <w:rPr>
                <w:rFonts w:ascii="Arial" w:hAnsi="Arial" w:cs="Arial"/>
              </w:rPr>
            </w:pPr>
            <w:r w:rsidRPr="00C573D8">
              <w:rPr>
                <w:rFonts w:ascii="Arial" w:hAnsi="Arial" w:cs="Arial"/>
              </w:rPr>
              <w:t>Ürün</w:t>
            </w:r>
          </w:p>
        </w:tc>
        <w:tc>
          <w:tcPr>
            <w:tcW w:w="0" w:type="auto"/>
            <w:gridSpan w:val="2"/>
            <w:shd w:val="clear" w:color="auto" w:fill="C5E0B3" w:themeFill="accent6" w:themeFillTint="66"/>
            <w:vAlign w:val="center"/>
            <w:hideMark/>
          </w:tcPr>
          <w:p w14:paraId="5546F383" w14:textId="77777777" w:rsidR="00AE3792" w:rsidRPr="00C573D8" w:rsidRDefault="00AE3792" w:rsidP="00CE713E">
            <w:pPr>
              <w:spacing w:line="276" w:lineRule="auto"/>
              <w:jc w:val="center"/>
              <w:rPr>
                <w:rFonts w:ascii="Arial" w:hAnsi="Arial" w:cs="Arial"/>
              </w:rPr>
            </w:pPr>
            <w:r w:rsidRPr="00C573D8">
              <w:rPr>
                <w:rFonts w:ascii="Arial" w:hAnsi="Arial" w:cs="Arial"/>
              </w:rPr>
              <w:t>2023</w:t>
            </w:r>
          </w:p>
        </w:tc>
        <w:tc>
          <w:tcPr>
            <w:tcW w:w="0" w:type="auto"/>
            <w:gridSpan w:val="2"/>
            <w:shd w:val="clear" w:color="auto" w:fill="C5E0B3" w:themeFill="accent6" w:themeFillTint="66"/>
            <w:vAlign w:val="center"/>
            <w:hideMark/>
          </w:tcPr>
          <w:p w14:paraId="1DF8C760" w14:textId="77777777" w:rsidR="00AE3792" w:rsidRPr="00C573D8" w:rsidRDefault="00AE3792" w:rsidP="00CE713E">
            <w:pPr>
              <w:spacing w:line="276" w:lineRule="auto"/>
              <w:jc w:val="center"/>
              <w:rPr>
                <w:rFonts w:ascii="Arial" w:hAnsi="Arial" w:cs="Arial"/>
              </w:rPr>
            </w:pPr>
            <w:r w:rsidRPr="00C573D8">
              <w:rPr>
                <w:rFonts w:ascii="Arial" w:hAnsi="Arial" w:cs="Arial"/>
              </w:rPr>
              <w:t>2024</w:t>
            </w:r>
          </w:p>
        </w:tc>
      </w:tr>
      <w:tr w:rsidR="00F75430" w:rsidRPr="00C573D8" w14:paraId="49037EB9" w14:textId="77777777" w:rsidTr="00AC3CF7">
        <w:trPr>
          <w:trHeight w:val="241"/>
        </w:trPr>
        <w:tc>
          <w:tcPr>
            <w:tcW w:w="1814" w:type="dxa"/>
            <w:vMerge/>
            <w:shd w:val="clear" w:color="auto" w:fill="C5E0B3" w:themeFill="accent6" w:themeFillTint="66"/>
            <w:vAlign w:val="center"/>
            <w:hideMark/>
          </w:tcPr>
          <w:p w14:paraId="29E9B807" w14:textId="77777777" w:rsidR="00AE3792" w:rsidRPr="00C573D8" w:rsidRDefault="00AE3792" w:rsidP="00CE713E">
            <w:pPr>
              <w:spacing w:line="276" w:lineRule="auto"/>
              <w:rPr>
                <w:rFonts w:ascii="Arial" w:hAnsi="Arial" w:cs="Arial"/>
              </w:rPr>
            </w:pPr>
          </w:p>
        </w:tc>
        <w:tc>
          <w:tcPr>
            <w:tcW w:w="0" w:type="auto"/>
            <w:shd w:val="clear" w:color="auto" w:fill="C5E0B3" w:themeFill="accent6" w:themeFillTint="66"/>
            <w:vAlign w:val="center"/>
            <w:hideMark/>
          </w:tcPr>
          <w:p w14:paraId="0645A536" w14:textId="77777777" w:rsidR="00AE3792" w:rsidRPr="00C573D8" w:rsidRDefault="00AE3792" w:rsidP="00CE713E">
            <w:pPr>
              <w:spacing w:line="276" w:lineRule="auto"/>
              <w:jc w:val="center"/>
              <w:rPr>
                <w:rFonts w:ascii="Arial" w:hAnsi="Arial" w:cs="Arial"/>
              </w:rPr>
            </w:pPr>
            <w:r w:rsidRPr="00C573D8">
              <w:rPr>
                <w:rFonts w:ascii="Arial" w:hAnsi="Arial" w:cs="Arial"/>
              </w:rPr>
              <w:t>Alan (da)</w:t>
            </w:r>
          </w:p>
        </w:tc>
        <w:tc>
          <w:tcPr>
            <w:tcW w:w="0" w:type="auto"/>
            <w:shd w:val="clear" w:color="auto" w:fill="C5E0B3" w:themeFill="accent6" w:themeFillTint="66"/>
            <w:vAlign w:val="center"/>
            <w:hideMark/>
          </w:tcPr>
          <w:p w14:paraId="38DFB2BA" w14:textId="77777777" w:rsidR="00AE3792" w:rsidRPr="00C573D8" w:rsidRDefault="00AE3792" w:rsidP="00CE713E">
            <w:pPr>
              <w:spacing w:line="276" w:lineRule="auto"/>
              <w:jc w:val="center"/>
              <w:rPr>
                <w:rFonts w:ascii="Arial" w:hAnsi="Arial" w:cs="Arial"/>
              </w:rPr>
            </w:pPr>
            <w:r w:rsidRPr="00C573D8">
              <w:rPr>
                <w:rFonts w:ascii="Arial" w:hAnsi="Arial" w:cs="Arial"/>
              </w:rPr>
              <w:t>Üretim (Ton)</w:t>
            </w:r>
          </w:p>
        </w:tc>
        <w:tc>
          <w:tcPr>
            <w:tcW w:w="0" w:type="auto"/>
            <w:shd w:val="clear" w:color="auto" w:fill="C5E0B3" w:themeFill="accent6" w:themeFillTint="66"/>
            <w:vAlign w:val="center"/>
            <w:hideMark/>
          </w:tcPr>
          <w:p w14:paraId="78D8668E" w14:textId="77777777" w:rsidR="00AE3792" w:rsidRPr="00C573D8" w:rsidRDefault="00AE3792" w:rsidP="00CE713E">
            <w:pPr>
              <w:spacing w:line="276" w:lineRule="auto"/>
              <w:jc w:val="center"/>
              <w:rPr>
                <w:rFonts w:ascii="Arial" w:hAnsi="Arial" w:cs="Arial"/>
              </w:rPr>
            </w:pPr>
            <w:r w:rsidRPr="00C573D8">
              <w:rPr>
                <w:rFonts w:ascii="Arial" w:hAnsi="Arial" w:cs="Arial"/>
              </w:rPr>
              <w:t>Alan (da)</w:t>
            </w:r>
          </w:p>
        </w:tc>
        <w:tc>
          <w:tcPr>
            <w:tcW w:w="0" w:type="auto"/>
            <w:shd w:val="clear" w:color="auto" w:fill="C5E0B3" w:themeFill="accent6" w:themeFillTint="66"/>
            <w:vAlign w:val="center"/>
            <w:hideMark/>
          </w:tcPr>
          <w:p w14:paraId="20E33F63" w14:textId="77777777" w:rsidR="00AE3792" w:rsidRPr="00C573D8" w:rsidRDefault="00AE3792" w:rsidP="00CE713E">
            <w:pPr>
              <w:spacing w:line="276" w:lineRule="auto"/>
              <w:jc w:val="center"/>
              <w:rPr>
                <w:rFonts w:ascii="Arial" w:hAnsi="Arial" w:cs="Arial"/>
              </w:rPr>
            </w:pPr>
            <w:r w:rsidRPr="00C573D8">
              <w:rPr>
                <w:rFonts w:ascii="Arial" w:hAnsi="Arial" w:cs="Arial"/>
              </w:rPr>
              <w:t>Üretim (Ton)</w:t>
            </w:r>
          </w:p>
        </w:tc>
      </w:tr>
      <w:tr w:rsidR="00F75430" w:rsidRPr="00C573D8" w14:paraId="47C094F8" w14:textId="77777777" w:rsidTr="00AC3CF7">
        <w:trPr>
          <w:trHeight w:val="307"/>
        </w:trPr>
        <w:tc>
          <w:tcPr>
            <w:tcW w:w="1814" w:type="dxa"/>
            <w:shd w:val="clear" w:color="auto" w:fill="auto"/>
            <w:vAlign w:val="center"/>
          </w:tcPr>
          <w:p w14:paraId="26215D2B" w14:textId="068AB5BB" w:rsidR="00F75571" w:rsidRPr="00C573D8" w:rsidRDefault="00F75571" w:rsidP="00CE713E">
            <w:pPr>
              <w:spacing w:line="276" w:lineRule="auto"/>
              <w:rPr>
                <w:rFonts w:ascii="Arial" w:hAnsi="Arial" w:cs="Arial"/>
              </w:rPr>
            </w:pPr>
            <w:r w:rsidRPr="00C573D8">
              <w:rPr>
                <w:rFonts w:ascii="Arial" w:hAnsi="Arial" w:cs="Arial"/>
              </w:rPr>
              <w:t>Arpa</w:t>
            </w:r>
          </w:p>
        </w:tc>
        <w:tc>
          <w:tcPr>
            <w:tcW w:w="0" w:type="auto"/>
            <w:shd w:val="clear" w:color="auto" w:fill="auto"/>
            <w:vAlign w:val="center"/>
          </w:tcPr>
          <w:p w14:paraId="69000BEB" w14:textId="0A2A630F" w:rsidR="00F75571" w:rsidRPr="00C573D8" w:rsidRDefault="00F75571" w:rsidP="00CE713E">
            <w:pPr>
              <w:spacing w:line="276" w:lineRule="auto"/>
              <w:jc w:val="right"/>
              <w:rPr>
                <w:rFonts w:ascii="Arial" w:hAnsi="Arial" w:cs="Arial"/>
              </w:rPr>
            </w:pPr>
            <w:r w:rsidRPr="00C573D8">
              <w:rPr>
                <w:rFonts w:ascii="Arial" w:hAnsi="Arial" w:cs="Arial"/>
              </w:rPr>
              <w:t>1.142.540</w:t>
            </w:r>
          </w:p>
        </w:tc>
        <w:tc>
          <w:tcPr>
            <w:tcW w:w="0" w:type="auto"/>
            <w:shd w:val="clear" w:color="auto" w:fill="auto"/>
            <w:vAlign w:val="center"/>
          </w:tcPr>
          <w:p w14:paraId="41D61348" w14:textId="428DACBE" w:rsidR="00F75571" w:rsidRPr="00C573D8" w:rsidRDefault="00F75571" w:rsidP="00CE713E">
            <w:pPr>
              <w:spacing w:line="276" w:lineRule="auto"/>
              <w:jc w:val="right"/>
              <w:rPr>
                <w:rFonts w:ascii="Arial" w:hAnsi="Arial" w:cs="Arial"/>
              </w:rPr>
            </w:pPr>
            <w:r w:rsidRPr="00C573D8">
              <w:rPr>
                <w:rFonts w:ascii="Arial" w:hAnsi="Arial" w:cs="Arial"/>
              </w:rPr>
              <w:t>311.086</w:t>
            </w:r>
          </w:p>
        </w:tc>
        <w:tc>
          <w:tcPr>
            <w:tcW w:w="0" w:type="auto"/>
            <w:shd w:val="clear" w:color="auto" w:fill="auto"/>
            <w:vAlign w:val="center"/>
          </w:tcPr>
          <w:p w14:paraId="4CAE93FC" w14:textId="765A6F5D" w:rsidR="00F75571" w:rsidRPr="00C573D8" w:rsidRDefault="00F75571" w:rsidP="00CE713E">
            <w:pPr>
              <w:spacing w:line="276" w:lineRule="auto"/>
              <w:jc w:val="right"/>
              <w:rPr>
                <w:rFonts w:ascii="Arial" w:hAnsi="Arial" w:cs="Arial"/>
              </w:rPr>
            </w:pPr>
            <w:r w:rsidRPr="00C573D8">
              <w:rPr>
                <w:rFonts w:ascii="Arial" w:hAnsi="Arial" w:cs="Arial"/>
              </w:rPr>
              <w:t>1.191.650</w:t>
            </w:r>
          </w:p>
        </w:tc>
        <w:tc>
          <w:tcPr>
            <w:tcW w:w="0" w:type="auto"/>
            <w:shd w:val="clear" w:color="auto" w:fill="auto"/>
            <w:vAlign w:val="center"/>
          </w:tcPr>
          <w:p w14:paraId="60701ACA" w14:textId="60260048" w:rsidR="00F75571" w:rsidRPr="00C573D8" w:rsidRDefault="00F75571" w:rsidP="00CE713E">
            <w:pPr>
              <w:spacing w:line="276" w:lineRule="auto"/>
              <w:jc w:val="right"/>
              <w:rPr>
                <w:rFonts w:ascii="Arial" w:hAnsi="Arial" w:cs="Arial"/>
              </w:rPr>
            </w:pPr>
            <w:r w:rsidRPr="00C573D8">
              <w:rPr>
                <w:rFonts w:ascii="Arial" w:hAnsi="Arial" w:cs="Arial"/>
              </w:rPr>
              <w:t>347.422</w:t>
            </w:r>
          </w:p>
        </w:tc>
      </w:tr>
      <w:tr w:rsidR="00F75430" w:rsidRPr="00C573D8" w14:paraId="0C4A0E8A" w14:textId="77777777" w:rsidTr="00AC3CF7">
        <w:trPr>
          <w:trHeight w:val="307"/>
        </w:trPr>
        <w:tc>
          <w:tcPr>
            <w:tcW w:w="1814" w:type="dxa"/>
            <w:shd w:val="clear" w:color="auto" w:fill="auto"/>
            <w:vAlign w:val="center"/>
          </w:tcPr>
          <w:p w14:paraId="421FC2EA" w14:textId="126A685B" w:rsidR="00F75571" w:rsidRPr="00C573D8" w:rsidRDefault="00F75571" w:rsidP="00CE713E">
            <w:pPr>
              <w:spacing w:line="276" w:lineRule="auto"/>
              <w:rPr>
                <w:rFonts w:ascii="Arial" w:hAnsi="Arial" w:cs="Arial"/>
              </w:rPr>
            </w:pPr>
            <w:r w:rsidRPr="00C573D8">
              <w:rPr>
                <w:rFonts w:ascii="Arial" w:hAnsi="Arial" w:cs="Arial"/>
              </w:rPr>
              <w:t>Buğday</w:t>
            </w:r>
          </w:p>
        </w:tc>
        <w:tc>
          <w:tcPr>
            <w:tcW w:w="0" w:type="auto"/>
            <w:shd w:val="clear" w:color="auto" w:fill="auto"/>
            <w:vAlign w:val="center"/>
          </w:tcPr>
          <w:p w14:paraId="57855629" w14:textId="6E95767F" w:rsidR="00F75571" w:rsidRPr="00C573D8" w:rsidRDefault="00F75571" w:rsidP="00CE713E">
            <w:pPr>
              <w:spacing w:line="276" w:lineRule="auto"/>
              <w:jc w:val="right"/>
              <w:rPr>
                <w:rFonts w:ascii="Arial" w:hAnsi="Arial" w:cs="Arial"/>
              </w:rPr>
            </w:pPr>
            <w:r w:rsidRPr="00C573D8">
              <w:rPr>
                <w:rFonts w:ascii="Arial" w:hAnsi="Arial" w:cs="Arial"/>
              </w:rPr>
              <w:t>586.710</w:t>
            </w:r>
          </w:p>
        </w:tc>
        <w:tc>
          <w:tcPr>
            <w:tcW w:w="0" w:type="auto"/>
            <w:shd w:val="clear" w:color="auto" w:fill="auto"/>
            <w:vAlign w:val="center"/>
          </w:tcPr>
          <w:p w14:paraId="314743DA" w14:textId="2D7AFFC8" w:rsidR="00F75571" w:rsidRPr="00C573D8" w:rsidRDefault="00F75571" w:rsidP="00CE713E">
            <w:pPr>
              <w:spacing w:line="276" w:lineRule="auto"/>
              <w:jc w:val="right"/>
              <w:rPr>
                <w:rFonts w:ascii="Arial" w:hAnsi="Arial" w:cs="Arial"/>
              </w:rPr>
            </w:pPr>
            <w:r w:rsidRPr="00C573D8">
              <w:rPr>
                <w:rFonts w:ascii="Arial" w:hAnsi="Arial" w:cs="Arial"/>
              </w:rPr>
              <w:t>221.572</w:t>
            </w:r>
          </w:p>
        </w:tc>
        <w:tc>
          <w:tcPr>
            <w:tcW w:w="0" w:type="auto"/>
            <w:shd w:val="clear" w:color="auto" w:fill="auto"/>
            <w:vAlign w:val="center"/>
          </w:tcPr>
          <w:p w14:paraId="1602DDB0" w14:textId="12D5F4B6" w:rsidR="00F75571" w:rsidRPr="00C573D8" w:rsidRDefault="00F75571" w:rsidP="00CE713E">
            <w:pPr>
              <w:spacing w:line="276" w:lineRule="auto"/>
              <w:jc w:val="right"/>
              <w:rPr>
                <w:rFonts w:ascii="Arial" w:hAnsi="Arial" w:cs="Arial"/>
              </w:rPr>
            </w:pPr>
            <w:r w:rsidRPr="00C573D8">
              <w:rPr>
                <w:rFonts w:ascii="Arial" w:hAnsi="Arial" w:cs="Arial"/>
              </w:rPr>
              <w:t>620.350</w:t>
            </w:r>
          </w:p>
        </w:tc>
        <w:tc>
          <w:tcPr>
            <w:tcW w:w="0" w:type="auto"/>
            <w:shd w:val="clear" w:color="auto" w:fill="auto"/>
            <w:vAlign w:val="center"/>
          </w:tcPr>
          <w:p w14:paraId="06FF541A" w14:textId="7187C9A0" w:rsidR="00F75571" w:rsidRPr="00C573D8" w:rsidRDefault="00F75571" w:rsidP="00CE713E">
            <w:pPr>
              <w:spacing w:line="276" w:lineRule="auto"/>
              <w:jc w:val="right"/>
              <w:rPr>
                <w:rFonts w:ascii="Arial" w:hAnsi="Arial" w:cs="Arial"/>
              </w:rPr>
            </w:pPr>
            <w:r w:rsidRPr="00C573D8">
              <w:rPr>
                <w:rFonts w:ascii="Arial" w:hAnsi="Arial" w:cs="Arial"/>
              </w:rPr>
              <w:t>213.160</w:t>
            </w:r>
          </w:p>
        </w:tc>
      </w:tr>
      <w:tr w:rsidR="00F75430" w:rsidRPr="00C573D8" w14:paraId="5D9B7DA3" w14:textId="77777777" w:rsidTr="00AC3CF7">
        <w:trPr>
          <w:trHeight w:val="307"/>
        </w:trPr>
        <w:tc>
          <w:tcPr>
            <w:tcW w:w="1814" w:type="dxa"/>
            <w:shd w:val="clear" w:color="auto" w:fill="auto"/>
            <w:vAlign w:val="center"/>
          </w:tcPr>
          <w:p w14:paraId="101C743D" w14:textId="17321EFD" w:rsidR="00F75571" w:rsidRPr="00C573D8" w:rsidRDefault="00F75571" w:rsidP="00CE713E">
            <w:pPr>
              <w:spacing w:line="276" w:lineRule="auto"/>
              <w:rPr>
                <w:rFonts w:ascii="Arial" w:hAnsi="Arial" w:cs="Arial"/>
              </w:rPr>
            </w:pPr>
            <w:r w:rsidRPr="00C573D8">
              <w:rPr>
                <w:rFonts w:ascii="Arial" w:hAnsi="Arial" w:cs="Arial"/>
              </w:rPr>
              <w:t>Yonca</w:t>
            </w:r>
          </w:p>
        </w:tc>
        <w:tc>
          <w:tcPr>
            <w:tcW w:w="0" w:type="auto"/>
            <w:shd w:val="clear" w:color="auto" w:fill="auto"/>
            <w:vAlign w:val="center"/>
          </w:tcPr>
          <w:p w14:paraId="2EA4132A" w14:textId="1DCDBFA0" w:rsidR="00F75571" w:rsidRPr="00C573D8" w:rsidRDefault="00F75571" w:rsidP="00CE713E">
            <w:pPr>
              <w:spacing w:line="276" w:lineRule="auto"/>
              <w:jc w:val="right"/>
              <w:rPr>
                <w:rFonts w:ascii="Arial" w:hAnsi="Arial" w:cs="Arial"/>
              </w:rPr>
            </w:pPr>
            <w:r w:rsidRPr="00C573D8">
              <w:rPr>
                <w:rFonts w:ascii="Arial" w:hAnsi="Arial" w:cs="Arial"/>
              </w:rPr>
              <w:t>294.150</w:t>
            </w:r>
          </w:p>
        </w:tc>
        <w:tc>
          <w:tcPr>
            <w:tcW w:w="0" w:type="auto"/>
            <w:shd w:val="clear" w:color="auto" w:fill="auto"/>
            <w:vAlign w:val="center"/>
          </w:tcPr>
          <w:p w14:paraId="67800547" w14:textId="789B5355" w:rsidR="00F75571" w:rsidRPr="00C573D8" w:rsidRDefault="00F75571" w:rsidP="00CE713E">
            <w:pPr>
              <w:spacing w:line="276" w:lineRule="auto"/>
              <w:jc w:val="right"/>
              <w:rPr>
                <w:rFonts w:ascii="Arial" w:hAnsi="Arial" w:cs="Arial"/>
              </w:rPr>
            </w:pPr>
            <w:r w:rsidRPr="00C573D8">
              <w:rPr>
                <w:rFonts w:ascii="Arial" w:hAnsi="Arial" w:cs="Arial"/>
              </w:rPr>
              <w:t>2.280.675</w:t>
            </w:r>
          </w:p>
        </w:tc>
        <w:tc>
          <w:tcPr>
            <w:tcW w:w="0" w:type="auto"/>
            <w:shd w:val="clear" w:color="auto" w:fill="auto"/>
            <w:vAlign w:val="center"/>
          </w:tcPr>
          <w:p w14:paraId="35575886" w14:textId="1AC79BB6" w:rsidR="00F75571" w:rsidRPr="00C573D8" w:rsidRDefault="00F75571" w:rsidP="00CE713E">
            <w:pPr>
              <w:spacing w:line="276" w:lineRule="auto"/>
              <w:jc w:val="right"/>
              <w:rPr>
                <w:rFonts w:ascii="Arial" w:hAnsi="Arial" w:cs="Arial"/>
              </w:rPr>
            </w:pPr>
            <w:r w:rsidRPr="00C573D8">
              <w:rPr>
                <w:rFonts w:ascii="Arial" w:hAnsi="Arial" w:cs="Arial"/>
              </w:rPr>
              <w:t>274.780</w:t>
            </w:r>
          </w:p>
        </w:tc>
        <w:tc>
          <w:tcPr>
            <w:tcW w:w="0" w:type="auto"/>
            <w:shd w:val="clear" w:color="auto" w:fill="auto"/>
            <w:vAlign w:val="center"/>
          </w:tcPr>
          <w:p w14:paraId="72EBDD73" w14:textId="368BC0F1" w:rsidR="00F75571" w:rsidRPr="00C573D8" w:rsidRDefault="00F75571" w:rsidP="00CE713E">
            <w:pPr>
              <w:spacing w:line="276" w:lineRule="auto"/>
              <w:jc w:val="right"/>
              <w:rPr>
                <w:rFonts w:ascii="Arial" w:hAnsi="Arial" w:cs="Arial"/>
              </w:rPr>
            </w:pPr>
            <w:r w:rsidRPr="00C573D8">
              <w:rPr>
                <w:rFonts w:ascii="Arial" w:hAnsi="Arial" w:cs="Arial"/>
              </w:rPr>
              <w:t>1.763.065</w:t>
            </w:r>
          </w:p>
        </w:tc>
      </w:tr>
      <w:tr w:rsidR="00F75430" w:rsidRPr="00C573D8" w14:paraId="70EAA886" w14:textId="77777777" w:rsidTr="00AC3CF7">
        <w:trPr>
          <w:trHeight w:val="307"/>
        </w:trPr>
        <w:tc>
          <w:tcPr>
            <w:tcW w:w="1814" w:type="dxa"/>
            <w:shd w:val="clear" w:color="auto" w:fill="auto"/>
            <w:vAlign w:val="center"/>
          </w:tcPr>
          <w:p w14:paraId="312FAF9B" w14:textId="78DB7EAA" w:rsidR="00F75571" w:rsidRPr="00C573D8" w:rsidRDefault="00F75571" w:rsidP="00CE713E">
            <w:pPr>
              <w:spacing w:line="276" w:lineRule="auto"/>
              <w:rPr>
                <w:rFonts w:ascii="Arial" w:hAnsi="Arial" w:cs="Arial"/>
              </w:rPr>
            </w:pPr>
            <w:r w:rsidRPr="00C573D8">
              <w:rPr>
                <w:rFonts w:ascii="Arial" w:hAnsi="Arial" w:cs="Arial"/>
              </w:rPr>
              <w:t>Dane Mısır</w:t>
            </w:r>
          </w:p>
        </w:tc>
        <w:tc>
          <w:tcPr>
            <w:tcW w:w="0" w:type="auto"/>
            <w:shd w:val="clear" w:color="auto" w:fill="auto"/>
            <w:vAlign w:val="center"/>
          </w:tcPr>
          <w:p w14:paraId="0D709B8A" w14:textId="276CA87F" w:rsidR="00F75571" w:rsidRPr="00C573D8" w:rsidRDefault="00F75571" w:rsidP="00CE713E">
            <w:pPr>
              <w:spacing w:line="276" w:lineRule="auto"/>
              <w:jc w:val="right"/>
              <w:rPr>
                <w:rFonts w:ascii="Arial" w:hAnsi="Arial" w:cs="Arial"/>
              </w:rPr>
            </w:pPr>
            <w:r w:rsidRPr="00C573D8">
              <w:rPr>
                <w:rFonts w:ascii="Arial" w:hAnsi="Arial" w:cs="Arial"/>
              </w:rPr>
              <w:t>222.000</w:t>
            </w:r>
          </w:p>
        </w:tc>
        <w:tc>
          <w:tcPr>
            <w:tcW w:w="0" w:type="auto"/>
            <w:shd w:val="clear" w:color="auto" w:fill="auto"/>
            <w:vAlign w:val="center"/>
          </w:tcPr>
          <w:p w14:paraId="340BA286" w14:textId="1EC88CFF" w:rsidR="00F75571" w:rsidRPr="00C573D8" w:rsidRDefault="00F75571" w:rsidP="00CE713E">
            <w:pPr>
              <w:spacing w:line="276" w:lineRule="auto"/>
              <w:jc w:val="right"/>
              <w:rPr>
                <w:rFonts w:ascii="Arial" w:hAnsi="Arial" w:cs="Arial"/>
              </w:rPr>
            </w:pPr>
            <w:r w:rsidRPr="00C573D8">
              <w:rPr>
                <w:rFonts w:ascii="Arial" w:hAnsi="Arial" w:cs="Arial"/>
              </w:rPr>
              <w:t>265.708</w:t>
            </w:r>
          </w:p>
        </w:tc>
        <w:tc>
          <w:tcPr>
            <w:tcW w:w="0" w:type="auto"/>
            <w:shd w:val="clear" w:color="auto" w:fill="auto"/>
            <w:vAlign w:val="center"/>
          </w:tcPr>
          <w:p w14:paraId="3D66BAA8" w14:textId="2268E4A1" w:rsidR="00F75571" w:rsidRPr="00C573D8" w:rsidRDefault="00F75571" w:rsidP="00CE713E">
            <w:pPr>
              <w:spacing w:line="276" w:lineRule="auto"/>
              <w:jc w:val="right"/>
              <w:rPr>
                <w:rFonts w:ascii="Arial" w:hAnsi="Arial" w:cs="Arial"/>
              </w:rPr>
            </w:pPr>
            <w:r w:rsidRPr="00C573D8">
              <w:rPr>
                <w:rFonts w:ascii="Arial" w:hAnsi="Arial" w:cs="Arial"/>
              </w:rPr>
              <w:t>180.360</w:t>
            </w:r>
          </w:p>
        </w:tc>
        <w:tc>
          <w:tcPr>
            <w:tcW w:w="0" w:type="auto"/>
            <w:shd w:val="clear" w:color="auto" w:fill="auto"/>
            <w:vAlign w:val="center"/>
          </w:tcPr>
          <w:p w14:paraId="29139FEA" w14:textId="59DF4631" w:rsidR="00F75571" w:rsidRPr="00C573D8" w:rsidRDefault="00F75571" w:rsidP="00CE713E">
            <w:pPr>
              <w:spacing w:line="276" w:lineRule="auto"/>
              <w:jc w:val="right"/>
              <w:rPr>
                <w:rFonts w:ascii="Arial" w:hAnsi="Arial" w:cs="Arial"/>
              </w:rPr>
            </w:pPr>
            <w:r w:rsidRPr="00C573D8">
              <w:rPr>
                <w:rFonts w:ascii="Arial" w:hAnsi="Arial" w:cs="Arial"/>
              </w:rPr>
              <w:t>210.860</w:t>
            </w:r>
          </w:p>
        </w:tc>
      </w:tr>
      <w:tr w:rsidR="00F75430" w:rsidRPr="00C573D8" w14:paraId="04ECEECA" w14:textId="77777777" w:rsidTr="00AC3CF7">
        <w:trPr>
          <w:trHeight w:val="307"/>
        </w:trPr>
        <w:tc>
          <w:tcPr>
            <w:tcW w:w="1814" w:type="dxa"/>
            <w:shd w:val="clear" w:color="auto" w:fill="auto"/>
            <w:vAlign w:val="center"/>
          </w:tcPr>
          <w:p w14:paraId="755018AF" w14:textId="179726C9" w:rsidR="00F75571" w:rsidRPr="00C573D8" w:rsidRDefault="00F75571" w:rsidP="00CE713E">
            <w:pPr>
              <w:spacing w:line="276" w:lineRule="auto"/>
              <w:rPr>
                <w:rFonts w:ascii="Arial" w:hAnsi="Arial" w:cs="Arial"/>
              </w:rPr>
            </w:pPr>
            <w:r w:rsidRPr="00C573D8">
              <w:rPr>
                <w:rFonts w:ascii="Arial" w:hAnsi="Arial" w:cs="Arial"/>
              </w:rPr>
              <w:t>Silajlık Mısır</w:t>
            </w:r>
          </w:p>
        </w:tc>
        <w:tc>
          <w:tcPr>
            <w:tcW w:w="0" w:type="auto"/>
            <w:shd w:val="clear" w:color="auto" w:fill="auto"/>
            <w:vAlign w:val="center"/>
          </w:tcPr>
          <w:p w14:paraId="1CCFE318" w14:textId="2003745C" w:rsidR="00F75571" w:rsidRPr="00C573D8" w:rsidRDefault="00F75571" w:rsidP="00CE713E">
            <w:pPr>
              <w:spacing w:line="276" w:lineRule="auto"/>
              <w:jc w:val="right"/>
              <w:rPr>
                <w:rFonts w:ascii="Arial" w:hAnsi="Arial" w:cs="Arial"/>
              </w:rPr>
            </w:pPr>
            <w:r w:rsidRPr="00C573D8">
              <w:rPr>
                <w:rFonts w:ascii="Arial" w:hAnsi="Arial" w:cs="Arial"/>
              </w:rPr>
              <w:t>172.930</w:t>
            </w:r>
          </w:p>
        </w:tc>
        <w:tc>
          <w:tcPr>
            <w:tcW w:w="0" w:type="auto"/>
            <w:shd w:val="clear" w:color="auto" w:fill="auto"/>
            <w:vAlign w:val="center"/>
          </w:tcPr>
          <w:p w14:paraId="6E47CA63" w14:textId="231E27C7" w:rsidR="00F75571" w:rsidRPr="00C573D8" w:rsidRDefault="00F75571" w:rsidP="00CE713E">
            <w:pPr>
              <w:spacing w:line="276" w:lineRule="auto"/>
              <w:jc w:val="right"/>
              <w:rPr>
                <w:rFonts w:ascii="Arial" w:hAnsi="Arial" w:cs="Arial"/>
              </w:rPr>
            </w:pPr>
            <w:r w:rsidRPr="00C573D8">
              <w:rPr>
                <w:rFonts w:ascii="Arial" w:hAnsi="Arial" w:cs="Arial"/>
              </w:rPr>
              <w:t>1.174.350</w:t>
            </w:r>
          </w:p>
        </w:tc>
        <w:tc>
          <w:tcPr>
            <w:tcW w:w="0" w:type="auto"/>
            <w:shd w:val="clear" w:color="auto" w:fill="auto"/>
            <w:vAlign w:val="center"/>
          </w:tcPr>
          <w:p w14:paraId="532C1A6B" w14:textId="16A8D19D" w:rsidR="00F75571" w:rsidRPr="00C573D8" w:rsidRDefault="00F75571" w:rsidP="00CE713E">
            <w:pPr>
              <w:spacing w:line="276" w:lineRule="auto"/>
              <w:jc w:val="right"/>
              <w:rPr>
                <w:rFonts w:ascii="Arial" w:hAnsi="Arial" w:cs="Arial"/>
              </w:rPr>
            </w:pPr>
            <w:r w:rsidRPr="00C573D8">
              <w:rPr>
                <w:rFonts w:ascii="Arial" w:hAnsi="Arial" w:cs="Arial"/>
              </w:rPr>
              <w:t>152.600</w:t>
            </w:r>
          </w:p>
        </w:tc>
        <w:tc>
          <w:tcPr>
            <w:tcW w:w="0" w:type="auto"/>
            <w:shd w:val="clear" w:color="auto" w:fill="auto"/>
            <w:vAlign w:val="center"/>
          </w:tcPr>
          <w:p w14:paraId="5DFE6EC9" w14:textId="6115B018" w:rsidR="00F75571" w:rsidRPr="00C573D8" w:rsidRDefault="00F75571" w:rsidP="00CE713E">
            <w:pPr>
              <w:spacing w:line="276" w:lineRule="auto"/>
              <w:jc w:val="right"/>
              <w:rPr>
                <w:rFonts w:ascii="Arial" w:hAnsi="Arial" w:cs="Arial"/>
              </w:rPr>
            </w:pPr>
            <w:r w:rsidRPr="00C573D8">
              <w:rPr>
                <w:rFonts w:ascii="Arial" w:hAnsi="Arial" w:cs="Arial"/>
              </w:rPr>
              <w:t>1.026.263</w:t>
            </w:r>
          </w:p>
        </w:tc>
      </w:tr>
      <w:tr w:rsidR="00F75430" w:rsidRPr="00C573D8" w14:paraId="16405B94" w14:textId="77777777" w:rsidTr="00AC3CF7">
        <w:trPr>
          <w:trHeight w:val="307"/>
        </w:trPr>
        <w:tc>
          <w:tcPr>
            <w:tcW w:w="1814" w:type="dxa"/>
            <w:shd w:val="clear" w:color="auto" w:fill="auto"/>
            <w:vAlign w:val="center"/>
          </w:tcPr>
          <w:p w14:paraId="10915FBA" w14:textId="1CB7BD92" w:rsidR="00F75571" w:rsidRPr="00C573D8" w:rsidRDefault="00F75571" w:rsidP="00CE713E">
            <w:pPr>
              <w:spacing w:line="276" w:lineRule="auto"/>
              <w:rPr>
                <w:rFonts w:ascii="Arial" w:hAnsi="Arial" w:cs="Arial"/>
              </w:rPr>
            </w:pPr>
            <w:r w:rsidRPr="00C573D8">
              <w:rPr>
                <w:rFonts w:ascii="Arial" w:hAnsi="Arial" w:cs="Arial"/>
              </w:rPr>
              <w:t>Şekerpancarı</w:t>
            </w:r>
          </w:p>
        </w:tc>
        <w:tc>
          <w:tcPr>
            <w:tcW w:w="0" w:type="auto"/>
            <w:shd w:val="clear" w:color="auto" w:fill="auto"/>
            <w:vAlign w:val="center"/>
          </w:tcPr>
          <w:p w14:paraId="341219B8" w14:textId="70580DF1" w:rsidR="00F75571" w:rsidRPr="00C573D8" w:rsidRDefault="00F75571" w:rsidP="00CE713E">
            <w:pPr>
              <w:spacing w:line="276" w:lineRule="auto"/>
              <w:jc w:val="right"/>
              <w:rPr>
                <w:rFonts w:ascii="Arial" w:hAnsi="Arial" w:cs="Arial"/>
              </w:rPr>
            </w:pPr>
            <w:r w:rsidRPr="00C573D8">
              <w:rPr>
                <w:rFonts w:ascii="Arial" w:hAnsi="Arial" w:cs="Arial"/>
              </w:rPr>
              <w:t>154.290</w:t>
            </w:r>
          </w:p>
        </w:tc>
        <w:tc>
          <w:tcPr>
            <w:tcW w:w="0" w:type="auto"/>
            <w:shd w:val="clear" w:color="auto" w:fill="auto"/>
            <w:vAlign w:val="center"/>
          </w:tcPr>
          <w:p w14:paraId="357175B2" w14:textId="6388760B" w:rsidR="00F75571" w:rsidRPr="00C573D8" w:rsidRDefault="00F75571" w:rsidP="00CE713E">
            <w:pPr>
              <w:spacing w:line="276" w:lineRule="auto"/>
              <w:jc w:val="right"/>
              <w:rPr>
                <w:rFonts w:ascii="Arial" w:hAnsi="Arial" w:cs="Arial"/>
              </w:rPr>
            </w:pPr>
            <w:r w:rsidRPr="00C573D8">
              <w:rPr>
                <w:rFonts w:ascii="Arial" w:hAnsi="Arial" w:cs="Arial"/>
              </w:rPr>
              <w:t>1.109.446</w:t>
            </w:r>
          </w:p>
        </w:tc>
        <w:tc>
          <w:tcPr>
            <w:tcW w:w="0" w:type="auto"/>
            <w:shd w:val="clear" w:color="auto" w:fill="auto"/>
            <w:vAlign w:val="center"/>
          </w:tcPr>
          <w:p w14:paraId="5CBCFCF0" w14:textId="27A6E8A9" w:rsidR="00F75571" w:rsidRPr="00C573D8" w:rsidRDefault="00F75571" w:rsidP="00CE713E">
            <w:pPr>
              <w:spacing w:line="276" w:lineRule="auto"/>
              <w:jc w:val="right"/>
              <w:rPr>
                <w:rFonts w:ascii="Arial" w:hAnsi="Arial" w:cs="Arial"/>
              </w:rPr>
            </w:pPr>
            <w:r w:rsidRPr="00C573D8">
              <w:rPr>
                <w:rFonts w:ascii="Arial" w:hAnsi="Arial" w:cs="Arial"/>
              </w:rPr>
              <w:t>161.270</w:t>
            </w:r>
          </w:p>
        </w:tc>
        <w:tc>
          <w:tcPr>
            <w:tcW w:w="0" w:type="auto"/>
            <w:shd w:val="clear" w:color="auto" w:fill="auto"/>
            <w:vAlign w:val="center"/>
          </w:tcPr>
          <w:p w14:paraId="594063C5" w14:textId="21B8EA37" w:rsidR="00F75571" w:rsidRPr="00C573D8" w:rsidRDefault="00F75571" w:rsidP="00CE713E">
            <w:pPr>
              <w:spacing w:line="276" w:lineRule="auto"/>
              <w:jc w:val="right"/>
              <w:rPr>
                <w:rFonts w:ascii="Arial" w:hAnsi="Arial" w:cs="Arial"/>
              </w:rPr>
            </w:pPr>
            <w:r w:rsidRPr="00C573D8">
              <w:rPr>
                <w:rFonts w:ascii="Arial" w:hAnsi="Arial" w:cs="Arial"/>
              </w:rPr>
              <w:t>1.129.111</w:t>
            </w:r>
          </w:p>
        </w:tc>
      </w:tr>
      <w:tr w:rsidR="00F75430" w:rsidRPr="00C573D8" w14:paraId="0EEFC310" w14:textId="77777777" w:rsidTr="00AC3CF7">
        <w:trPr>
          <w:trHeight w:val="307"/>
        </w:trPr>
        <w:tc>
          <w:tcPr>
            <w:tcW w:w="1814" w:type="dxa"/>
            <w:shd w:val="clear" w:color="auto" w:fill="auto"/>
            <w:vAlign w:val="center"/>
          </w:tcPr>
          <w:p w14:paraId="3E05FC88" w14:textId="4FF047A1" w:rsidR="00F75571" w:rsidRPr="00C573D8" w:rsidRDefault="00F75571" w:rsidP="00CE713E">
            <w:pPr>
              <w:spacing w:line="276" w:lineRule="auto"/>
              <w:rPr>
                <w:rFonts w:ascii="Arial" w:hAnsi="Arial" w:cs="Arial"/>
              </w:rPr>
            </w:pPr>
            <w:r w:rsidRPr="00C573D8">
              <w:rPr>
                <w:rFonts w:ascii="Arial" w:hAnsi="Arial" w:cs="Arial"/>
              </w:rPr>
              <w:t>Nohut</w:t>
            </w:r>
          </w:p>
        </w:tc>
        <w:tc>
          <w:tcPr>
            <w:tcW w:w="0" w:type="auto"/>
            <w:shd w:val="clear" w:color="auto" w:fill="auto"/>
            <w:vAlign w:val="center"/>
          </w:tcPr>
          <w:p w14:paraId="06B5B6FD" w14:textId="3582E6EA" w:rsidR="00F75571" w:rsidRPr="00C573D8" w:rsidRDefault="00F75571" w:rsidP="00CE713E">
            <w:pPr>
              <w:spacing w:line="276" w:lineRule="auto"/>
              <w:jc w:val="right"/>
              <w:rPr>
                <w:rFonts w:ascii="Arial" w:hAnsi="Arial" w:cs="Arial"/>
              </w:rPr>
            </w:pPr>
            <w:r w:rsidRPr="00C573D8">
              <w:rPr>
                <w:rFonts w:ascii="Arial" w:hAnsi="Arial" w:cs="Arial"/>
              </w:rPr>
              <w:t>120.820</w:t>
            </w:r>
          </w:p>
        </w:tc>
        <w:tc>
          <w:tcPr>
            <w:tcW w:w="0" w:type="auto"/>
            <w:shd w:val="clear" w:color="auto" w:fill="auto"/>
            <w:vAlign w:val="center"/>
          </w:tcPr>
          <w:p w14:paraId="0439C9A0" w14:textId="5156DD90" w:rsidR="00F75571" w:rsidRPr="00C573D8" w:rsidRDefault="00F75571" w:rsidP="00CE713E">
            <w:pPr>
              <w:spacing w:line="276" w:lineRule="auto"/>
              <w:jc w:val="right"/>
              <w:rPr>
                <w:rFonts w:ascii="Arial" w:hAnsi="Arial" w:cs="Arial"/>
              </w:rPr>
            </w:pPr>
            <w:r w:rsidRPr="00C573D8">
              <w:rPr>
                <w:rFonts w:ascii="Arial" w:hAnsi="Arial" w:cs="Arial"/>
              </w:rPr>
              <w:t>14.256</w:t>
            </w:r>
          </w:p>
        </w:tc>
        <w:tc>
          <w:tcPr>
            <w:tcW w:w="0" w:type="auto"/>
            <w:shd w:val="clear" w:color="auto" w:fill="auto"/>
            <w:vAlign w:val="center"/>
          </w:tcPr>
          <w:p w14:paraId="37F8BE11" w14:textId="0853C493" w:rsidR="00F75571" w:rsidRPr="00C573D8" w:rsidRDefault="00F75571" w:rsidP="00CE713E">
            <w:pPr>
              <w:spacing w:line="276" w:lineRule="auto"/>
              <w:jc w:val="right"/>
              <w:rPr>
                <w:rFonts w:ascii="Arial" w:hAnsi="Arial" w:cs="Arial"/>
              </w:rPr>
            </w:pPr>
            <w:r w:rsidRPr="00C573D8">
              <w:rPr>
                <w:rFonts w:ascii="Arial" w:hAnsi="Arial" w:cs="Arial"/>
              </w:rPr>
              <w:t>127.580</w:t>
            </w:r>
          </w:p>
        </w:tc>
        <w:tc>
          <w:tcPr>
            <w:tcW w:w="0" w:type="auto"/>
            <w:shd w:val="clear" w:color="auto" w:fill="auto"/>
            <w:vAlign w:val="center"/>
          </w:tcPr>
          <w:p w14:paraId="5CA05BD4" w14:textId="56667C61" w:rsidR="00F75571" w:rsidRPr="00C573D8" w:rsidRDefault="00F75571" w:rsidP="00CE713E">
            <w:pPr>
              <w:spacing w:line="276" w:lineRule="auto"/>
              <w:jc w:val="right"/>
              <w:rPr>
                <w:rFonts w:ascii="Arial" w:hAnsi="Arial" w:cs="Arial"/>
              </w:rPr>
            </w:pPr>
            <w:r w:rsidRPr="00C573D8">
              <w:rPr>
                <w:rFonts w:ascii="Arial" w:hAnsi="Arial" w:cs="Arial"/>
              </w:rPr>
              <w:t>14.259</w:t>
            </w:r>
          </w:p>
        </w:tc>
      </w:tr>
      <w:tr w:rsidR="00F75430" w:rsidRPr="00C573D8" w14:paraId="45345E58" w14:textId="77777777" w:rsidTr="00AC3CF7">
        <w:trPr>
          <w:trHeight w:val="307"/>
        </w:trPr>
        <w:tc>
          <w:tcPr>
            <w:tcW w:w="1814" w:type="dxa"/>
            <w:shd w:val="clear" w:color="auto" w:fill="auto"/>
            <w:vAlign w:val="center"/>
          </w:tcPr>
          <w:p w14:paraId="1F1AF7A2" w14:textId="4FF8D12A" w:rsidR="00F75571" w:rsidRPr="00C573D8" w:rsidRDefault="00F75571" w:rsidP="00CE713E">
            <w:pPr>
              <w:spacing w:line="276" w:lineRule="auto"/>
              <w:rPr>
                <w:rFonts w:ascii="Arial" w:hAnsi="Arial" w:cs="Arial"/>
              </w:rPr>
            </w:pPr>
            <w:r w:rsidRPr="00C573D8">
              <w:rPr>
                <w:rFonts w:ascii="Arial" w:hAnsi="Arial" w:cs="Arial"/>
              </w:rPr>
              <w:t xml:space="preserve">Ç. Ayçiçeği </w:t>
            </w:r>
          </w:p>
        </w:tc>
        <w:tc>
          <w:tcPr>
            <w:tcW w:w="0" w:type="auto"/>
            <w:shd w:val="clear" w:color="auto" w:fill="auto"/>
            <w:vAlign w:val="center"/>
          </w:tcPr>
          <w:p w14:paraId="689ACBE1" w14:textId="5DFFEC1A" w:rsidR="00F75571" w:rsidRPr="00C573D8" w:rsidRDefault="00F75571" w:rsidP="00CE713E">
            <w:pPr>
              <w:spacing w:line="276" w:lineRule="auto"/>
              <w:jc w:val="right"/>
              <w:rPr>
                <w:rFonts w:ascii="Arial" w:hAnsi="Arial" w:cs="Arial"/>
              </w:rPr>
            </w:pPr>
            <w:r w:rsidRPr="00C573D8">
              <w:rPr>
                <w:rFonts w:ascii="Arial" w:hAnsi="Arial" w:cs="Arial"/>
              </w:rPr>
              <w:t>117.780</w:t>
            </w:r>
          </w:p>
        </w:tc>
        <w:tc>
          <w:tcPr>
            <w:tcW w:w="0" w:type="auto"/>
            <w:shd w:val="clear" w:color="auto" w:fill="auto"/>
            <w:vAlign w:val="center"/>
          </w:tcPr>
          <w:p w14:paraId="158C6243" w14:textId="44FFB604" w:rsidR="00F75571" w:rsidRPr="00C573D8" w:rsidRDefault="00F75571" w:rsidP="00CE713E">
            <w:pPr>
              <w:spacing w:line="276" w:lineRule="auto"/>
              <w:jc w:val="right"/>
              <w:rPr>
                <w:rFonts w:ascii="Arial" w:hAnsi="Arial" w:cs="Arial"/>
              </w:rPr>
            </w:pPr>
            <w:r w:rsidRPr="00C573D8">
              <w:rPr>
                <w:rFonts w:ascii="Arial" w:hAnsi="Arial" w:cs="Arial"/>
              </w:rPr>
              <w:t>37.087</w:t>
            </w:r>
          </w:p>
        </w:tc>
        <w:tc>
          <w:tcPr>
            <w:tcW w:w="0" w:type="auto"/>
            <w:shd w:val="clear" w:color="auto" w:fill="auto"/>
            <w:vAlign w:val="center"/>
          </w:tcPr>
          <w:p w14:paraId="45A270EB" w14:textId="34B28A0B" w:rsidR="00F75571" w:rsidRPr="00C573D8" w:rsidRDefault="00F75571" w:rsidP="00CE713E">
            <w:pPr>
              <w:spacing w:line="276" w:lineRule="auto"/>
              <w:jc w:val="right"/>
              <w:rPr>
                <w:rFonts w:ascii="Arial" w:hAnsi="Arial" w:cs="Arial"/>
              </w:rPr>
            </w:pPr>
            <w:r w:rsidRPr="00C573D8">
              <w:rPr>
                <w:rFonts w:ascii="Arial" w:hAnsi="Arial" w:cs="Arial"/>
              </w:rPr>
              <w:t>161.750</w:t>
            </w:r>
          </w:p>
        </w:tc>
        <w:tc>
          <w:tcPr>
            <w:tcW w:w="0" w:type="auto"/>
            <w:shd w:val="clear" w:color="auto" w:fill="auto"/>
            <w:vAlign w:val="center"/>
          </w:tcPr>
          <w:p w14:paraId="03D2B347" w14:textId="27E6ED6E" w:rsidR="00F75571" w:rsidRPr="00C573D8" w:rsidRDefault="00F75571" w:rsidP="00CE713E">
            <w:pPr>
              <w:spacing w:line="276" w:lineRule="auto"/>
              <w:jc w:val="right"/>
              <w:rPr>
                <w:rFonts w:ascii="Arial" w:hAnsi="Arial" w:cs="Arial"/>
              </w:rPr>
            </w:pPr>
            <w:r w:rsidRPr="00C573D8">
              <w:rPr>
                <w:rFonts w:ascii="Arial" w:hAnsi="Arial" w:cs="Arial"/>
              </w:rPr>
              <w:t>56.035</w:t>
            </w:r>
          </w:p>
        </w:tc>
      </w:tr>
      <w:tr w:rsidR="00F75430" w:rsidRPr="00C573D8" w14:paraId="59BC7707" w14:textId="77777777" w:rsidTr="00AC3CF7">
        <w:trPr>
          <w:trHeight w:val="307"/>
        </w:trPr>
        <w:tc>
          <w:tcPr>
            <w:tcW w:w="1814" w:type="dxa"/>
            <w:shd w:val="clear" w:color="auto" w:fill="auto"/>
            <w:vAlign w:val="center"/>
          </w:tcPr>
          <w:p w14:paraId="05142E9D" w14:textId="177D24C2" w:rsidR="00F75571" w:rsidRPr="00C573D8" w:rsidRDefault="00F75571" w:rsidP="00CE713E">
            <w:pPr>
              <w:spacing w:line="276" w:lineRule="auto"/>
              <w:rPr>
                <w:rFonts w:ascii="Arial" w:hAnsi="Arial" w:cs="Arial"/>
              </w:rPr>
            </w:pPr>
            <w:r w:rsidRPr="00C573D8">
              <w:rPr>
                <w:rFonts w:ascii="Arial" w:hAnsi="Arial" w:cs="Arial"/>
              </w:rPr>
              <w:t>Çavdar</w:t>
            </w:r>
          </w:p>
        </w:tc>
        <w:tc>
          <w:tcPr>
            <w:tcW w:w="0" w:type="auto"/>
            <w:shd w:val="clear" w:color="auto" w:fill="auto"/>
            <w:vAlign w:val="center"/>
          </w:tcPr>
          <w:p w14:paraId="724CEBF0" w14:textId="14B36AC8" w:rsidR="00F75571" w:rsidRPr="00C573D8" w:rsidRDefault="00F75571" w:rsidP="00CE713E">
            <w:pPr>
              <w:spacing w:line="276" w:lineRule="auto"/>
              <w:jc w:val="right"/>
              <w:rPr>
                <w:rFonts w:ascii="Arial" w:hAnsi="Arial" w:cs="Arial"/>
              </w:rPr>
            </w:pPr>
            <w:r w:rsidRPr="00C573D8">
              <w:rPr>
                <w:rFonts w:ascii="Arial" w:hAnsi="Arial" w:cs="Arial"/>
              </w:rPr>
              <w:t>96.980</w:t>
            </w:r>
          </w:p>
        </w:tc>
        <w:tc>
          <w:tcPr>
            <w:tcW w:w="0" w:type="auto"/>
            <w:shd w:val="clear" w:color="auto" w:fill="auto"/>
            <w:vAlign w:val="center"/>
          </w:tcPr>
          <w:p w14:paraId="0C044B27" w14:textId="37B8D305" w:rsidR="00F75571" w:rsidRPr="00C573D8" w:rsidRDefault="00F75571" w:rsidP="00CE713E">
            <w:pPr>
              <w:spacing w:line="276" w:lineRule="auto"/>
              <w:jc w:val="right"/>
              <w:rPr>
                <w:rFonts w:ascii="Arial" w:hAnsi="Arial" w:cs="Arial"/>
              </w:rPr>
            </w:pPr>
            <w:r w:rsidRPr="00C573D8">
              <w:rPr>
                <w:rFonts w:ascii="Arial" w:hAnsi="Arial" w:cs="Arial"/>
              </w:rPr>
              <w:t>27.116</w:t>
            </w:r>
          </w:p>
        </w:tc>
        <w:tc>
          <w:tcPr>
            <w:tcW w:w="0" w:type="auto"/>
            <w:shd w:val="clear" w:color="auto" w:fill="auto"/>
            <w:vAlign w:val="center"/>
          </w:tcPr>
          <w:p w14:paraId="1BC3DF7A" w14:textId="7F656B59" w:rsidR="00F75571" w:rsidRPr="00C573D8" w:rsidRDefault="00F75571" w:rsidP="00CE713E">
            <w:pPr>
              <w:spacing w:line="276" w:lineRule="auto"/>
              <w:jc w:val="right"/>
              <w:rPr>
                <w:rFonts w:ascii="Arial" w:hAnsi="Arial" w:cs="Arial"/>
              </w:rPr>
            </w:pPr>
            <w:r w:rsidRPr="00C573D8">
              <w:rPr>
                <w:rFonts w:ascii="Arial" w:hAnsi="Arial" w:cs="Arial"/>
              </w:rPr>
              <w:t>102.628</w:t>
            </w:r>
          </w:p>
        </w:tc>
        <w:tc>
          <w:tcPr>
            <w:tcW w:w="0" w:type="auto"/>
            <w:shd w:val="clear" w:color="auto" w:fill="auto"/>
            <w:vAlign w:val="center"/>
          </w:tcPr>
          <w:p w14:paraId="446109A9" w14:textId="2B651E00" w:rsidR="00F75571" w:rsidRPr="00C573D8" w:rsidRDefault="00F75571" w:rsidP="00CE713E">
            <w:pPr>
              <w:spacing w:line="276" w:lineRule="auto"/>
              <w:jc w:val="right"/>
              <w:rPr>
                <w:rFonts w:ascii="Arial" w:hAnsi="Arial" w:cs="Arial"/>
              </w:rPr>
            </w:pPr>
            <w:r w:rsidRPr="00C573D8">
              <w:rPr>
                <w:rFonts w:ascii="Arial" w:hAnsi="Arial" w:cs="Arial"/>
              </w:rPr>
              <w:t>27.621</w:t>
            </w:r>
          </w:p>
        </w:tc>
      </w:tr>
      <w:tr w:rsidR="00F75430" w:rsidRPr="00C573D8" w14:paraId="7A66F9FD" w14:textId="77777777" w:rsidTr="00AC3CF7">
        <w:trPr>
          <w:trHeight w:val="307"/>
        </w:trPr>
        <w:tc>
          <w:tcPr>
            <w:tcW w:w="1814" w:type="dxa"/>
            <w:shd w:val="clear" w:color="auto" w:fill="auto"/>
            <w:vAlign w:val="center"/>
          </w:tcPr>
          <w:p w14:paraId="2E2F3131" w14:textId="36F7DA8D" w:rsidR="00F75571" w:rsidRPr="00C573D8" w:rsidRDefault="00F75571" w:rsidP="00CE713E">
            <w:pPr>
              <w:spacing w:line="276" w:lineRule="auto"/>
              <w:rPr>
                <w:rFonts w:ascii="Arial" w:hAnsi="Arial" w:cs="Arial"/>
              </w:rPr>
            </w:pPr>
            <w:r w:rsidRPr="00C573D8">
              <w:rPr>
                <w:rFonts w:ascii="Arial" w:hAnsi="Arial" w:cs="Arial"/>
              </w:rPr>
              <w:t>Y. Ayçiçeği</w:t>
            </w:r>
          </w:p>
        </w:tc>
        <w:tc>
          <w:tcPr>
            <w:tcW w:w="0" w:type="auto"/>
            <w:shd w:val="clear" w:color="auto" w:fill="auto"/>
            <w:vAlign w:val="center"/>
          </w:tcPr>
          <w:p w14:paraId="637F02FC" w14:textId="78F87412" w:rsidR="00F75571" w:rsidRPr="00C573D8" w:rsidRDefault="00F75571" w:rsidP="00CE713E">
            <w:pPr>
              <w:spacing w:line="276" w:lineRule="auto"/>
              <w:jc w:val="right"/>
              <w:rPr>
                <w:rFonts w:ascii="Arial" w:hAnsi="Arial" w:cs="Arial"/>
              </w:rPr>
            </w:pPr>
            <w:r w:rsidRPr="00C573D8">
              <w:rPr>
                <w:rFonts w:ascii="Arial" w:hAnsi="Arial" w:cs="Arial"/>
              </w:rPr>
              <w:t>75.020</w:t>
            </w:r>
          </w:p>
        </w:tc>
        <w:tc>
          <w:tcPr>
            <w:tcW w:w="0" w:type="auto"/>
            <w:shd w:val="clear" w:color="auto" w:fill="auto"/>
            <w:vAlign w:val="center"/>
          </w:tcPr>
          <w:p w14:paraId="1AA263C0" w14:textId="70EF479E" w:rsidR="00F75571" w:rsidRPr="00C573D8" w:rsidRDefault="00F75571" w:rsidP="00CE713E">
            <w:pPr>
              <w:spacing w:line="276" w:lineRule="auto"/>
              <w:jc w:val="right"/>
              <w:rPr>
                <w:rFonts w:ascii="Arial" w:hAnsi="Arial" w:cs="Arial"/>
              </w:rPr>
            </w:pPr>
            <w:r w:rsidRPr="00C573D8">
              <w:rPr>
                <w:rFonts w:ascii="Arial" w:hAnsi="Arial" w:cs="Arial"/>
              </w:rPr>
              <w:t>32.849</w:t>
            </w:r>
          </w:p>
        </w:tc>
        <w:tc>
          <w:tcPr>
            <w:tcW w:w="0" w:type="auto"/>
            <w:shd w:val="clear" w:color="auto" w:fill="auto"/>
            <w:vAlign w:val="center"/>
          </w:tcPr>
          <w:p w14:paraId="62D98D4C" w14:textId="7EBB92D0" w:rsidR="00F75571" w:rsidRPr="00C573D8" w:rsidRDefault="00F75571" w:rsidP="00CE713E">
            <w:pPr>
              <w:spacing w:line="276" w:lineRule="auto"/>
              <w:jc w:val="right"/>
              <w:rPr>
                <w:rFonts w:ascii="Arial" w:hAnsi="Arial" w:cs="Arial"/>
              </w:rPr>
            </w:pPr>
            <w:r w:rsidRPr="00C573D8">
              <w:rPr>
                <w:rFonts w:ascii="Arial" w:hAnsi="Arial" w:cs="Arial"/>
              </w:rPr>
              <w:t>45.820</w:t>
            </w:r>
          </w:p>
        </w:tc>
        <w:tc>
          <w:tcPr>
            <w:tcW w:w="0" w:type="auto"/>
            <w:shd w:val="clear" w:color="auto" w:fill="auto"/>
            <w:vAlign w:val="center"/>
          </w:tcPr>
          <w:p w14:paraId="4F0E8090" w14:textId="4F3C66F6" w:rsidR="00F75571" w:rsidRPr="00C573D8" w:rsidRDefault="00F75571" w:rsidP="00CE713E">
            <w:pPr>
              <w:spacing w:line="276" w:lineRule="auto"/>
              <w:jc w:val="right"/>
              <w:rPr>
                <w:rFonts w:ascii="Arial" w:hAnsi="Arial" w:cs="Arial"/>
              </w:rPr>
            </w:pPr>
            <w:r w:rsidRPr="00C573D8">
              <w:rPr>
                <w:rFonts w:ascii="Arial" w:hAnsi="Arial" w:cs="Arial"/>
              </w:rPr>
              <w:t>18.762</w:t>
            </w:r>
          </w:p>
        </w:tc>
      </w:tr>
      <w:tr w:rsidR="00F75430" w:rsidRPr="00C573D8" w14:paraId="62FE663D" w14:textId="77777777" w:rsidTr="00AC3CF7">
        <w:trPr>
          <w:trHeight w:val="307"/>
        </w:trPr>
        <w:tc>
          <w:tcPr>
            <w:tcW w:w="1814" w:type="dxa"/>
            <w:shd w:val="clear" w:color="auto" w:fill="auto"/>
            <w:vAlign w:val="center"/>
          </w:tcPr>
          <w:p w14:paraId="5B914B68" w14:textId="5D883647" w:rsidR="00F75571" w:rsidRPr="00C573D8" w:rsidRDefault="00F75571" w:rsidP="00CE713E">
            <w:pPr>
              <w:spacing w:line="276" w:lineRule="auto"/>
              <w:rPr>
                <w:rFonts w:ascii="Arial" w:hAnsi="Arial" w:cs="Arial"/>
              </w:rPr>
            </w:pPr>
            <w:r w:rsidRPr="00C573D8">
              <w:rPr>
                <w:rFonts w:ascii="Arial" w:hAnsi="Arial" w:cs="Arial"/>
              </w:rPr>
              <w:t>Patates</w:t>
            </w:r>
          </w:p>
        </w:tc>
        <w:tc>
          <w:tcPr>
            <w:tcW w:w="0" w:type="auto"/>
            <w:shd w:val="clear" w:color="auto" w:fill="auto"/>
            <w:vAlign w:val="center"/>
          </w:tcPr>
          <w:p w14:paraId="7006AF38" w14:textId="7E809830" w:rsidR="00F75571" w:rsidRPr="00C573D8" w:rsidRDefault="00F75571" w:rsidP="00CE713E">
            <w:pPr>
              <w:spacing w:line="276" w:lineRule="auto"/>
              <w:jc w:val="right"/>
              <w:rPr>
                <w:rFonts w:ascii="Arial" w:hAnsi="Arial" w:cs="Arial"/>
              </w:rPr>
            </w:pPr>
            <w:r w:rsidRPr="00C573D8">
              <w:rPr>
                <w:rFonts w:ascii="Arial" w:hAnsi="Arial" w:cs="Arial"/>
              </w:rPr>
              <w:t>73.900</w:t>
            </w:r>
          </w:p>
        </w:tc>
        <w:tc>
          <w:tcPr>
            <w:tcW w:w="0" w:type="auto"/>
            <w:shd w:val="clear" w:color="auto" w:fill="auto"/>
            <w:vAlign w:val="center"/>
          </w:tcPr>
          <w:p w14:paraId="4B7CDA66" w14:textId="3AAFFBCD" w:rsidR="00F75571" w:rsidRPr="00C573D8" w:rsidRDefault="00F75571" w:rsidP="00CE713E">
            <w:pPr>
              <w:spacing w:line="276" w:lineRule="auto"/>
              <w:jc w:val="right"/>
              <w:rPr>
                <w:rFonts w:ascii="Arial" w:hAnsi="Arial" w:cs="Arial"/>
              </w:rPr>
            </w:pPr>
            <w:r w:rsidRPr="00C573D8">
              <w:rPr>
                <w:rFonts w:ascii="Arial" w:hAnsi="Arial" w:cs="Arial"/>
              </w:rPr>
              <w:t>313.453</w:t>
            </w:r>
          </w:p>
        </w:tc>
        <w:tc>
          <w:tcPr>
            <w:tcW w:w="0" w:type="auto"/>
            <w:shd w:val="clear" w:color="auto" w:fill="auto"/>
            <w:vAlign w:val="center"/>
          </w:tcPr>
          <w:p w14:paraId="0FD359FE" w14:textId="3303A016" w:rsidR="00F75571" w:rsidRPr="00C573D8" w:rsidRDefault="00F75571" w:rsidP="00CE713E">
            <w:pPr>
              <w:spacing w:line="276" w:lineRule="auto"/>
              <w:jc w:val="right"/>
              <w:rPr>
                <w:rFonts w:ascii="Arial" w:hAnsi="Arial" w:cs="Arial"/>
              </w:rPr>
            </w:pPr>
            <w:r w:rsidRPr="00C573D8">
              <w:rPr>
                <w:rFonts w:ascii="Arial" w:hAnsi="Arial" w:cs="Arial"/>
              </w:rPr>
              <w:t>70.960</w:t>
            </w:r>
          </w:p>
        </w:tc>
        <w:tc>
          <w:tcPr>
            <w:tcW w:w="0" w:type="auto"/>
            <w:shd w:val="clear" w:color="auto" w:fill="auto"/>
            <w:vAlign w:val="center"/>
          </w:tcPr>
          <w:p w14:paraId="3A301E12" w14:textId="2E30BDF5" w:rsidR="00F75571" w:rsidRPr="00C573D8" w:rsidRDefault="00F75571" w:rsidP="00CE713E">
            <w:pPr>
              <w:spacing w:line="276" w:lineRule="auto"/>
              <w:jc w:val="right"/>
              <w:rPr>
                <w:rFonts w:ascii="Arial" w:hAnsi="Arial" w:cs="Arial"/>
              </w:rPr>
            </w:pPr>
            <w:r w:rsidRPr="00C573D8">
              <w:rPr>
                <w:rFonts w:ascii="Arial" w:hAnsi="Arial" w:cs="Arial"/>
              </w:rPr>
              <w:t>279.020</w:t>
            </w:r>
          </w:p>
        </w:tc>
      </w:tr>
      <w:tr w:rsidR="00F75430" w:rsidRPr="00C573D8" w14:paraId="68DE6AB2" w14:textId="77777777" w:rsidTr="00AC3CF7">
        <w:trPr>
          <w:trHeight w:val="307"/>
        </w:trPr>
        <w:tc>
          <w:tcPr>
            <w:tcW w:w="1814" w:type="dxa"/>
            <w:shd w:val="clear" w:color="auto" w:fill="auto"/>
            <w:vAlign w:val="center"/>
          </w:tcPr>
          <w:p w14:paraId="54A519DC" w14:textId="4D972094" w:rsidR="00F75571" w:rsidRPr="00C573D8" w:rsidRDefault="00F75571" w:rsidP="00CE713E">
            <w:pPr>
              <w:spacing w:line="276" w:lineRule="auto"/>
              <w:rPr>
                <w:rFonts w:ascii="Arial" w:hAnsi="Arial" w:cs="Arial"/>
              </w:rPr>
            </w:pPr>
            <w:r w:rsidRPr="00C573D8">
              <w:rPr>
                <w:rFonts w:ascii="Arial" w:hAnsi="Arial" w:cs="Arial"/>
              </w:rPr>
              <w:t>Fiğ</w:t>
            </w:r>
          </w:p>
        </w:tc>
        <w:tc>
          <w:tcPr>
            <w:tcW w:w="0" w:type="auto"/>
            <w:shd w:val="clear" w:color="auto" w:fill="auto"/>
            <w:vAlign w:val="center"/>
          </w:tcPr>
          <w:p w14:paraId="5CDDF5BF" w14:textId="46D1D1C7" w:rsidR="00F75571" w:rsidRPr="00C573D8" w:rsidRDefault="00F75571" w:rsidP="00CE713E">
            <w:pPr>
              <w:spacing w:line="276" w:lineRule="auto"/>
              <w:jc w:val="right"/>
              <w:rPr>
                <w:rFonts w:ascii="Arial" w:hAnsi="Arial" w:cs="Arial"/>
              </w:rPr>
            </w:pPr>
            <w:r w:rsidRPr="00C573D8">
              <w:rPr>
                <w:rFonts w:ascii="Arial" w:hAnsi="Arial" w:cs="Arial"/>
              </w:rPr>
              <w:t>58.270</w:t>
            </w:r>
          </w:p>
        </w:tc>
        <w:tc>
          <w:tcPr>
            <w:tcW w:w="0" w:type="auto"/>
            <w:shd w:val="clear" w:color="auto" w:fill="auto"/>
            <w:vAlign w:val="center"/>
          </w:tcPr>
          <w:p w14:paraId="4A297EA5" w14:textId="4185F529" w:rsidR="00F75571" w:rsidRPr="00C573D8" w:rsidRDefault="00F75571" w:rsidP="00CE713E">
            <w:pPr>
              <w:spacing w:line="276" w:lineRule="auto"/>
              <w:jc w:val="right"/>
              <w:rPr>
                <w:rFonts w:ascii="Arial" w:hAnsi="Arial" w:cs="Arial"/>
              </w:rPr>
            </w:pPr>
            <w:r w:rsidRPr="00C573D8">
              <w:rPr>
                <w:rFonts w:ascii="Arial" w:hAnsi="Arial" w:cs="Arial"/>
              </w:rPr>
              <w:t>50.680</w:t>
            </w:r>
          </w:p>
        </w:tc>
        <w:tc>
          <w:tcPr>
            <w:tcW w:w="0" w:type="auto"/>
            <w:shd w:val="clear" w:color="auto" w:fill="auto"/>
            <w:vAlign w:val="center"/>
          </w:tcPr>
          <w:p w14:paraId="34EC6D1D" w14:textId="5B8075B3" w:rsidR="00F75571" w:rsidRPr="00C573D8" w:rsidRDefault="00F75571" w:rsidP="00CE713E">
            <w:pPr>
              <w:spacing w:line="276" w:lineRule="auto"/>
              <w:jc w:val="right"/>
              <w:rPr>
                <w:rFonts w:ascii="Arial" w:hAnsi="Arial" w:cs="Arial"/>
              </w:rPr>
            </w:pPr>
            <w:r w:rsidRPr="00C573D8">
              <w:rPr>
                <w:rFonts w:ascii="Arial" w:hAnsi="Arial" w:cs="Arial"/>
              </w:rPr>
              <w:t>58.630</w:t>
            </w:r>
          </w:p>
        </w:tc>
        <w:tc>
          <w:tcPr>
            <w:tcW w:w="0" w:type="auto"/>
            <w:shd w:val="clear" w:color="auto" w:fill="auto"/>
            <w:vAlign w:val="bottom"/>
          </w:tcPr>
          <w:p w14:paraId="6D22BDF6" w14:textId="1EF42637" w:rsidR="00F75571" w:rsidRPr="00C573D8" w:rsidRDefault="00F75571" w:rsidP="00CE713E">
            <w:pPr>
              <w:spacing w:line="276" w:lineRule="auto"/>
              <w:jc w:val="right"/>
              <w:rPr>
                <w:rFonts w:ascii="Arial" w:hAnsi="Arial" w:cs="Arial"/>
              </w:rPr>
            </w:pPr>
            <w:r w:rsidRPr="00C573D8">
              <w:rPr>
                <w:rFonts w:ascii="Arial" w:hAnsi="Arial" w:cs="Arial"/>
              </w:rPr>
              <w:t>56.509</w:t>
            </w:r>
          </w:p>
        </w:tc>
      </w:tr>
      <w:tr w:rsidR="00F75430" w:rsidRPr="00C573D8" w14:paraId="55443FD7" w14:textId="77777777" w:rsidTr="00AC3CF7">
        <w:trPr>
          <w:trHeight w:val="307"/>
        </w:trPr>
        <w:tc>
          <w:tcPr>
            <w:tcW w:w="1814" w:type="dxa"/>
            <w:shd w:val="clear" w:color="auto" w:fill="auto"/>
            <w:vAlign w:val="center"/>
          </w:tcPr>
          <w:p w14:paraId="37B010E5" w14:textId="39C99EFD" w:rsidR="00F75571" w:rsidRPr="00C573D8" w:rsidRDefault="00F75571" w:rsidP="00CE713E">
            <w:pPr>
              <w:spacing w:line="276" w:lineRule="auto"/>
              <w:rPr>
                <w:rFonts w:ascii="Arial" w:hAnsi="Arial" w:cs="Arial"/>
              </w:rPr>
            </w:pPr>
            <w:r w:rsidRPr="00C573D8">
              <w:rPr>
                <w:rFonts w:ascii="Arial" w:hAnsi="Arial" w:cs="Arial"/>
              </w:rPr>
              <w:t>Fasulye (Kuru)</w:t>
            </w:r>
          </w:p>
        </w:tc>
        <w:tc>
          <w:tcPr>
            <w:tcW w:w="0" w:type="auto"/>
            <w:shd w:val="clear" w:color="auto" w:fill="auto"/>
            <w:vAlign w:val="center"/>
          </w:tcPr>
          <w:p w14:paraId="7885000C" w14:textId="3C976945" w:rsidR="00F75571" w:rsidRPr="00C573D8" w:rsidRDefault="00F75571" w:rsidP="00CE713E">
            <w:pPr>
              <w:spacing w:line="276" w:lineRule="auto"/>
              <w:jc w:val="right"/>
              <w:rPr>
                <w:rFonts w:ascii="Arial" w:hAnsi="Arial" w:cs="Arial"/>
              </w:rPr>
            </w:pPr>
            <w:r w:rsidRPr="00C573D8">
              <w:rPr>
                <w:rFonts w:ascii="Arial" w:hAnsi="Arial" w:cs="Arial"/>
              </w:rPr>
              <w:t>24.900</w:t>
            </w:r>
          </w:p>
        </w:tc>
        <w:tc>
          <w:tcPr>
            <w:tcW w:w="0" w:type="auto"/>
            <w:shd w:val="clear" w:color="auto" w:fill="auto"/>
            <w:vAlign w:val="center"/>
          </w:tcPr>
          <w:p w14:paraId="215FCAEA" w14:textId="6E25F290" w:rsidR="00F75571" w:rsidRPr="00C573D8" w:rsidRDefault="00F75571" w:rsidP="00CE713E">
            <w:pPr>
              <w:spacing w:line="276" w:lineRule="auto"/>
              <w:jc w:val="right"/>
              <w:rPr>
                <w:rFonts w:ascii="Arial" w:hAnsi="Arial" w:cs="Arial"/>
              </w:rPr>
            </w:pPr>
            <w:r w:rsidRPr="00C573D8">
              <w:rPr>
                <w:rFonts w:ascii="Arial" w:hAnsi="Arial" w:cs="Arial"/>
              </w:rPr>
              <w:t>8.200</w:t>
            </w:r>
          </w:p>
        </w:tc>
        <w:tc>
          <w:tcPr>
            <w:tcW w:w="0" w:type="auto"/>
            <w:shd w:val="clear" w:color="auto" w:fill="auto"/>
            <w:vAlign w:val="center"/>
          </w:tcPr>
          <w:p w14:paraId="72F844E7" w14:textId="07428FE9" w:rsidR="00F75571" w:rsidRPr="00C573D8" w:rsidRDefault="00F75571" w:rsidP="00CE713E">
            <w:pPr>
              <w:spacing w:line="276" w:lineRule="auto"/>
              <w:jc w:val="right"/>
              <w:rPr>
                <w:rFonts w:ascii="Arial" w:hAnsi="Arial" w:cs="Arial"/>
              </w:rPr>
            </w:pPr>
            <w:r w:rsidRPr="00C573D8">
              <w:rPr>
                <w:rFonts w:ascii="Arial" w:hAnsi="Arial" w:cs="Arial"/>
              </w:rPr>
              <w:t>28.770</w:t>
            </w:r>
          </w:p>
        </w:tc>
        <w:tc>
          <w:tcPr>
            <w:tcW w:w="0" w:type="auto"/>
            <w:shd w:val="clear" w:color="auto" w:fill="auto"/>
            <w:vAlign w:val="bottom"/>
          </w:tcPr>
          <w:p w14:paraId="39784037" w14:textId="6BDBCFD9" w:rsidR="00F75571" w:rsidRPr="00C573D8" w:rsidRDefault="00F75571" w:rsidP="00CE713E">
            <w:pPr>
              <w:spacing w:line="276" w:lineRule="auto"/>
              <w:jc w:val="right"/>
              <w:rPr>
                <w:rFonts w:ascii="Arial" w:hAnsi="Arial" w:cs="Arial"/>
              </w:rPr>
            </w:pPr>
            <w:r w:rsidRPr="00C573D8">
              <w:rPr>
                <w:rFonts w:ascii="Arial" w:hAnsi="Arial" w:cs="Arial"/>
              </w:rPr>
              <w:t>8.804</w:t>
            </w:r>
          </w:p>
        </w:tc>
      </w:tr>
      <w:tr w:rsidR="007779B2" w:rsidRPr="00C573D8" w14:paraId="008183E5" w14:textId="77777777" w:rsidTr="00AC3CF7">
        <w:trPr>
          <w:trHeight w:val="70"/>
        </w:trPr>
        <w:tc>
          <w:tcPr>
            <w:tcW w:w="1814" w:type="dxa"/>
            <w:shd w:val="clear" w:color="auto" w:fill="auto"/>
            <w:vAlign w:val="center"/>
          </w:tcPr>
          <w:p w14:paraId="15537222" w14:textId="036FBA3C" w:rsidR="00AC3CF7" w:rsidRPr="00C573D8" w:rsidRDefault="00AC3CF7" w:rsidP="00CE713E">
            <w:pPr>
              <w:spacing w:line="276" w:lineRule="auto"/>
              <w:rPr>
                <w:rFonts w:ascii="Arial" w:hAnsi="Arial" w:cs="Arial"/>
              </w:rPr>
            </w:pPr>
            <w:r w:rsidRPr="00C573D8">
              <w:rPr>
                <w:rFonts w:ascii="Arial" w:hAnsi="Arial" w:cs="Arial"/>
              </w:rPr>
              <w:t>Toplam</w:t>
            </w:r>
          </w:p>
        </w:tc>
        <w:tc>
          <w:tcPr>
            <w:tcW w:w="0" w:type="auto"/>
            <w:shd w:val="clear" w:color="auto" w:fill="auto"/>
            <w:vAlign w:val="bottom"/>
          </w:tcPr>
          <w:p w14:paraId="3D4E4BE5" w14:textId="653B743A" w:rsidR="00AC3CF7" w:rsidRPr="00C573D8" w:rsidRDefault="00AC3CF7" w:rsidP="00CE713E">
            <w:pPr>
              <w:spacing w:line="276" w:lineRule="auto"/>
              <w:jc w:val="right"/>
              <w:rPr>
                <w:rFonts w:ascii="Arial" w:hAnsi="Arial" w:cs="Arial"/>
              </w:rPr>
            </w:pPr>
            <w:r w:rsidRPr="00C573D8">
              <w:rPr>
                <w:rFonts w:ascii="Arial" w:hAnsi="Arial" w:cs="Arial"/>
              </w:rPr>
              <w:t>3.140.290</w:t>
            </w:r>
          </w:p>
        </w:tc>
        <w:tc>
          <w:tcPr>
            <w:tcW w:w="0" w:type="auto"/>
            <w:shd w:val="clear" w:color="auto" w:fill="auto"/>
            <w:vAlign w:val="bottom"/>
          </w:tcPr>
          <w:p w14:paraId="7FC26199" w14:textId="38B25592" w:rsidR="00AC3CF7" w:rsidRPr="00C573D8" w:rsidRDefault="00AC3CF7" w:rsidP="00CE713E">
            <w:pPr>
              <w:spacing w:line="276" w:lineRule="auto"/>
              <w:jc w:val="right"/>
              <w:rPr>
                <w:rFonts w:ascii="Arial" w:hAnsi="Arial" w:cs="Arial"/>
              </w:rPr>
            </w:pPr>
            <w:r w:rsidRPr="00C573D8">
              <w:rPr>
                <w:rFonts w:ascii="Arial" w:hAnsi="Arial" w:cs="Arial"/>
              </w:rPr>
              <w:t>5.846.478</w:t>
            </w:r>
          </w:p>
        </w:tc>
        <w:tc>
          <w:tcPr>
            <w:tcW w:w="0" w:type="auto"/>
            <w:shd w:val="clear" w:color="auto" w:fill="auto"/>
            <w:vAlign w:val="bottom"/>
          </w:tcPr>
          <w:p w14:paraId="5F27252A" w14:textId="512F2B8E" w:rsidR="00AC3CF7" w:rsidRPr="00C573D8" w:rsidRDefault="00AC3CF7" w:rsidP="00CE713E">
            <w:pPr>
              <w:spacing w:line="276" w:lineRule="auto"/>
              <w:jc w:val="right"/>
              <w:rPr>
                <w:rFonts w:ascii="Arial" w:hAnsi="Arial" w:cs="Arial"/>
              </w:rPr>
            </w:pPr>
            <w:r w:rsidRPr="00C573D8">
              <w:rPr>
                <w:rFonts w:ascii="Arial" w:hAnsi="Arial" w:cs="Arial"/>
              </w:rPr>
              <w:t>3.177.148</w:t>
            </w:r>
          </w:p>
        </w:tc>
        <w:tc>
          <w:tcPr>
            <w:tcW w:w="0" w:type="auto"/>
            <w:shd w:val="clear" w:color="auto" w:fill="auto"/>
            <w:vAlign w:val="bottom"/>
          </w:tcPr>
          <w:p w14:paraId="7BC99C63" w14:textId="7072B5C8" w:rsidR="00AC3CF7" w:rsidRPr="00C573D8" w:rsidRDefault="00AC3CF7" w:rsidP="00CE713E">
            <w:pPr>
              <w:spacing w:line="276" w:lineRule="auto"/>
              <w:jc w:val="right"/>
              <w:rPr>
                <w:rFonts w:ascii="Arial" w:hAnsi="Arial" w:cs="Arial"/>
              </w:rPr>
            </w:pPr>
            <w:r w:rsidRPr="00C573D8">
              <w:rPr>
                <w:rFonts w:ascii="Arial" w:hAnsi="Arial" w:cs="Arial"/>
              </w:rPr>
              <w:t>5.150.891</w:t>
            </w:r>
          </w:p>
        </w:tc>
      </w:tr>
    </w:tbl>
    <w:p w14:paraId="265B16F9" w14:textId="71D9D138" w:rsidR="00DA7E6F" w:rsidRPr="00453DDF" w:rsidRDefault="00DA7E6F" w:rsidP="00CE713E">
      <w:pPr>
        <w:spacing w:after="120" w:line="276" w:lineRule="auto"/>
        <w:rPr>
          <w:rFonts w:ascii="Arial" w:hAnsi="Arial" w:cs="Arial"/>
          <w:b/>
          <w:bCs/>
          <w:i/>
          <w:u w:val="single"/>
        </w:rPr>
      </w:pPr>
      <w:r w:rsidRPr="00453DDF">
        <w:rPr>
          <w:rFonts w:ascii="Arial" w:hAnsi="Arial" w:cs="Arial"/>
          <w:b/>
          <w:bCs/>
          <w:i/>
          <w:u w:val="single"/>
        </w:rPr>
        <w:t>Meyve</w:t>
      </w:r>
    </w:p>
    <w:p w14:paraId="26174FC0" w14:textId="33A077F8" w:rsidR="007779B2" w:rsidRPr="00C573D8" w:rsidRDefault="007779B2" w:rsidP="00CE713E">
      <w:pPr>
        <w:spacing w:after="160" w:line="276" w:lineRule="auto"/>
        <w:jc w:val="both"/>
        <w:rPr>
          <w:rFonts w:ascii="Arial" w:hAnsi="Arial" w:cs="Arial"/>
        </w:rPr>
      </w:pPr>
      <w:r w:rsidRPr="00C573D8">
        <w:rPr>
          <w:rFonts w:ascii="Arial" w:hAnsi="Arial" w:cs="Arial"/>
        </w:rPr>
        <w:t xml:space="preserve">Aksaray ilinde iklim koşullarının sert seyretmesi ve don riskinin yüksek olması nedeniyle meyvecilik, bitkisel üretim içerisinde sınırlı bir paya sahiptir. Meyve yetiştiriciliği, il genelinde iklimin görece daha uygun olduğu alanlarda, küçük ve dağınık parseller halinde yürütülmektedir. Elma ve üzüm başta olmak üzere meyvelik alanlarda </w:t>
      </w:r>
      <w:r w:rsidRPr="00C573D8">
        <w:rPr>
          <w:rFonts w:ascii="Arial" w:hAnsi="Arial" w:cs="Arial"/>
        </w:rPr>
        <w:lastRenderedPageBreak/>
        <w:t>genel olarak istikrarlı bir yapı görülürken, üretim miktarları yıllara göre iklim koşullarına bağlı dalgalanmalar göstermektedir. Bölgenin sosyal ve kültürel üretim alışkanlıkları da meyve çeşi</w:t>
      </w:r>
      <w:r w:rsidR="000E2DF5" w:rsidRPr="00C573D8">
        <w:rPr>
          <w:rFonts w:ascii="Arial" w:hAnsi="Arial" w:cs="Arial"/>
        </w:rPr>
        <w:t>tl</w:t>
      </w:r>
      <w:r w:rsidRPr="00C573D8">
        <w:rPr>
          <w:rFonts w:ascii="Arial" w:hAnsi="Arial" w:cs="Arial"/>
        </w:rPr>
        <w:t>iliği ve üretim ölçeğini belirleyen unsurlar arasında yer almaktadır.</w:t>
      </w:r>
    </w:p>
    <w:p w14:paraId="15D821F8" w14:textId="59BFA9C8" w:rsidR="007779B2" w:rsidRPr="00C573D8" w:rsidRDefault="00DA33B5" w:rsidP="00A74677">
      <w:pPr>
        <w:pStyle w:val="ResimYazs"/>
        <w:rPr>
          <w:rFonts w:ascii="Arial" w:hAnsi="Arial" w:cs="Arial"/>
          <w:b w:val="0"/>
          <w:bCs w:val="0"/>
        </w:rPr>
      </w:pPr>
      <w:bookmarkStart w:id="54" w:name="_Toc217395415"/>
      <w:r w:rsidRPr="00C573D8">
        <w:rPr>
          <w:rFonts w:ascii="Arial" w:hAnsi="Arial" w:cs="Arial"/>
          <w:b w:val="0"/>
          <w:bCs w:val="0"/>
        </w:rPr>
        <w:t xml:space="preserve">Tablo </w:t>
      </w:r>
      <w:r w:rsidR="00421CF9" w:rsidRPr="00C573D8">
        <w:rPr>
          <w:rFonts w:ascii="Arial" w:hAnsi="Arial" w:cs="Arial"/>
          <w:b w:val="0"/>
          <w:bCs w:val="0"/>
        </w:rPr>
        <w:fldChar w:fldCharType="begin"/>
      </w:r>
      <w:r w:rsidR="00421CF9" w:rsidRPr="00C573D8">
        <w:rPr>
          <w:rFonts w:ascii="Arial" w:hAnsi="Arial" w:cs="Arial"/>
          <w:b w:val="0"/>
          <w:bCs w:val="0"/>
        </w:rPr>
        <w:instrText xml:space="preserve"> SEQ Tablo \* ARABIC </w:instrText>
      </w:r>
      <w:r w:rsidR="00421CF9" w:rsidRPr="00C573D8">
        <w:rPr>
          <w:rFonts w:ascii="Arial" w:hAnsi="Arial" w:cs="Arial"/>
          <w:b w:val="0"/>
          <w:bCs w:val="0"/>
        </w:rPr>
        <w:fldChar w:fldCharType="separate"/>
      </w:r>
      <w:r w:rsidR="00E30C85">
        <w:rPr>
          <w:rFonts w:ascii="Arial" w:hAnsi="Arial" w:cs="Arial"/>
          <w:b w:val="0"/>
          <w:bCs w:val="0"/>
          <w:noProof/>
        </w:rPr>
        <w:t>8</w:t>
      </w:r>
      <w:r w:rsidR="00421CF9" w:rsidRPr="00C573D8">
        <w:rPr>
          <w:rFonts w:ascii="Arial" w:hAnsi="Arial" w:cs="Arial"/>
          <w:b w:val="0"/>
          <w:bCs w:val="0"/>
        </w:rPr>
        <w:fldChar w:fldCharType="end"/>
      </w:r>
      <w:r w:rsidR="00312823" w:rsidRPr="00C573D8">
        <w:rPr>
          <w:rFonts w:ascii="Arial" w:hAnsi="Arial" w:cs="Arial"/>
          <w:b w:val="0"/>
          <w:bCs w:val="0"/>
        </w:rPr>
        <w:t>:</w:t>
      </w:r>
      <w:r w:rsidRPr="00C573D8">
        <w:rPr>
          <w:rFonts w:ascii="Arial" w:hAnsi="Arial" w:cs="Arial"/>
          <w:b w:val="0"/>
          <w:bCs w:val="0"/>
        </w:rPr>
        <w:t xml:space="preserve"> </w:t>
      </w:r>
      <w:r w:rsidR="0074338C" w:rsidRPr="00C573D8">
        <w:rPr>
          <w:rFonts w:ascii="Arial" w:hAnsi="Arial" w:cs="Arial"/>
          <w:b w:val="0"/>
          <w:bCs w:val="0"/>
        </w:rPr>
        <w:t>Aksaray</w:t>
      </w:r>
      <w:r w:rsidRPr="00C573D8">
        <w:rPr>
          <w:rFonts w:ascii="Arial" w:hAnsi="Arial" w:cs="Arial"/>
          <w:b w:val="0"/>
          <w:bCs w:val="0"/>
        </w:rPr>
        <w:t xml:space="preserve"> </w:t>
      </w:r>
      <w:r w:rsidR="00A42C3D" w:rsidRPr="00C573D8">
        <w:rPr>
          <w:rFonts w:ascii="Arial" w:hAnsi="Arial" w:cs="Arial"/>
          <w:b w:val="0"/>
          <w:bCs w:val="0"/>
        </w:rPr>
        <w:t>İ</w:t>
      </w:r>
      <w:r w:rsidRPr="00C573D8">
        <w:rPr>
          <w:rFonts w:ascii="Arial" w:hAnsi="Arial" w:cs="Arial"/>
          <w:b w:val="0"/>
          <w:bCs w:val="0"/>
        </w:rPr>
        <w:t xml:space="preserve">li </w:t>
      </w:r>
      <w:r w:rsidR="009D6843" w:rsidRPr="00C573D8">
        <w:rPr>
          <w:rFonts w:ascii="Arial" w:hAnsi="Arial" w:cs="Arial"/>
          <w:b w:val="0"/>
          <w:bCs w:val="0"/>
        </w:rPr>
        <w:t>Meyve Üretim Verileri</w:t>
      </w:r>
      <w:bookmarkEnd w:id="54"/>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7"/>
        <w:gridCol w:w="2082"/>
        <w:gridCol w:w="1691"/>
        <w:gridCol w:w="2082"/>
        <w:gridCol w:w="1691"/>
      </w:tblGrid>
      <w:tr w:rsidR="00F75430" w:rsidRPr="00C573D8" w14:paraId="2F4DB580" w14:textId="77777777" w:rsidTr="00867E60">
        <w:trPr>
          <w:trHeight w:hRule="exact" w:val="285"/>
        </w:trPr>
        <w:tc>
          <w:tcPr>
            <w:tcW w:w="1617" w:type="dxa"/>
            <w:vMerge w:val="restart"/>
            <w:shd w:val="clear" w:color="000000" w:fill="C5E0B3"/>
            <w:vAlign w:val="center"/>
            <w:hideMark/>
          </w:tcPr>
          <w:p w14:paraId="20813F66" w14:textId="77777777" w:rsidR="007779B2" w:rsidRPr="00C573D8" w:rsidRDefault="007779B2" w:rsidP="00CE713E">
            <w:pPr>
              <w:spacing w:line="276" w:lineRule="auto"/>
              <w:jc w:val="center"/>
              <w:rPr>
                <w:rFonts w:ascii="Arial" w:hAnsi="Arial" w:cs="Arial"/>
              </w:rPr>
            </w:pPr>
            <w:r w:rsidRPr="00C573D8">
              <w:rPr>
                <w:rFonts w:ascii="Arial" w:hAnsi="Arial" w:cs="Arial"/>
              </w:rPr>
              <w:t>Ürün</w:t>
            </w:r>
          </w:p>
        </w:tc>
        <w:tc>
          <w:tcPr>
            <w:tcW w:w="3773" w:type="dxa"/>
            <w:gridSpan w:val="2"/>
            <w:shd w:val="clear" w:color="000000" w:fill="C5E0B3"/>
            <w:vAlign w:val="center"/>
            <w:hideMark/>
          </w:tcPr>
          <w:p w14:paraId="1969DD96" w14:textId="77777777" w:rsidR="007779B2" w:rsidRPr="00C573D8" w:rsidRDefault="007779B2" w:rsidP="00CE713E">
            <w:pPr>
              <w:spacing w:line="276" w:lineRule="auto"/>
              <w:jc w:val="center"/>
              <w:rPr>
                <w:rFonts w:ascii="Arial" w:hAnsi="Arial" w:cs="Arial"/>
              </w:rPr>
            </w:pPr>
            <w:r w:rsidRPr="00C573D8">
              <w:rPr>
                <w:rFonts w:ascii="Arial" w:hAnsi="Arial" w:cs="Arial"/>
              </w:rPr>
              <w:t>2023</w:t>
            </w:r>
          </w:p>
        </w:tc>
        <w:tc>
          <w:tcPr>
            <w:tcW w:w="3773" w:type="dxa"/>
            <w:gridSpan w:val="2"/>
            <w:shd w:val="clear" w:color="000000" w:fill="C5E0B3"/>
            <w:vAlign w:val="center"/>
            <w:hideMark/>
          </w:tcPr>
          <w:p w14:paraId="0D667972" w14:textId="77777777" w:rsidR="007779B2" w:rsidRPr="00C573D8" w:rsidRDefault="007779B2" w:rsidP="00CE713E">
            <w:pPr>
              <w:spacing w:line="276" w:lineRule="auto"/>
              <w:jc w:val="center"/>
              <w:rPr>
                <w:rFonts w:ascii="Arial" w:hAnsi="Arial" w:cs="Arial"/>
              </w:rPr>
            </w:pPr>
            <w:r w:rsidRPr="00C573D8">
              <w:rPr>
                <w:rFonts w:ascii="Arial" w:hAnsi="Arial" w:cs="Arial"/>
              </w:rPr>
              <w:t>2024</w:t>
            </w:r>
          </w:p>
        </w:tc>
      </w:tr>
      <w:tr w:rsidR="00F75430" w:rsidRPr="00C573D8" w14:paraId="7313C236" w14:textId="77777777" w:rsidTr="00867E60">
        <w:trPr>
          <w:trHeight w:val="804"/>
        </w:trPr>
        <w:tc>
          <w:tcPr>
            <w:tcW w:w="1617" w:type="dxa"/>
            <w:vMerge/>
            <w:vAlign w:val="center"/>
            <w:hideMark/>
          </w:tcPr>
          <w:p w14:paraId="5338B3FC" w14:textId="77777777" w:rsidR="007779B2" w:rsidRPr="00C573D8" w:rsidRDefault="007779B2" w:rsidP="00CE713E">
            <w:pPr>
              <w:spacing w:line="276" w:lineRule="auto"/>
              <w:rPr>
                <w:rFonts w:ascii="Arial" w:hAnsi="Arial" w:cs="Arial"/>
              </w:rPr>
            </w:pPr>
          </w:p>
        </w:tc>
        <w:tc>
          <w:tcPr>
            <w:tcW w:w="2082" w:type="dxa"/>
            <w:vMerge w:val="restart"/>
            <w:shd w:val="clear" w:color="000000" w:fill="C5E0B3"/>
            <w:vAlign w:val="center"/>
            <w:hideMark/>
          </w:tcPr>
          <w:p w14:paraId="415DA523" w14:textId="77777777" w:rsidR="007779B2" w:rsidRPr="00C573D8" w:rsidRDefault="007779B2" w:rsidP="00CE713E">
            <w:pPr>
              <w:spacing w:line="276" w:lineRule="auto"/>
              <w:jc w:val="center"/>
              <w:rPr>
                <w:rFonts w:ascii="Arial" w:hAnsi="Arial" w:cs="Arial"/>
              </w:rPr>
            </w:pPr>
            <w:r w:rsidRPr="00C573D8">
              <w:rPr>
                <w:rFonts w:ascii="Arial" w:hAnsi="Arial" w:cs="Arial"/>
              </w:rPr>
              <w:t>Meyvelik Alanı (da)</w:t>
            </w:r>
          </w:p>
        </w:tc>
        <w:tc>
          <w:tcPr>
            <w:tcW w:w="1691" w:type="dxa"/>
            <w:vMerge w:val="restart"/>
            <w:shd w:val="clear" w:color="000000" w:fill="C5E0B3"/>
            <w:vAlign w:val="center"/>
            <w:hideMark/>
          </w:tcPr>
          <w:p w14:paraId="4094FA58" w14:textId="77777777" w:rsidR="007779B2" w:rsidRPr="00C573D8" w:rsidRDefault="007779B2" w:rsidP="00CE713E">
            <w:pPr>
              <w:spacing w:line="276" w:lineRule="auto"/>
              <w:jc w:val="center"/>
              <w:rPr>
                <w:rFonts w:ascii="Arial" w:hAnsi="Arial" w:cs="Arial"/>
              </w:rPr>
            </w:pPr>
            <w:r w:rsidRPr="00C573D8">
              <w:rPr>
                <w:rFonts w:ascii="Arial" w:hAnsi="Arial" w:cs="Arial"/>
              </w:rPr>
              <w:t>Üretim (Ton)</w:t>
            </w:r>
          </w:p>
        </w:tc>
        <w:tc>
          <w:tcPr>
            <w:tcW w:w="2082" w:type="dxa"/>
            <w:vMerge w:val="restart"/>
            <w:shd w:val="clear" w:color="000000" w:fill="C5E0B3"/>
            <w:vAlign w:val="center"/>
            <w:hideMark/>
          </w:tcPr>
          <w:p w14:paraId="2E54D883" w14:textId="77777777" w:rsidR="007779B2" w:rsidRPr="00C573D8" w:rsidRDefault="007779B2" w:rsidP="00CE713E">
            <w:pPr>
              <w:spacing w:line="276" w:lineRule="auto"/>
              <w:jc w:val="center"/>
              <w:rPr>
                <w:rFonts w:ascii="Arial" w:hAnsi="Arial" w:cs="Arial"/>
              </w:rPr>
            </w:pPr>
            <w:r w:rsidRPr="00C573D8">
              <w:rPr>
                <w:rFonts w:ascii="Arial" w:hAnsi="Arial" w:cs="Arial"/>
              </w:rPr>
              <w:t>Meyvelik Alanı (da)</w:t>
            </w:r>
          </w:p>
        </w:tc>
        <w:tc>
          <w:tcPr>
            <w:tcW w:w="1691" w:type="dxa"/>
            <w:shd w:val="clear" w:color="000000" w:fill="C5E0B3"/>
            <w:vAlign w:val="center"/>
            <w:hideMark/>
          </w:tcPr>
          <w:p w14:paraId="0802EB91" w14:textId="77777777" w:rsidR="007779B2" w:rsidRPr="00C573D8" w:rsidRDefault="007779B2" w:rsidP="00CE713E">
            <w:pPr>
              <w:spacing w:line="276" w:lineRule="auto"/>
              <w:jc w:val="center"/>
              <w:rPr>
                <w:rFonts w:ascii="Arial" w:hAnsi="Arial" w:cs="Arial"/>
              </w:rPr>
            </w:pPr>
            <w:r w:rsidRPr="00C573D8">
              <w:rPr>
                <w:rFonts w:ascii="Arial" w:hAnsi="Arial" w:cs="Arial"/>
              </w:rPr>
              <w:t>Üretim</w:t>
            </w:r>
          </w:p>
        </w:tc>
      </w:tr>
      <w:tr w:rsidR="00F75430" w:rsidRPr="00C573D8" w14:paraId="76DF2A80" w14:textId="77777777" w:rsidTr="00867E60">
        <w:trPr>
          <w:trHeight w:val="272"/>
        </w:trPr>
        <w:tc>
          <w:tcPr>
            <w:tcW w:w="1617" w:type="dxa"/>
            <w:vMerge/>
            <w:vAlign w:val="center"/>
            <w:hideMark/>
          </w:tcPr>
          <w:p w14:paraId="580E75B8" w14:textId="77777777" w:rsidR="007779B2" w:rsidRPr="00C573D8" w:rsidRDefault="007779B2" w:rsidP="00CE713E">
            <w:pPr>
              <w:spacing w:line="276" w:lineRule="auto"/>
              <w:rPr>
                <w:rFonts w:ascii="Arial" w:hAnsi="Arial" w:cs="Arial"/>
              </w:rPr>
            </w:pPr>
          </w:p>
        </w:tc>
        <w:tc>
          <w:tcPr>
            <w:tcW w:w="2082" w:type="dxa"/>
            <w:vMerge/>
            <w:vAlign w:val="center"/>
            <w:hideMark/>
          </w:tcPr>
          <w:p w14:paraId="3DC70775" w14:textId="77777777" w:rsidR="007779B2" w:rsidRPr="00C573D8" w:rsidRDefault="007779B2" w:rsidP="00CE713E">
            <w:pPr>
              <w:spacing w:line="276" w:lineRule="auto"/>
              <w:rPr>
                <w:rFonts w:ascii="Arial" w:hAnsi="Arial" w:cs="Arial"/>
              </w:rPr>
            </w:pPr>
          </w:p>
        </w:tc>
        <w:tc>
          <w:tcPr>
            <w:tcW w:w="1691" w:type="dxa"/>
            <w:vMerge/>
            <w:vAlign w:val="center"/>
            <w:hideMark/>
          </w:tcPr>
          <w:p w14:paraId="1775F7C3" w14:textId="77777777" w:rsidR="007779B2" w:rsidRPr="00C573D8" w:rsidRDefault="007779B2" w:rsidP="00CE713E">
            <w:pPr>
              <w:spacing w:line="276" w:lineRule="auto"/>
              <w:rPr>
                <w:rFonts w:ascii="Arial" w:hAnsi="Arial" w:cs="Arial"/>
              </w:rPr>
            </w:pPr>
          </w:p>
        </w:tc>
        <w:tc>
          <w:tcPr>
            <w:tcW w:w="2082" w:type="dxa"/>
            <w:vMerge/>
            <w:vAlign w:val="center"/>
            <w:hideMark/>
          </w:tcPr>
          <w:p w14:paraId="23AEA8AB" w14:textId="77777777" w:rsidR="007779B2" w:rsidRPr="00C573D8" w:rsidRDefault="007779B2" w:rsidP="00CE713E">
            <w:pPr>
              <w:spacing w:line="276" w:lineRule="auto"/>
              <w:rPr>
                <w:rFonts w:ascii="Arial" w:hAnsi="Arial" w:cs="Arial"/>
              </w:rPr>
            </w:pPr>
          </w:p>
        </w:tc>
        <w:tc>
          <w:tcPr>
            <w:tcW w:w="1691" w:type="dxa"/>
            <w:shd w:val="clear" w:color="000000" w:fill="C5E0B3"/>
            <w:vAlign w:val="center"/>
            <w:hideMark/>
          </w:tcPr>
          <w:p w14:paraId="7E895DC4" w14:textId="77777777" w:rsidR="007779B2" w:rsidRPr="00C573D8" w:rsidRDefault="007779B2" w:rsidP="00CE713E">
            <w:pPr>
              <w:spacing w:line="276" w:lineRule="auto"/>
              <w:jc w:val="center"/>
              <w:rPr>
                <w:rFonts w:ascii="Arial" w:hAnsi="Arial" w:cs="Arial"/>
              </w:rPr>
            </w:pPr>
            <w:r w:rsidRPr="00C573D8">
              <w:rPr>
                <w:rFonts w:ascii="Arial" w:hAnsi="Arial" w:cs="Arial"/>
              </w:rPr>
              <w:t>(Ton)</w:t>
            </w:r>
          </w:p>
        </w:tc>
      </w:tr>
      <w:tr w:rsidR="00F75430" w:rsidRPr="00C573D8" w14:paraId="3BC978E0" w14:textId="77777777" w:rsidTr="00867E60">
        <w:trPr>
          <w:trHeight w:hRule="exact" w:val="259"/>
        </w:trPr>
        <w:tc>
          <w:tcPr>
            <w:tcW w:w="1617" w:type="dxa"/>
            <w:shd w:val="clear" w:color="auto" w:fill="auto"/>
            <w:vAlign w:val="center"/>
            <w:hideMark/>
          </w:tcPr>
          <w:p w14:paraId="6A6E6BE8" w14:textId="30A61941" w:rsidR="007779B2" w:rsidRPr="00C573D8" w:rsidRDefault="007779B2" w:rsidP="00CE713E">
            <w:pPr>
              <w:spacing w:line="276" w:lineRule="auto"/>
              <w:rPr>
                <w:rFonts w:ascii="Arial" w:hAnsi="Arial" w:cs="Arial"/>
              </w:rPr>
            </w:pPr>
            <w:r w:rsidRPr="00C573D8">
              <w:rPr>
                <w:rFonts w:ascii="Arial" w:hAnsi="Arial" w:cs="Arial"/>
              </w:rPr>
              <w:t>Elma</w:t>
            </w:r>
          </w:p>
        </w:tc>
        <w:tc>
          <w:tcPr>
            <w:tcW w:w="2082" w:type="dxa"/>
            <w:shd w:val="clear" w:color="auto" w:fill="auto"/>
            <w:vAlign w:val="center"/>
            <w:hideMark/>
          </w:tcPr>
          <w:p w14:paraId="292E836A" w14:textId="0F38B253" w:rsidR="007779B2" w:rsidRPr="00C573D8" w:rsidRDefault="007779B2" w:rsidP="00CE713E">
            <w:pPr>
              <w:spacing w:line="276" w:lineRule="auto"/>
              <w:jc w:val="right"/>
              <w:rPr>
                <w:rFonts w:ascii="Arial" w:hAnsi="Arial" w:cs="Arial"/>
              </w:rPr>
            </w:pPr>
            <w:r w:rsidRPr="00C573D8">
              <w:rPr>
                <w:rFonts w:ascii="Arial" w:hAnsi="Arial" w:cs="Arial"/>
              </w:rPr>
              <w:t>17.200</w:t>
            </w:r>
          </w:p>
        </w:tc>
        <w:tc>
          <w:tcPr>
            <w:tcW w:w="1691" w:type="dxa"/>
            <w:shd w:val="clear" w:color="auto" w:fill="auto"/>
            <w:vAlign w:val="center"/>
            <w:hideMark/>
          </w:tcPr>
          <w:p w14:paraId="78745511" w14:textId="4DBFC201" w:rsidR="007779B2" w:rsidRPr="00C573D8" w:rsidRDefault="007779B2" w:rsidP="00CE713E">
            <w:pPr>
              <w:spacing w:line="276" w:lineRule="auto"/>
              <w:jc w:val="right"/>
              <w:rPr>
                <w:rFonts w:ascii="Arial" w:hAnsi="Arial" w:cs="Arial"/>
              </w:rPr>
            </w:pPr>
            <w:r w:rsidRPr="00C573D8">
              <w:rPr>
                <w:rFonts w:ascii="Arial" w:hAnsi="Arial" w:cs="Arial"/>
              </w:rPr>
              <w:t>8.310</w:t>
            </w:r>
          </w:p>
        </w:tc>
        <w:tc>
          <w:tcPr>
            <w:tcW w:w="2082" w:type="dxa"/>
            <w:shd w:val="clear" w:color="auto" w:fill="auto"/>
            <w:vAlign w:val="bottom"/>
            <w:hideMark/>
          </w:tcPr>
          <w:p w14:paraId="21F06C08" w14:textId="477EFD36" w:rsidR="007779B2" w:rsidRPr="00C573D8" w:rsidRDefault="007779B2" w:rsidP="00CE713E">
            <w:pPr>
              <w:spacing w:line="276" w:lineRule="auto"/>
              <w:jc w:val="right"/>
              <w:rPr>
                <w:rFonts w:ascii="Arial" w:hAnsi="Arial" w:cs="Arial"/>
              </w:rPr>
            </w:pPr>
            <w:r w:rsidRPr="00C573D8">
              <w:rPr>
                <w:rFonts w:ascii="Arial" w:hAnsi="Arial" w:cs="Arial"/>
              </w:rPr>
              <w:t>17.119</w:t>
            </w:r>
          </w:p>
        </w:tc>
        <w:tc>
          <w:tcPr>
            <w:tcW w:w="1691" w:type="dxa"/>
            <w:shd w:val="clear" w:color="auto" w:fill="auto"/>
            <w:vAlign w:val="bottom"/>
            <w:hideMark/>
          </w:tcPr>
          <w:p w14:paraId="1F6D3651" w14:textId="605A19D2" w:rsidR="007779B2" w:rsidRPr="00C573D8" w:rsidRDefault="007779B2" w:rsidP="00CE713E">
            <w:pPr>
              <w:spacing w:line="276" w:lineRule="auto"/>
              <w:jc w:val="right"/>
              <w:rPr>
                <w:rFonts w:ascii="Arial" w:hAnsi="Arial" w:cs="Arial"/>
              </w:rPr>
            </w:pPr>
            <w:r w:rsidRPr="00C573D8">
              <w:rPr>
                <w:rFonts w:ascii="Arial" w:hAnsi="Arial" w:cs="Arial"/>
              </w:rPr>
              <w:t>8.798</w:t>
            </w:r>
          </w:p>
        </w:tc>
      </w:tr>
      <w:tr w:rsidR="00F75430" w:rsidRPr="00C573D8" w14:paraId="7CC9EAFD" w14:textId="77777777" w:rsidTr="00867E60">
        <w:trPr>
          <w:trHeight w:hRule="exact" w:val="259"/>
        </w:trPr>
        <w:tc>
          <w:tcPr>
            <w:tcW w:w="1617" w:type="dxa"/>
            <w:shd w:val="clear" w:color="auto" w:fill="auto"/>
            <w:vAlign w:val="center"/>
            <w:hideMark/>
          </w:tcPr>
          <w:p w14:paraId="3B2EECBC" w14:textId="49CDFBC6" w:rsidR="007779B2" w:rsidRPr="00C573D8" w:rsidRDefault="007779B2" w:rsidP="00CE713E">
            <w:pPr>
              <w:spacing w:line="276" w:lineRule="auto"/>
              <w:rPr>
                <w:rFonts w:ascii="Arial" w:hAnsi="Arial" w:cs="Arial"/>
              </w:rPr>
            </w:pPr>
            <w:r w:rsidRPr="00C573D8">
              <w:rPr>
                <w:rFonts w:ascii="Arial" w:hAnsi="Arial" w:cs="Arial"/>
              </w:rPr>
              <w:t>Üzüm</w:t>
            </w:r>
          </w:p>
        </w:tc>
        <w:tc>
          <w:tcPr>
            <w:tcW w:w="2082" w:type="dxa"/>
            <w:shd w:val="clear" w:color="auto" w:fill="auto"/>
            <w:vAlign w:val="center"/>
            <w:hideMark/>
          </w:tcPr>
          <w:p w14:paraId="123CCD74" w14:textId="5D85AE6B" w:rsidR="007779B2" w:rsidRPr="00C573D8" w:rsidRDefault="007779B2" w:rsidP="00CE713E">
            <w:pPr>
              <w:spacing w:line="276" w:lineRule="auto"/>
              <w:jc w:val="right"/>
              <w:rPr>
                <w:rFonts w:ascii="Arial" w:hAnsi="Arial" w:cs="Arial"/>
              </w:rPr>
            </w:pPr>
            <w:r w:rsidRPr="00C573D8">
              <w:rPr>
                <w:rFonts w:ascii="Arial" w:hAnsi="Arial" w:cs="Arial"/>
              </w:rPr>
              <w:t>13.110</w:t>
            </w:r>
          </w:p>
        </w:tc>
        <w:tc>
          <w:tcPr>
            <w:tcW w:w="1691" w:type="dxa"/>
            <w:shd w:val="clear" w:color="auto" w:fill="auto"/>
            <w:vAlign w:val="center"/>
            <w:hideMark/>
          </w:tcPr>
          <w:p w14:paraId="41A296DC" w14:textId="7B81047F" w:rsidR="007779B2" w:rsidRPr="00C573D8" w:rsidRDefault="007779B2" w:rsidP="00CE713E">
            <w:pPr>
              <w:spacing w:line="276" w:lineRule="auto"/>
              <w:jc w:val="right"/>
              <w:rPr>
                <w:rFonts w:ascii="Arial" w:hAnsi="Arial" w:cs="Arial"/>
              </w:rPr>
            </w:pPr>
            <w:r w:rsidRPr="00C573D8">
              <w:rPr>
                <w:rFonts w:ascii="Arial" w:hAnsi="Arial" w:cs="Arial"/>
              </w:rPr>
              <w:t>9.813</w:t>
            </w:r>
          </w:p>
        </w:tc>
        <w:tc>
          <w:tcPr>
            <w:tcW w:w="2082" w:type="dxa"/>
            <w:shd w:val="clear" w:color="auto" w:fill="auto"/>
            <w:vAlign w:val="bottom"/>
            <w:hideMark/>
          </w:tcPr>
          <w:p w14:paraId="158246D9" w14:textId="1D477111" w:rsidR="007779B2" w:rsidRPr="00C573D8" w:rsidRDefault="007779B2" w:rsidP="00CE713E">
            <w:pPr>
              <w:spacing w:line="276" w:lineRule="auto"/>
              <w:jc w:val="right"/>
              <w:rPr>
                <w:rFonts w:ascii="Arial" w:hAnsi="Arial" w:cs="Arial"/>
              </w:rPr>
            </w:pPr>
            <w:r w:rsidRPr="00C573D8">
              <w:rPr>
                <w:rFonts w:ascii="Arial" w:hAnsi="Arial" w:cs="Arial"/>
              </w:rPr>
              <w:t>13.135</w:t>
            </w:r>
          </w:p>
        </w:tc>
        <w:tc>
          <w:tcPr>
            <w:tcW w:w="1691" w:type="dxa"/>
            <w:shd w:val="clear" w:color="auto" w:fill="auto"/>
            <w:vAlign w:val="bottom"/>
            <w:hideMark/>
          </w:tcPr>
          <w:p w14:paraId="41E4ACE7" w14:textId="53BA4145" w:rsidR="007779B2" w:rsidRPr="00C573D8" w:rsidRDefault="007779B2" w:rsidP="00CE713E">
            <w:pPr>
              <w:spacing w:line="276" w:lineRule="auto"/>
              <w:jc w:val="right"/>
              <w:rPr>
                <w:rFonts w:ascii="Arial" w:hAnsi="Arial" w:cs="Arial"/>
              </w:rPr>
            </w:pPr>
            <w:r w:rsidRPr="00C573D8">
              <w:rPr>
                <w:rFonts w:ascii="Arial" w:hAnsi="Arial" w:cs="Arial"/>
              </w:rPr>
              <w:t>9.908</w:t>
            </w:r>
          </w:p>
        </w:tc>
      </w:tr>
      <w:tr w:rsidR="00F75430" w:rsidRPr="00C573D8" w14:paraId="73887B7C" w14:textId="77777777" w:rsidTr="00867E60">
        <w:trPr>
          <w:trHeight w:hRule="exact" w:val="259"/>
        </w:trPr>
        <w:tc>
          <w:tcPr>
            <w:tcW w:w="1617" w:type="dxa"/>
            <w:shd w:val="clear" w:color="auto" w:fill="auto"/>
            <w:vAlign w:val="center"/>
            <w:hideMark/>
          </w:tcPr>
          <w:p w14:paraId="6948DA47" w14:textId="0BB07F77" w:rsidR="007779B2" w:rsidRPr="00C573D8" w:rsidRDefault="007779B2" w:rsidP="00CE713E">
            <w:pPr>
              <w:spacing w:line="276" w:lineRule="auto"/>
              <w:rPr>
                <w:rFonts w:ascii="Arial" w:hAnsi="Arial" w:cs="Arial"/>
              </w:rPr>
            </w:pPr>
            <w:r w:rsidRPr="00C573D8">
              <w:rPr>
                <w:rFonts w:ascii="Arial" w:hAnsi="Arial" w:cs="Arial"/>
              </w:rPr>
              <w:t>Ceviz</w:t>
            </w:r>
          </w:p>
        </w:tc>
        <w:tc>
          <w:tcPr>
            <w:tcW w:w="2082" w:type="dxa"/>
            <w:shd w:val="clear" w:color="auto" w:fill="auto"/>
            <w:vAlign w:val="center"/>
            <w:hideMark/>
          </w:tcPr>
          <w:p w14:paraId="2AEAC510" w14:textId="707687C4" w:rsidR="007779B2" w:rsidRPr="00C573D8" w:rsidRDefault="007779B2" w:rsidP="00CE713E">
            <w:pPr>
              <w:spacing w:line="276" w:lineRule="auto"/>
              <w:jc w:val="right"/>
              <w:rPr>
                <w:rFonts w:ascii="Arial" w:hAnsi="Arial" w:cs="Arial"/>
              </w:rPr>
            </w:pPr>
            <w:r w:rsidRPr="00C573D8">
              <w:rPr>
                <w:rFonts w:ascii="Arial" w:hAnsi="Arial" w:cs="Arial"/>
              </w:rPr>
              <w:t>4.940</w:t>
            </w:r>
          </w:p>
        </w:tc>
        <w:tc>
          <w:tcPr>
            <w:tcW w:w="1691" w:type="dxa"/>
            <w:shd w:val="clear" w:color="auto" w:fill="auto"/>
            <w:vAlign w:val="center"/>
            <w:hideMark/>
          </w:tcPr>
          <w:p w14:paraId="0B96C68A" w14:textId="5F55E385" w:rsidR="007779B2" w:rsidRPr="00C573D8" w:rsidRDefault="007779B2" w:rsidP="00CE713E">
            <w:pPr>
              <w:spacing w:line="276" w:lineRule="auto"/>
              <w:jc w:val="right"/>
              <w:rPr>
                <w:rFonts w:ascii="Arial" w:hAnsi="Arial" w:cs="Arial"/>
              </w:rPr>
            </w:pPr>
            <w:r w:rsidRPr="00C573D8">
              <w:rPr>
                <w:rFonts w:ascii="Arial" w:hAnsi="Arial" w:cs="Arial"/>
              </w:rPr>
              <w:t>2.345</w:t>
            </w:r>
          </w:p>
        </w:tc>
        <w:tc>
          <w:tcPr>
            <w:tcW w:w="2082" w:type="dxa"/>
            <w:shd w:val="clear" w:color="auto" w:fill="auto"/>
            <w:vAlign w:val="bottom"/>
            <w:hideMark/>
          </w:tcPr>
          <w:p w14:paraId="324B59CD" w14:textId="1BD43942" w:rsidR="007779B2" w:rsidRPr="00C573D8" w:rsidRDefault="007779B2" w:rsidP="00CE713E">
            <w:pPr>
              <w:spacing w:line="276" w:lineRule="auto"/>
              <w:jc w:val="right"/>
              <w:rPr>
                <w:rFonts w:ascii="Arial" w:hAnsi="Arial" w:cs="Arial"/>
              </w:rPr>
            </w:pPr>
            <w:r w:rsidRPr="00C573D8">
              <w:rPr>
                <w:rFonts w:ascii="Arial" w:hAnsi="Arial" w:cs="Arial"/>
              </w:rPr>
              <w:t>4.956</w:t>
            </w:r>
          </w:p>
        </w:tc>
        <w:tc>
          <w:tcPr>
            <w:tcW w:w="1691" w:type="dxa"/>
            <w:shd w:val="clear" w:color="auto" w:fill="auto"/>
            <w:vAlign w:val="bottom"/>
            <w:hideMark/>
          </w:tcPr>
          <w:p w14:paraId="0FC0D3C2" w14:textId="77089EAB" w:rsidR="007779B2" w:rsidRPr="00C573D8" w:rsidRDefault="007779B2" w:rsidP="00CE713E">
            <w:pPr>
              <w:spacing w:line="276" w:lineRule="auto"/>
              <w:jc w:val="right"/>
              <w:rPr>
                <w:rFonts w:ascii="Arial" w:hAnsi="Arial" w:cs="Arial"/>
              </w:rPr>
            </w:pPr>
            <w:r w:rsidRPr="00C573D8">
              <w:rPr>
                <w:rFonts w:ascii="Arial" w:hAnsi="Arial" w:cs="Arial"/>
              </w:rPr>
              <w:t>1.752</w:t>
            </w:r>
          </w:p>
        </w:tc>
      </w:tr>
      <w:tr w:rsidR="00F75430" w:rsidRPr="00C573D8" w14:paraId="1D298A0A" w14:textId="77777777" w:rsidTr="00867E60">
        <w:trPr>
          <w:trHeight w:hRule="exact" w:val="259"/>
        </w:trPr>
        <w:tc>
          <w:tcPr>
            <w:tcW w:w="1617" w:type="dxa"/>
            <w:shd w:val="clear" w:color="auto" w:fill="auto"/>
            <w:vAlign w:val="center"/>
            <w:hideMark/>
          </w:tcPr>
          <w:p w14:paraId="55F64539" w14:textId="4200EB8B" w:rsidR="007779B2" w:rsidRPr="00C573D8" w:rsidRDefault="007779B2" w:rsidP="00CE713E">
            <w:pPr>
              <w:spacing w:line="276" w:lineRule="auto"/>
              <w:rPr>
                <w:rFonts w:ascii="Arial" w:hAnsi="Arial" w:cs="Arial"/>
              </w:rPr>
            </w:pPr>
            <w:r w:rsidRPr="00C573D8">
              <w:rPr>
                <w:rFonts w:ascii="Arial" w:hAnsi="Arial" w:cs="Arial"/>
              </w:rPr>
              <w:t>Armut</w:t>
            </w:r>
          </w:p>
        </w:tc>
        <w:tc>
          <w:tcPr>
            <w:tcW w:w="2082" w:type="dxa"/>
            <w:shd w:val="clear" w:color="auto" w:fill="auto"/>
            <w:vAlign w:val="center"/>
            <w:hideMark/>
          </w:tcPr>
          <w:p w14:paraId="63CA7B3D" w14:textId="45E1D714" w:rsidR="007779B2" w:rsidRPr="00C573D8" w:rsidRDefault="007779B2" w:rsidP="00CE713E">
            <w:pPr>
              <w:spacing w:line="276" w:lineRule="auto"/>
              <w:jc w:val="right"/>
              <w:rPr>
                <w:rFonts w:ascii="Arial" w:hAnsi="Arial" w:cs="Arial"/>
              </w:rPr>
            </w:pPr>
            <w:r w:rsidRPr="00C573D8">
              <w:rPr>
                <w:rFonts w:ascii="Arial" w:hAnsi="Arial" w:cs="Arial"/>
              </w:rPr>
              <w:t>1.470</w:t>
            </w:r>
          </w:p>
        </w:tc>
        <w:tc>
          <w:tcPr>
            <w:tcW w:w="1691" w:type="dxa"/>
            <w:shd w:val="clear" w:color="auto" w:fill="auto"/>
            <w:vAlign w:val="center"/>
            <w:hideMark/>
          </w:tcPr>
          <w:p w14:paraId="69E6C3B3" w14:textId="21934B8B" w:rsidR="007779B2" w:rsidRPr="00C573D8" w:rsidRDefault="007779B2" w:rsidP="00CE713E">
            <w:pPr>
              <w:spacing w:line="276" w:lineRule="auto"/>
              <w:jc w:val="right"/>
              <w:rPr>
                <w:rFonts w:ascii="Arial" w:hAnsi="Arial" w:cs="Arial"/>
              </w:rPr>
            </w:pPr>
            <w:r w:rsidRPr="00C573D8">
              <w:rPr>
                <w:rFonts w:ascii="Arial" w:hAnsi="Arial" w:cs="Arial"/>
              </w:rPr>
              <w:t>884</w:t>
            </w:r>
          </w:p>
        </w:tc>
        <w:tc>
          <w:tcPr>
            <w:tcW w:w="2082" w:type="dxa"/>
            <w:shd w:val="clear" w:color="auto" w:fill="auto"/>
            <w:vAlign w:val="bottom"/>
            <w:hideMark/>
          </w:tcPr>
          <w:p w14:paraId="54EEA37C" w14:textId="08F6EAF8" w:rsidR="007779B2" w:rsidRPr="00C573D8" w:rsidRDefault="007779B2" w:rsidP="00CE713E">
            <w:pPr>
              <w:spacing w:line="276" w:lineRule="auto"/>
              <w:jc w:val="right"/>
              <w:rPr>
                <w:rFonts w:ascii="Arial" w:hAnsi="Arial" w:cs="Arial"/>
              </w:rPr>
            </w:pPr>
            <w:r w:rsidRPr="00C573D8">
              <w:rPr>
                <w:rFonts w:ascii="Arial" w:hAnsi="Arial" w:cs="Arial"/>
              </w:rPr>
              <w:t>1.473</w:t>
            </w:r>
          </w:p>
        </w:tc>
        <w:tc>
          <w:tcPr>
            <w:tcW w:w="1691" w:type="dxa"/>
            <w:shd w:val="clear" w:color="auto" w:fill="auto"/>
            <w:vAlign w:val="bottom"/>
            <w:hideMark/>
          </w:tcPr>
          <w:p w14:paraId="6202B6BE" w14:textId="6D0E8030" w:rsidR="007779B2" w:rsidRPr="00C573D8" w:rsidRDefault="007779B2" w:rsidP="00CE713E">
            <w:pPr>
              <w:spacing w:line="276" w:lineRule="auto"/>
              <w:jc w:val="right"/>
              <w:rPr>
                <w:rFonts w:ascii="Arial" w:hAnsi="Arial" w:cs="Arial"/>
              </w:rPr>
            </w:pPr>
            <w:r w:rsidRPr="00C573D8">
              <w:rPr>
                <w:rFonts w:ascii="Arial" w:hAnsi="Arial" w:cs="Arial"/>
              </w:rPr>
              <w:t>812</w:t>
            </w:r>
          </w:p>
        </w:tc>
      </w:tr>
      <w:tr w:rsidR="00F75430" w:rsidRPr="00C573D8" w14:paraId="7AA2B198" w14:textId="77777777" w:rsidTr="00867E60">
        <w:trPr>
          <w:trHeight w:hRule="exact" w:val="259"/>
        </w:trPr>
        <w:tc>
          <w:tcPr>
            <w:tcW w:w="1617" w:type="dxa"/>
            <w:shd w:val="clear" w:color="auto" w:fill="auto"/>
            <w:vAlign w:val="center"/>
            <w:hideMark/>
          </w:tcPr>
          <w:p w14:paraId="5DA17481" w14:textId="14A15B35" w:rsidR="007779B2" w:rsidRPr="00C573D8" w:rsidRDefault="007779B2" w:rsidP="00CE713E">
            <w:pPr>
              <w:spacing w:line="276" w:lineRule="auto"/>
              <w:rPr>
                <w:rFonts w:ascii="Arial" w:hAnsi="Arial" w:cs="Arial"/>
              </w:rPr>
            </w:pPr>
            <w:r w:rsidRPr="00C573D8">
              <w:rPr>
                <w:rFonts w:ascii="Arial" w:hAnsi="Arial" w:cs="Arial"/>
              </w:rPr>
              <w:t>Erik</w:t>
            </w:r>
          </w:p>
        </w:tc>
        <w:tc>
          <w:tcPr>
            <w:tcW w:w="2082" w:type="dxa"/>
            <w:shd w:val="clear" w:color="auto" w:fill="auto"/>
            <w:vAlign w:val="center"/>
            <w:hideMark/>
          </w:tcPr>
          <w:p w14:paraId="15FF4EA9" w14:textId="5BC9F7A6" w:rsidR="007779B2" w:rsidRPr="00C573D8" w:rsidRDefault="007779B2" w:rsidP="00CE713E">
            <w:pPr>
              <w:spacing w:line="276" w:lineRule="auto"/>
              <w:jc w:val="right"/>
              <w:rPr>
                <w:rFonts w:ascii="Arial" w:hAnsi="Arial" w:cs="Arial"/>
              </w:rPr>
            </w:pPr>
            <w:r w:rsidRPr="00C573D8">
              <w:rPr>
                <w:rFonts w:ascii="Arial" w:hAnsi="Arial" w:cs="Arial"/>
              </w:rPr>
              <w:t>1.030</w:t>
            </w:r>
          </w:p>
        </w:tc>
        <w:tc>
          <w:tcPr>
            <w:tcW w:w="1691" w:type="dxa"/>
            <w:shd w:val="clear" w:color="auto" w:fill="auto"/>
            <w:vAlign w:val="center"/>
            <w:hideMark/>
          </w:tcPr>
          <w:p w14:paraId="7E795C0B" w14:textId="4137D213" w:rsidR="007779B2" w:rsidRPr="00C573D8" w:rsidRDefault="007779B2" w:rsidP="00CE713E">
            <w:pPr>
              <w:spacing w:line="276" w:lineRule="auto"/>
              <w:jc w:val="right"/>
              <w:rPr>
                <w:rFonts w:ascii="Arial" w:hAnsi="Arial" w:cs="Arial"/>
              </w:rPr>
            </w:pPr>
            <w:r w:rsidRPr="00C573D8">
              <w:rPr>
                <w:rFonts w:ascii="Arial" w:hAnsi="Arial" w:cs="Arial"/>
              </w:rPr>
              <w:t>864</w:t>
            </w:r>
          </w:p>
        </w:tc>
        <w:tc>
          <w:tcPr>
            <w:tcW w:w="2082" w:type="dxa"/>
            <w:shd w:val="clear" w:color="auto" w:fill="auto"/>
            <w:vAlign w:val="bottom"/>
            <w:hideMark/>
          </w:tcPr>
          <w:p w14:paraId="10CD0A1C" w14:textId="07BF279E" w:rsidR="007779B2" w:rsidRPr="00C573D8" w:rsidRDefault="007779B2" w:rsidP="00CE713E">
            <w:pPr>
              <w:spacing w:line="276" w:lineRule="auto"/>
              <w:jc w:val="right"/>
              <w:rPr>
                <w:rFonts w:ascii="Arial" w:hAnsi="Arial" w:cs="Arial"/>
              </w:rPr>
            </w:pPr>
            <w:r w:rsidRPr="00C573D8">
              <w:rPr>
                <w:rFonts w:ascii="Arial" w:hAnsi="Arial" w:cs="Arial"/>
              </w:rPr>
              <w:t>1.028</w:t>
            </w:r>
          </w:p>
        </w:tc>
        <w:tc>
          <w:tcPr>
            <w:tcW w:w="1691" w:type="dxa"/>
            <w:shd w:val="clear" w:color="auto" w:fill="auto"/>
            <w:vAlign w:val="bottom"/>
            <w:hideMark/>
          </w:tcPr>
          <w:p w14:paraId="25098E3E" w14:textId="5A9DC6BF" w:rsidR="007779B2" w:rsidRPr="00C573D8" w:rsidRDefault="007779B2" w:rsidP="00CE713E">
            <w:pPr>
              <w:spacing w:line="276" w:lineRule="auto"/>
              <w:jc w:val="right"/>
              <w:rPr>
                <w:rFonts w:ascii="Arial" w:hAnsi="Arial" w:cs="Arial"/>
              </w:rPr>
            </w:pPr>
            <w:r w:rsidRPr="00C573D8">
              <w:rPr>
                <w:rFonts w:ascii="Arial" w:hAnsi="Arial" w:cs="Arial"/>
              </w:rPr>
              <w:t>880</w:t>
            </w:r>
          </w:p>
        </w:tc>
      </w:tr>
      <w:tr w:rsidR="00F75430" w:rsidRPr="00C573D8" w14:paraId="1198D0A1" w14:textId="77777777" w:rsidTr="00867E60">
        <w:trPr>
          <w:trHeight w:hRule="exact" w:val="259"/>
        </w:trPr>
        <w:tc>
          <w:tcPr>
            <w:tcW w:w="1617" w:type="dxa"/>
            <w:shd w:val="clear" w:color="auto" w:fill="auto"/>
            <w:vAlign w:val="center"/>
            <w:hideMark/>
          </w:tcPr>
          <w:p w14:paraId="4E840296" w14:textId="1EE21E2B" w:rsidR="007779B2" w:rsidRPr="00C573D8" w:rsidRDefault="007779B2" w:rsidP="00CE713E">
            <w:pPr>
              <w:spacing w:line="276" w:lineRule="auto"/>
              <w:rPr>
                <w:rFonts w:ascii="Arial" w:hAnsi="Arial" w:cs="Arial"/>
              </w:rPr>
            </w:pPr>
            <w:r w:rsidRPr="00C573D8">
              <w:rPr>
                <w:rFonts w:ascii="Arial" w:hAnsi="Arial" w:cs="Arial"/>
              </w:rPr>
              <w:t>Kiraz</w:t>
            </w:r>
          </w:p>
        </w:tc>
        <w:tc>
          <w:tcPr>
            <w:tcW w:w="2082" w:type="dxa"/>
            <w:shd w:val="clear" w:color="auto" w:fill="auto"/>
            <w:vAlign w:val="center"/>
            <w:hideMark/>
          </w:tcPr>
          <w:p w14:paraId="396423C3" w14:textId="7687D2FC" w:rsidR="007779B2" w:rsidRPr="00C573D8" w:rsidRDefault="007779B2" w:rsidP="00CE713E">
            <w:pPr>
              <w:spacing w:line="276" w:lineRule="auto"/>
              <w:jc w:val="right"/>
              <w:rPr>
                <w:rFonts w:ascii="Arial" w:hAnsi="Arial" w:cs="Arial"/>
              </w:rPr>
            </w:pPr>
            <w:r w:rsidRPr="00C573D8">
              <w:rPr>
                <w:rFonts w:ascii="Arial" w:hAnsi="Arial" w:cs="Arial"/>
              </w:rPr>
              <w:t>980</w:t>
            </w:r>
          </w:p>
        </w:tc>
        <w:tc>
          <w:tcPr>
            <w:tcW w:w="1691" w:type="dxa"/>
            <w:shd w:val="clear" w:color="auto" w:fill="auto"/>
            <w:vAlign w:val="center"/>
            <w:hideMark/>
          </w:tcPr>
          <w:p w14:paraId="51BCBF90" w14:textId="7C9FE40A" w:rsidR="007779B2" w:rsidRPr="00C573D8" w:rsidRDefault="007779B2" w:rsidP="00CE713E">
            <w:pPr>
              <w:spacing w:line="276" w:lineRule="auto"/>
              <w:jc w:val="right"/>
              <w:rPr>
                <w:rFonts w:ascii="Arial" w:hAnsi="Arial" w:cs="Arial"/>
              </w:rPr>
            </w:pPr>
            <w:r w:rsidRPr="00C573D8">
              <w:rPr>
                <w:rFonts w:ascii="Arial" w:hAnsi="Arial" w:cs="Arial"/>
              </w:rPr>
              <w:t>733</w:t>
            </w:r>
          </w:p>
        </w:tc>
        <w:tc>
          <w:tcPr>
            <w:tcW w:w="2082" w:type="dxa"/>
            <w:shd w:val="clear" w:color="auto" w:fill="auto"/>
            <w:vAlign w:val="bottom"/>
            <w:hideMark/>
          </w:tcPr>
          <w:p w14:paraId="510DDB57" w14:textId="1A7B47EC" w:rsidR="007779B2" w:rsidRPr="00C573D8" w:rsidRDefault="007779B2" w:rsidP="00CE713E">
            <w:pPr>
              <w:spacing w:line="276" w:lineRule="auto"/>
              <w:jc w:val="right"/>
              <w:rPr>
                <w:rFonts w:ascii="Arial" w:hAnsi="Arial" w:cs="Arial"/>
              </w:rPr>
            </w:pPr>
            <w:r w:rsidRPr="00C573D8">
              <w:rPr>
                <w:rFonts w:ascii="Arial" w:hAnsi="Arial" w:cs="Arial"/>
              </w:rPr>
              <w:t>977</w:t>
            </w:r>
          </w:p>
        </w:tc>
        <w:tc>
          <w:tcPr>
            <w:tcW w:w="1691" w:type="dxa"/>
            <w:shd w:val="clear" w:color="auto" w:fill="auto"/>
            <w:vAlign w:val="bottom"/>
            <w:hideMark/>
          </w:tcPr>
          <w:p w14:paraId="1BA48541" w14:textId="3FC90EA3" w:rsidR="007779B2" w:rsidRPr="00C573D8" w:rsidRDefault="007779B2" w:rsidP="00CE713E">
            <w:pPr>
              <w:spacing w:line="276" w:lineRule="auto"/>
              <w:jc w:val="right"/>
              <w:rPr>
                <w:rFonts w:ascii="Arial" w:hAnsi="Arial" w:cs="Arial"/>
              </w:rPr>
            </w:pPr>
            <w:r w:rsidRPr="00C573D8">
              <w:rPr>
                <w:rFonts w:ascii="Arial" w:hAnsi="Arial" w:cs="Arial"/>
              </w:rPr>
              <w:t>768</w:t>
            </w:r>
          </w:p>
        </w:tc>
      </w:tr>
      <w:tr w:rsidR="00F75430" w:rsidRPr="00C573D8" w14:paraId="711D4A74" w14:textId="77777777" w:rsidTr="00867E60">
        <w:trPr>
          <w:trHeight w:hRule="exact" w:val="259"/>
        </w:trPr>
        <w:tc>
          <w:tcPr>
            <w:tcW w:w="1617" w:type="dxa"/>
            <w:shd w:val="clear" w:color="auto" w:fill="auto"/>
            <w:vAlign w:val="center"/>
            <w:hideMark/>
          </w:tcPr>
          <w:p w14:paraId="2E8864F1" w14:textId="1453E480" w:rsidR="007779B2" w:rsidRPr="00C573D8" w:rsidRDefault="007779B2" w:rsidP="00CE713E">
            <w:pPr>
              <w:spacing w:line="276" w:lineRule="auto"/>
              <w:rPr>
                <w:rFonts w:ascii="Arial" w:hAnsi="Arial" w:cs="Arial"/>
              </w:rPr>
            </w:pPr>
            <w:r w:rsidRPr="00C573D8">
              <w:rPr>
                <w:rFonts w:ascii="Arial" w:hAnsi="Arial" w:cs="Arial"/>
              </w:rPr>
              <w:t>Şeftali</w:t>
            </w:r>
          </w:p>
        </w:tc>
        <w:tc>
          <w:tcPr>
            <w:tcW w:w="2082" w:type="dxa"/>
            <w:shd w:val="clear" w:color="auto" w:fill="auto"/>
            <w:vAlign w:val="center"/>
            <w:hideMark/>
          </w:tcPr>
          <w:p w14:paraId="41952AB9" w14:textId="44C79182" w:rsidR="007779B2" w:rsidRPr="00C573D8" w:rsidRDefault="007779B2" w:rsidP="00CE713E">
            <w:pPr>
              <w:spacing w:line="276" w:lineRule="auto"/>
              <w:jc w:val="right"/>
              <w:rPr>
                <w:rFonts w:ascii="Arial" w:hAnsi="Arial" w:cs="Arial"/>
              </w:rPr>
            </w:pPr>
            <w:r w:rsidRPr="00C573D8">
              <w:rPr>
                <w:rFonts w:ascii="Arial" w:hAnsi="Arial" w:cs="Arial"/>
              </w:rPr>
              <w:t>580</w:t>
            </w:r>
          </w:p>
        </w:tc>
        <w:tc>
          <w:tcPr>
            <w:tcW w:w="1691" w:type="dxa"/>
            <w:shd w:val="clear" w:color="auto" w:fill="auto"/>
            <w:vAlign w:val="center"/>
            <w:hideMark/>
          </w:tcPr>
          <w:p w14:paraId="1294C564" w14:textId="4C651302" w:rsidR="007779B2" w:rsidRPr="00C573D8" w:rsidRDefault="007779B2" w:rsidP="00CE713E">
            <w:pPr>
              <w:spacing w:line="276" w:lineRule="auto"/>
              <w:jc w:val="right"/>
              <w:rPr>
                <w:rFonts w:ascii="Arial" w:hAnsi="Arial" w:cs="Arial"/>
              </w:rPr>
            </w:pPr>
            <w:r w:rsidRPr="00C573D8">
              <w:rPr>
                <w:rFonts w:ascii="Arial" w:hAnsi="Arial" w:cs="Arial"/>
              </w:rPr>
              <w:t>448</w:t>
            </w:r>
          </w:p>
        </w:tc>
        <w:tc>
          <w:tcPr>
            <w:tcW w:w="2082" w:type="dxa"/>
            <w:shd w:val="clear" w:color="auto" w:fill="auto"/>
            <w:vAlign w:val="bottom"/>
            <w:hideMark/>
          </w:tcPr>
          <w:p w14:paraId="70653A0F" w14:textId="69A8C6AF" w:rsidR="007779B2" w:rsidRPr="00C573D8" w:rsidRDefault="007779B2" w:rsidP="00CE713E">
            <w:pPr>
              <w:spacing w:line="276" w:lineRule="auto"/>
              <w:jc w:val="right"/>
              <w:rPr>
                <w:rFonts w:ascii="Arial" w:hAnsi="Arial" w:cs="Arial"/>
              </w:rPr>
            </w:pPr>
            <w:r w:rsidRPr="00C573D8">
              <w:rPr>
                <w:rFonts w:ascii="Arial" w:hAnsi="Arial" w:cs="Arial"/>
              </w:rPr>
              <w:t>583</w:t>
            </w:r>
          </w:p>
        </w:tc>
        <w:tc>
          <w:tcPr>
            <w:tcW w:w="1691" w:type="dxa"/>
            <w:shd w:val="clear" w:color="auto" w:fill="auto"/>
            <w:vAlign w:val="bottom"/>
            <w:hideMark/>
          </w:tcPr>
          <w:p w14:paraId="76713C25" w14:textId="7A2A5A8A" w:rsidR="007779B2" w:rsidRPr="00C573D8" w:rsidRDefault="007779B2" w:rsidP="00CE713E">
            <w:pPr>
              <w:spacing w:line="276" w:lineRule="auto"/>
              <w:jc w:val="right"/>
              <w:rPr>
                <w:rFonts w:ascii="Arial" w:hAnsi="Arial" w:cs="Arial"/>
              </w:rPr>
            </w:pPr>
            <w:r w:rsidRPr="00C573D8">
              <w:rPr>
                <w:rFonts w:ascii="Arial" w:hAnsi="Arial" w:cs="Arial"/>
              </w:rPr>
              <w:t>452</w:t>
            </w:r>
          </w:p>
        </w:tc>
      </w:tr>
      <w:tr w:rsidR="00F75430" w:rsidRPr="00C573D8" w14:paraId="4462A673" w14:textId="77777777" w:rsidTr="00867E60">
        <w:trPr>
          <w:trHeight w:val="220"/>
        </w:trPr>
        <w:tc>
          <w:tcPr>
            <w:tcW w:w="1617" w:type="dxa"/>
            <w:shd w:val="clear" w:color="auto" w:fill="auto"/>
            <w:noWrap/>
            <w:vAlign w:val="center"/>
            <w:hideMark/>
          </w:tcPr>
          <w:p w14:paraId="0BBE3D74" w14:textId="1C16420F" w:rsidR="007779B2" w:rsidRPr="00C573D8" w:rsidRDefault="007779B2" w:rsidP="00CE713E">
            <w:pPr>
              <w:spacing w:line="276" w:lineRule="auto"/>
              <w:rPr>
                <w:rFonts w:ascii="Arial" w:hAnsi="Arial" w:cs="Arial"/>
              </w:rPr>
            </w:pPr>
            <w:r w:rsidRPr="00C573D8">
              <w:rPr>
                <w:rFonts w:ascii="Arial" w:hAnsi="Arial" w:cs="Arial"/>
              </w:rPr>
              <w:t>Badem</w:t>
            </w:r>
          </w:p>
        </w:tc>
        <w:tc>
          <w:tcPr>
            <w:tcW w:w="2082" w:type="dxa"/>
            <w:shd w:val="clear" w:color="auto" w:fill="auto"/>
            <w:noWrap/>
            <w:vAlign w:val="center"/>
            <w:hideMark/>
          </w:tcPr>
          <w:p w14:paraId="1C48419E" w14:textId="600FC4C8" w:rsidR="007779B2" w:rsidRPr="00C573D8" w:rsidRDefault="007779B2" w:rsidP="00CE713E">
            <w:pPr>
              <w:spacing w:line="276" w:lineRule="auto"/>
              <w:jc w:val="right"/>
              <w:rPr>
                <w:rFonts w:ascii="Arial" w:hAnsi="Arial" w:cs="Arial"/>
              </w:rPr>
            </w:pPr>
            <w:r w:rsidRPr="00C573D8">
              <w:rPr>
                <w:rFonts w:ascii="Arial" w:hAnsi="Arial" w:cs="Arial"/>
              </w:rPr>
              <w:t>500</w:t>
            </w:r>
          </w:p>
        </w:tc>
        <w:tc>
          <w:tcPr>
            <w:tcW w:w="1691" w:type="dxa"/>
            <w:shd w:val="clear" w:color="auto" w:fill="auto"/>
            <w:noWrap/>
            <w:vAlign w:val="center"/>
            <w:hideMark/>
          </w:tcPr>
          <w:p w14:paraId="1B09FFE6" w14:textId="18592F1C" w:rsidR="007779B2" w:rsidRPr="00C573D8" w:rsidRDefault="007779B2" w:rsidP="00CE713E">
            <w:pPr>
              <w:spacing w:line="276" w:lineRule="auto"/>
              <w:jc w:val="right"/>
              <w:rPr>
                <w:rFonts w:ascii="Arial" w:hAnsi="Arial" w:cs="Arial"/>
              </w:rPr>
            </w:pPr>
            <w:r w:rsidRPr="00C573D8">
              <w:rPr>
                <w:rFonts w:ascii="Arial" w:hAnsi="Arial" w:cs="Arial"/>
              </w:rPr>
              <w:t>449</w:t>
            </w:r>
          </w:p>
        </w:tc>
        <w:tc>
          <w:tcPr>
            <w:tcW w:w="2082" w:type="dxa"/>
            <w:shd w:val="clear" w:color="auto" w:fill="auto"/>
            <w:noWrap/>
            <w:vAlign w:val="bottom"/>
            <w:hideMark/>
          </w:tcPr>
          <w:p w14:paraId="69AAE88E" w14:textId="09EA2CB2" w:rsidR="007779B2" w:rsidRPr="00C573D8" w:rsidRDefault="007779B2" w:rsidP="00CE713E">
            <w:pPr>
              <w:spacing w:line="276" w:lineRule="auto"/>
              <w:jc w:val="right"/>
              <w:rPr>
                <w:rFonts w:ascii="Arial" w:hAnsi="Arial" w:cs="Arial"/>
              </w:rPr>
            </w:pPr>
            <w:r w:rsidRPr="00C573D8">
              <w:rPr>
                <w:rFonts w:ascii="Arial" w:hAnsi="Arial" w:cs="Arial"/>
              </w:rPr>
              <w:t>482</w:t>
            </w:r>
          </w:p>
        </w:tc>
        <w:tc>
          <w:tcPr>
            <w:tcW w:w="1691" w:type="dxa"/>
            <w:shd w:val="clear" w:color="auto" w:fill="auto"/>
            <w:noWrap/>
            <w:vAlign w:val="bottom"/>
            <w:hideMark/>
          </w:tcPr>
          <w:p w14:paraId="5CA86CCC" w14:textId="051ED047" w:rsidR="007779B2" w:rsidRPr="00C573D8" w:rsidRDefault="007779B2" w:rsidP="00CE713E">
            <w:pPr>
              <w:spacing w:line="276" w:lineRule="auto"/>
              <w:jc w:val="right"/>
              <w:rPr>
                <w:rFonts w:ascii="Arial" w:hAnsi="Arial" w:cs="Arial"/>
              </w:rPr>
            </w:pPr>
            <w:r w:rsidRPr="00C573D8">
              <w:rPr>
                <w:rFonts w:ascii="Arial" w:hAnsi="Arial" w:cs="Arial"/>
              </w:rPr>
              <w:t>444</w:t>
            </w:r>
          </w:p>
        </w:tc>
      </w:tr>
      <w:tr w:rsidR="00F75430" w:rsidRPr="00C573D8" w14:paraId="498ADBE3" w14:textId="77777777" w:rsidTr="00867E60">
        <w:trPr>
          <w:trHeight w:val="220"/>
        </w:trPr>
        <w:tc>
          <w:tcPr>
            <w:tcW w:w="1617" w:type="dxa"/>
            <w:shd w:val="clear" w:color="auto" w:fill="auto"/>
            <w:noWrap/>
            <w:vAlign w:val="center"/>
            <w:hideMark/>
          </w:tcPr>
          <w:p w14:paraId="1798698A" w14:textId="203C2034" w:rsidR="007779B2" w:rsidRPr="00C573D8" w:rsidRDefault="007779B2" w:rsidP="00CE713E">
            <w:pPr>
              <w:spacing w:line="276" w:lineRule="auto"/>
              <w:rPr>
                <w:rFonts w:ascii="Arial" w:hAnsi="Arial" w:cs="Arial"/>
              </w:rPr>
            </w:pPr>
            <w:r w:rsidRPr="00C573D8">
              <w:rPr>
                <w:rFonts w:ascii="Arial" w:hAnsi="Arial" w:cs="Arial"/>
              </w:rPr>
              <w:t>Çilek</w:t>
            </w:r>
          </w:p>
        </w:tc>
        <w:tc>
          <w:tcPr>
            <w:tcW w:w="2082" w:type="dxa"/>
            <w:shd w:val="clear" w:color="auto" w:fill="auto"/>
            <w:noWrap/>
            <w:vAlign w:val="center"/>
            <w:hideMark/>
          </w:tcPr>
          <w:p w14:paraId="4D158BDA" w14:textId="056FF9B2" w:rsidR="007779B2" w:rsidRPr="00C573D8" w:rsidRDefault="007779B2" w:rsidP="00CE713E">
            <w:pPr>
              <w:spacing w:line="276" w:lineRule="auto"/>
              <w:jc w:val="right"/>
              <w:rPr>
                <w:rFonts w:ascii="Arial" w:hAnsi="Arial" w:cs="Arial"/>
              </w:rPr>
            </w:pPr>
            <w:r w:rsidRPr="00C573D8">
              <w:rPr>
                <w:rFonts w:ascii="Arial" w:hAnsi="Arial" w:cs="Arial"/>
              </w:rPr>
              <w:t>370</w:t>
            </w:r>
          </w:p>
        </w:tc>
        <w:tc>
          <w:tcPr>
            <w:tcW w:w="1691" w:type="dxa"/>
            <w:shd w:val="clear" w:color="auto" w:fill="auto"/>
            <w:noWrap/>
            <w:vAlign w:val="center"/>
            <w:hideMark/>
          </w:tcPr>
          <w:p w14:paraId="4EA3174A" w14:textId="4B85C0B0" w:rsidR="007779B2" w:rsidRPr="00C573D8" w:rsidRDefault="007779B2" w:rsidP="00CE713E">
            <w:pPr>
              <w:spacing w:line="276" w:lineRule="auto"/>
              <w:jc w:val="right"/>
              <w:rPr>
                <w:rFonts w:ascii="Arial" w:hAnsi="Arial" w:cs="Arial"/>
              </w:rPr>
            </w:pPr>
            <w:r w:rsidRPr="00C573D8">
              <w:rPr>
                <w:rFonts w:ascii="Arial" w:hAnsi="Arial" w:cs="Arial"/>
              </w:rPr>
              <w:t>824</w:t>
            </w:r>
          </w:p>
        </w:tc>
        <w:tc>
          <w:tcPr>
            <w:tcW w:w="2082" w:type="dxa"/>
            <w:shd w:val="clear" w:color="auto" w:fill="auto"/>
            <w:noWrap/>
            <w:vAlign w:val="bottom"/>
            <w:hideMark/>
          </w:tcPr>
          <w:p w14:paraId="61C15DB4" w14:textId="339BB951" w:rsidR="007779B2" w:rsidRPr="00C573D8" w:rsidRDefault="007779B2" w:rsidP="00CE713E">
            <w:pPr>
              <w:spacing w:line="276" w:lineRule="auto"/>
              <w:jc w:val="right"/>
              <w:rPr>
                <w:rFonts w:ascii="Arial" w:hAnsi="Arial" w:cs="Arial"/>
              </w:rPr>
            </w:pPr>
            <w:r w:rsidRPr="00C573D8">
              <w:rPr>
                <w:rFonts w:ascii="Arial" w:hAnsi="Arial" w:cs="Arial"/>
              </w:rPr>
              <w:t>410</w:t>
            </w:r>
          </w:p>
        </w:tc>
        <w:tc>
          <w:tcPr>
            <w:tcW w:w="1691" w:type="dxa"/>
            <w:shd w:val="clear" w:color="auto" w:fill="auto"/>
            <w:noWrap/>
            <w:vAlign w:val="bottom"/>
            <w:hideMark/>
          </w:tcPr>
          <w:p w14:paraId="5234AAD7" w14:textId="6A7C234A" w:rsidR="007779B2" w:rsidRPr="00C573D8" w:rsidRDefault="007779B2" w:rsidP="00CE713E">
            <w:pPr>
              <w:spacing w:line="276" w:lineRule="auto"/>
              <w:jc w:val="right"/>
              <w:rPr>
                <w:rFonts w:ascii="Arial" w:hAnsi="Arial" w:cs="Arial"/>
              </w:rPr>
            </w:pPr>
            <w:r w:rsidRPr="00C573D8">
              <w:rPr>
                <w:rFonts w:ascii="Arial" w:hAnsi="Arial" w:cs="Arial"/>
              </w:rPr>
              <w:t>853</w:t>
            </w:r>
          </w:p>
        </w:tc>
      </w:tr>
      <w:tr w:rsidR="00F75430" w:rsidRPr="00C573D8" w14:paraId="15343B88" w14:textId="77777777" w:rsidTr="00867E60">
        <w:trPr>
          <w:trHeight w:val="220"/>
        </w:trPr>
        <w:tc>
          <w:tcPr>
            <w:tcW w:w="1617" w:type="dxa"/>
            <w:shd w:val="clear" w:color="auto" w:fill="auto"/>
            <w:noWrap/>
            <w:vAlign w:val="center"/>
            <w:hideMark/>
          </w:tcPr>
          <w:p w14:paraId="6F226EE0" w14:textId="49DD1346" w:rsidR="007779B2" w:rsidRPr="00C573D8" w:rsidRDefault="007779B2" w:rsidP="00CE713E">
            <w:pPr>
              <w:spacing w:line="276" w:lineRule="auto"/>
              <w:rPr>
                <w:rFonts w:ascii="Arial" w:hAnsi="Arial" w:cs="Arial"/>
              </w:rPr>
            </w:pPr>
            <w:r w:rsidRPr="00C573D8">
              <w:rPr>
                <w:rFonts w:ascii="Arial" w:hAnsi="Arial" w:cs="Arial"/>
              </w:rPr>
              <w:t>Kayısı</w:t>
            </w:r>
          </w:p>
        </w:tc>
        <w:tc>
          <w:tcPr>
            <w:tcW w:w="2082" w:type="dxa"/>
            <w:shd w:val="clear" w:color="auto" w:fill="auto"/>
            <w:noWrap/>
            <w:vAlign w:val="center"/>
            <w:hideMark/>
          </w:tcPr>
          <w:p w14:paraId="1704784B" w14:textId="443ADEF2" w:rsidR="007779B2" w:rsidRPr="00C573D8" w:rsidRDefault="007779B2" w:rsidP="00CE713E">
            <w:pPr>
              <w:spacing w:line="276" w:lineRule="auto"/>
              <w:jc w:val="right"/>
              <w:rPr>
                <w:rFonts w:ascii="Arial" w:hAnsi="Arial" w:cs="Arial"/>
              </w:rPr>
            </w:pPr>
            <w:r w:rsidRPr="00C573D8">
              <w:rPr>
                <w:rFonts w:ascii="Arial" w:hAnsi="Arial" w:cs="Arial"/>
              </w:rPr>
              <w:t>260</w:t>
            </w:r>
          </w:p>
        </w:tc>
        <w:tc>
          <w:tcPr>
            <w:tcW w:w="1691" w:type="dxa"/>
            <w:shd w:val="clear" w:color="auto" w:fill="auto"/>
            <w:noWrap/>
            <w:vAlign w:val="center"/>
            <w:hideMark/>
          </w:tcPr>
          <w:p w14:paraId="2187A4E6" w14:textId="57D20281" w:rsidR="007779B2" w:rsidRPr="00C573D8" w:rsidRDefault="007779B2" w:rsidP="00CE713E">
            <w:pPr>
              <w:spacing w:line="276" w:lineRule="auto"/>
              <w:jc w:val="right"/>
              <w:rPr>
                <w:rFonts w:ascii="Arial" w:hAnsi="Arial" w:cs="Arial"/>
              </w:rPr>
            </w:pPr>
            <w:r w:rsidRPr="00C573D8">
              <w:rPr>
                <w:rFonts w:ascii="Arial" w:hAnsi="Arial" w:cs="Arial"/>
              </w:rPr>
              <w:t>980</w:t>
            </w:r>
          </w:p>
        </w:tc>
        <w:tc>
          <w:tcPr>
            <w:tcW w:w="2082" w:type="dxa"/>
            <w:shd w:val="clear" w:color="auto" w:fill="auto"/>
            <w:noWrap/>
            <w:vAlign w:val="bottom"/>
            <w:hideMark/>
          </w:tcPr>
          <w:p w14:paraId="6BCDC240" w14:textId="09F80C00" w:rsidR="007779B2" w:rsidRPr="00C573D8" w:rsidRDefault="007779B2" w:rsidP="00CE713E">
            <w:pPr>
              <w:spacing w:line="276" w:lineRule="auto"/>
              <w:jc w:val="right"/>
              <w:rPr>
                <w:rFonts w:ascii="Arial" w:hAnsi="Arial" w:cs="Arial"/>
              </w:rPr>
            </w:pPr>
            <w:r w:rsidRPr="00C573D8">
              <w:rPr>
                <w:rFonts w:ascii="Arial" w:hAnsi="Arial" w:cs="Arial"/>
              </w:rPr>
              <w:t>251</w:t>
            </w:r>
          </w:p>
        </w:tc>
        <w:tc>
          <w:tcPr>
            <w:tcW w:w="1691" w:type="dxa"/>
            <w:shd w:val="clear" w:color="auto" w:fill="auto"/>
            <w:noWrap/>
            <w:vAlign w:val="bottom"/>
            <w:hideMark/>
          </w:tcPr>
          <w:p w14:paraId="4FA20204" w14:textId="16515672" w:rsidR="007779B2" w:rsidRPr="00C573D8" w:rsidRDefault="007779B2" w:rsidP="00CE713E">
            <w:pPr>
              <w:spacing w:line="276" w:lineRule="auto"/>
              <w:jc w:val="right"/>
              <w:rPr>
                <w:rFonts w:ascii="Arial" w:hAnsi="Arial" w:cs="Arial"/>
              </w:rPr>
            </w:pPr>
            <w:r w:rsidRPr="00C573D8">
              <w:rPr>
                <w:rFonts w:ascii="Arial" w:hAnsi="Arial" w:cs="Arial"/>
              </w:rPr>
              <w:t>1.165</w:t>
            </w:r>
          </w:p>
        </w:tc>
      </w:tr>
      <w:tr w:rsidR="00F75430" w:rsidRPr="00C573D8" w14:paraId="214DC042" w14:textId="77777777" w:rsidTr="00FE1453">
        <w:trPr>
          <w:trHeight w:val="220"/>
        </w:trPr>
        <w:tc>
          <w:tcPr>
            <w:tcW w:w="1617" w:type="dxa"/>
            <w:shd w:val="clear" w:color="auto" w:fill="auto"/>
            <w:noWrap/>
            <w:vAlign w:val="center"/>
          </w:tcPr>
          <w:p w14:paraId="761E206C" w14:textId="173E2A53" w:rsidR="00867E60" w:rsidRPr="00C573D8" w:rsidRDefault="00867E60" w:rsidP="00CE713E">
            <w:pPr>
              <w:spacing w:line="276" w:lineRule="auto"/>
              <w:rPr>
                <w:rFonts w:ascii="Arial" w:hAnsi="Arial" w:cs="Arial"/>
              </w:rPr>
            </w:pPr>
            <w:r w:rsidRPr="00C573D8">
              <w:rPr>
                <w:rFonts w:ascii="Arial" w:hAnsi="Arial" w:cs="Arial"/>
              </w:rPr>
              <w:t>Toplam</w:t>
            </w:r>
          </w:p>
        </w:tc>
        <w:tc>
          <w:tcPr>
            <w:tcW w:w="2082" w:type="dxa"/>
            <w:shd w:val="clear" w:color="auto" w:fill="auto"/>
            <w:noWrap/>
            <w:vAlign w:val="bottom"/>
          </w:tcPr>
          <w:p w14:paraId="7CCECBFD" w14:textId="6C2B8549" w:rsidR="00867E60" w:rsidRPr="00C573D8" w:rsidRDefault="00867E60" w:rsidP="00CE713E">
            <w:pPr>
              <w:spacing w:line="276" w:lineRule="auto"/>
              <w:jc w:val="right"/>
              <w:rPr>
                <w:rFonts w:ascii="Arial" w:hAnsi="Arial" w:cs="Arial"/>
              </w:rPr>
            </w:pPr>
            <w:r w:rsidRPr="00C573D8">
              <w:rPr>
                <w:rFonts w:ascii="Arial" w:hAnsi="Arial" w:cs="Arial"/>
              </w:rPr>
              <w:t xml:space="preserve">       40.440 </w:t>
            </w:r>
          </w:p>
        </w:tc>
        <w:tc>
          <w:tcPr>
            <w:tcW w:w="1691" w:type="dxa"/>
            <w:shd w:val="clear" w:color="auto" w:fill="auto"/>
            <w:noWrap/>
            <w:vAlign w:val="bottom"/>
          </w:tcPr>
          <w:p w14:paraId="24749363" w14:textId="5CA539EE" w:rsidR="00867E60" w:rsidRPr="00C573D8" w:rsidRDefault="00867E60" w:rsidP="00CE713E">
            <w:pPr>
              <w:spacing w:line="276" w:lineRule="auto"/>
              <w:jc w:val="right"/>
              <w:rPr>
                <w:rFonts w:ascii="Arial" w:hAnsi="Arial" w:cs="Arial"/>
              </w:rPr>
            </w:pPr>
            <w:r w:rsidRPr="00C573D8">
              <w:rPr>
                <w:rFonts w:ascii="Arial" w:hAnsi="Arial" w:cs="Arial"/>
              </w:rPr>
              <w:t xml:space="preserve">    25.650 </w:t>
            </w:r>
          </w:p>
        </w:tc>
        <w:tc>
          <w:tcPr>
            <w:tcW w:w="2082" w:type="dxa"/>
            <w:shd w:val="clear" w:color="auto" w:fill="auto"/>
            <w:noWrap/>
            <w:vAlign w:val="bottom"/>
          </w:tcPr>
          <w:p w14:paraId="2746F4CA" w14:textId="49AC3567" w:rsidR="00867E60" w:rsidRPr="00C573D8" w:rsidRDefault="00867E60" w:rsidP="00CE713E">
            <w:pPr>
              <w:spacing w:line="276" w:lineRule="auto"/>
              <w:jc w:val="right"/>
              <w:rPr>
                <w:rFonts w:ascii="Arial" w:hAnsi="Arial" w:cs="Arial"/>
              </w:rPr>
            </w:pPr>
            <w:r w:rsidRPr="00C573D8">
              <w:rPr>
                <w:rFonts w:ascii="Arial" w:hAnsi="Arial" w:cs="Arial"/>
              </w:rPr>
              <w:t xml:space="preserve">       40.414 </w:t>
            </w:r>
          </w:p>
        </w:tc>
        <w:tc>
          <w:tcPr>
            <w:tcW w:w="1691" w:type="dxa"/>
            <w:shd w:val="clear" w:color="auto" w:fill="auto"/>
            <w:noWrap/>
            <w:vAlign w:val="bottom"/>
          </w:tcPr>
          <w:p w14:paraId="6829A938" w14:textId="6E89975E" w:rsidR="00867E60" w:rsidRPr="00C573D8" w:rsidRDefault="00867E60" w:rsidP="00CE713E">
            <w:pPr>
              <w:spacing w:line="276" w:lineRule="auto"/>
              <w:jc w:val="right"/>
              <w:rPr>
                <w:rFonts w:ascii="Arial" w:hAnsi="Arial" w:cs="Arial"/>
              </w:rPr>
            </w:pPr>
            <w:r w:rsidRPr="00C573D8">
              <w:rPr>
                <w:rFonts w:ascii="Arial" w:hAnsi="Arial" w:cs="Arial"/>
              </w:rPr>
              <w:t xml:space="preserve">     25.832 </w:t>
            </w:r>
          </w:p>
        </w:tc>
      </w:tr>
    </w:tbl>
    <w:p w14:paraId="4E3D1C19" w14:textId="233CE2C0" w:rsidR="007779B2" w:rsidRPr="00C573D8" w:rsidRDefault="007779B2" w:rsidP="00CE713E">
      <w:pPr>
        <w:spacing w:line="276" w:lineRule="auto"/>
        <w:rPr>
          <w:rFonts w:ascii="Arial" w:hAnsi="Arial" w:cs="Arial"/>
        </w:rPr>
      </w:pPr>
      <w:r w:rsidRPr="00C573D8">
        <w:rPr>
          <w:rFonts w:ascii="Arial" w:hAnsi="Arial" w:cs="Arial"/>
        </w:rPr>
        <w:t xml:space="preserve"> </w:t>
      </w:r>
    </w:p>
    <w:p w14:paraId="78CAAE2A" w14:textId="551EB37A" w:rsidR="00903224" w:rsidRPr="00453DDF" w:rsidRDefault="00903224" w:rsidP="00CE713E">
      <w:pPr>
        <w:pStyle w:val="ResimYazs"/>
        <w:keepNext/>
        <w:spacing w:line="276" w:lineRule="auto"/>
        <w:rPr>
          <w:rFonts w:ascii="Arial" w:hAnsi="Arial" w:cs="Arial"/>
          <w:i/>
          <w:u w:val="single"/>
        </w:rPr>
      </w:pPr>
      <w:r w:rsidRPr="00453DDF">
        <w:rPr>
          <w:rFonts w:ascii="Arial" w:hAnsi="Arial" w:cs="Arial"/>
          <w:i/>
          <w:u w:val="single"/>
        </w:rPr>
        <w:t>Sebze</w:t>
      </w:r>
    </w:p>
    <w:p w14:paraId="57736A43" w14:textId="11EEB695" w:rsidR="00867E60" w:rsidRPr="00C573D8" w:rsidRDefault="00867E60" w:rsidP="00CE713E">
      <w:pPr>
        <w:pStyle w:val="ResimYazs"/>
        <w:keepNext/>
        <w:spacing w:line="276" w:lineRule="auto"/>
        <w:jc w:val="both"/>
        <w:rPr>
          <w:rFonts w:ascii="Arial" w:hAnsi="Arial" w:cs="Arial"/>
          <w:b w:val="0"/>
          <w:bCs w:val="0"/>
        </w:rPr>
      </w:pPr>
      <w:r w:rsidRPr="00C573D8">
        <w:rPr>
          <w:rFonts w:ascii="Arial" w:hAnsi="Arial" w:cs="Arial"/>
          <w:b w:val="0"/>
          <w:bCs w:val="0"/>
        </w:rPr>
        <w:t>Aksaray ilinde iklim koşullarının sert seyretmesi ve vejetasyon süresinin sınırlı olması nedeniyle sebze yetiştiriciliği, bitkisel üretim içerisinde görece daha düşük bir paya sahiptir. Sebze üretimi, il genelinde iklim ve su imkânlarının daha elverişli olduğu alanlarda yoğunlaşmakta, örtü altı yetiştiricilik uygulamaları ile desteklenmektedir. Özellikle domates, kabak, kavun ve karpuz gibi ürünler, sebze üretiminde öne çıkan ürün grupları arasında yer almaktadır.</w:t>
      </w:r>
    </w:p>
    <w:p w14:paraId="0DDF3664" w14:textId="77777777" w:rsidR="00A74677" w:rsidRPr="00C573D8" w:rsidRDefault="00A74677" w:rsidP="00A74677">
      <w:pPr>
        <w:rPr>
          <w:rFonts w:ascii="Arial" w:hAnsi="Arial" w:cs="Arial"/>
        </w:rPr>
      </w:pPr>
    </w:p>
    <w:p w14:paraId="224A0614" w14:textId="38332F38" w:rsidR="009D6843" w:rsidRPr="00C573D8" w:rsidRDefault="009D6843" w:rsidP="00A74677">
      <w:pPr>
        <w:pStyle w:val="ResimYazs"/>
        <w:rPr>
          <w:rFonts w:ascii="Arial" w:hAnsi="Arial" w:cs="Arial"/>
          <w:b w:val="0"/>
          <w:bCs w:val="0"/>
        </w:rPr>
      </w:pPr>
      <w:bookmarkStart w:id="55" w:name="_Toc217310833"/>
      <w:bookmarkStart w:id="56" w:name="_Toc217395416"/>
      <w:r w:rsidRPr="00C573D8">
        <w:rPr>
          <w:rFonts w:ascii="Arial" w:hAnsi="Arial" w:cs="Arial"/>
          <w:b w:val="0"/>
          <w:bCs w:val="0"/>
        </w:rPr>
        <w:t xml:space="preserve">Tablo </w:t>
      </w:r>
      <w:r w:rsidR="00421CF9" w:rsidRPr="00C573D8">
        <w:rPr>
          <w:rFonts w:ascii="Arial" w:hAnsi="Arial" w:cs="Arial"/>
          <w:b w:val="0"/>
          <w:bCs w:val="0"/>
        </w:rPr>
        <w:fldChar w:fldCharType="begin"/>
      </w:r>
      <w:r w:rsidR="00421CF9" w:rsidRPr="00C573D8">
        <w:rPr>
          <w:rFonts w:ascii="Arial" w:hAnsi="Arial" w:cs="Arial"/>
          <w:b w:val="0"/>
          <w:bCs w:val="0"/>
        </w:rPr>
        <w:instrText xml:space="preserve"> SEQ Tablo \* ARABIC </w:instrText>
      </w:r>
      <w:r w:rsidR="00421CF9" w:rsidRPr="00C573D8">
        <w:rPr>
          <w:rFonts w:ascii="Arial" w:hAnsi="Arial" w:cs="Arial"/>
          <w:b w:val="0"/>
          <w:bCs w:val="0"/>
        </w:rPr>
        <w:fldChar w:fldCharType="separate"/>
      </w:r>
      <w:r w:rsidR="00E30C85">
        <w:rPr>
          <w:rFonts w:ascii="Arial" w:hAnsi="Arial" w:cs="Arial"/>
          <w:b w:val="0"/>
          <w:bCs w:val="0"/>
          <w:noProof/>
        </w:rPr>
        <w:t>9</w:t>
      </w:r>
      <w:r w:rsidR="00421CF9" w:rsidRPr="00C573D8">
        <w:rPr>
          <w:rFonts w:ascii="Arial" w:hAnsi="Arial" w:cs="Arial"/>
          <w:b w:val="0"/>
          <w:bCs w:val="0"/>
        </w:rPr>
        <w:fldChar w:fldCharType="end"/>
      </w:r>
      <w:r w:rsidR="00312823" w:rsidRPr="00C573D8">
        <w:rPr>
          <w:rFonts w:ascii="Arial" w:hAnsi="Arial" w:cs="Arial"/>
          <w:b w:val="0"/>
          <w:bCs w:val="0"/>
        </w:rPr>
        <w:t>:</w:t>
      </w:r>
      <w:r w:rsidRPr="00C573D8">
        <w:rPr>
          <w:rFonts w:ascii="Arial" w:hAnsi="Arial" w:cs="Arial"/>
          <w:b w:val="0"/>
          <w:bCs w:val="0"/>
        </w:rPr>
        <w:t xml:space="preserve"> </w:t>
      </w:r>
      <w:r w:rsidR="0074338C" w:rsidRPr="00C573D8">
        <w:rPr>
          <w:rFonts w:ascii="Arial" w:hAnsi="Arial" w:cs="Arial"/>
          <w:b w:val="0"/>
          <w:bCs w:val="0"/>
        </w:rPr>
        <w:t>Aksaray</w:t>
      </w:r>
      <w:r w:rsidRPr="00C573D8">
        <w:rPr>
          <w:rFonts w:ascii="Arial" w:hAnsi="Arial" w:cs="Arial"/>
          <w:b w:val="0"/>
          <w:bCs w:val="0"/>
        </w:rPr>
        <w:t xml:space="preserve"> ili Sebze Üretim Verileri</w:t>
      </w:r>
      <w:bookmarkEnd w:id="55"/>
      <w:bookmarkEnd w:id="56"/>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064"/>
        <w:gridCol w:w="1679"/>
        <w:gridCol w:w="1862"/>
        <w:gridCol w:w="1679"/>
        <w:gridCol w:w="1930"/>
      </w:tblGrid>
      <w:tr w:rsidR="00F75430" w:rsidRPr="00C573D8" w14:paraId="0115DFAD" w14:textId="77777777" w:rsidTr="008C1FA5">
        <w:trPr>
          <w:trHeight w:hRule="exact" w:val="340"/>
          <w:tblHeader/>
        </w:trPr>
        <w:tc>
          <w:tcPr>
            <w:tcW w:w="0" w:type="auto"/>
            <w:vMerge w:val="restart"/>
            <w:shd w:val="clear" w:color="auto" w:fill="C5E0B3" w:themeFill="accent6" w:themeFillTint="66"/>
            <w:vAlign w:val="center"/>
            <w:hideMark/>
          </w:tcPr>
          <w:p w14:paraId="18BD5478" w14:textId="77777777" w:rsidR="00903224" w:rsidRPr="00C573D8" w:rsidRDefault="00903224" w:rsidP="00CE713E">
            <w:pPr>
              <w:spacing w:line="276" w:lineRule="auto"/>
              <w:jc w:val="center"/>
              <w:rPr>
                <w:rFonts w:ascii="Arial" w:hAnsi="Arial" w:cs="Arial"/>
              </w:rPr>
            </w:pPr>
            <w:r w:rsidRPr="00C573D8">
              <w:rPr>
                <w:rFonts w:ascii="Arial" w:hAnsi="Arial" w:cs="Arial"/>
              </w:rPr>
              <w:t>Ürünler</w:t>
            </w:r>
          </w:p>
        </w:tc>
        <w:tc>
          <w:tcPr>
            <w:tcW w:w="0" w:type="auto"/>
            <w:gridSpan w:val="2"/>
            <w:shd w:val="clear" w:color="auto" w:fill="C5E0B3" w:themeFill="accent6" w:themeFillTint="66"/>
            <w:vAlign w:val="center"/>
            <w:hideMark/>
          </w:tcPr>
          <w:p w14:paraId="325E4102" w14:textId="77777777" w:rsidR="00903224" w:rsidRPr="00C573D8" w:rsidRDefault="00903224" w:rsidP="00CE713E">
            <w:pPr>
              <w:spacing w:line="276" w:lineRule="auto"/>
              <w:jc w:val="center"/>
              <w:rPr>
                <w:rFonts w:ascii="Arial" w:hAnsi="Arial" w:cs="Arial"/>
              </w:rPr>
            </w:pPr>
            <w:r w:rsidRPr="00C573D8">
              <w:rPr>
                <w:rFonts w:ascii="Arial" w:hAnsi="Arial" w:cs="Arial"/>
              </w:rPr>
              <w:t>2023</w:t>
            </w:r>
          </w:p>
        </w:tc>
        <w:tc>
          <w:tcPr>
            <w:tcW w:w="0" w:type="auto"/>
            <w:gridSpan w:val="2"/>
            <w:shd w:val="clear" w:color="auto" w:fill="C5E0B3" w:themeFill="accent6" w:themeFillTint="66"/>
            <w:vAlign w:val="center"/>
            <w:hideMark/>
          </w:tcPr>
          <w:p w14:paraId="64F0B328" w14:textId="77777777" w:rsidR="00903224" w:rsidRPr="00C573D8" w:rsidRDefault="00903224" w:rsidP="00CE713E">
            <w:pPr>
              <w:spacing w:line="276" w:lineRule="auto"/>
              <w:jc w:val="center"/>
              <w:rPr>
                <w:rFonts w:ascii="Arial" w:hAnsi="Arial" w:cs="Arial"/>
              </w:rPr>
            </w:pPr>
            <w:r w:rsidRPr="00C573D8">
              <w:rPr>
                <w:rFonts w:ascii="Arial" w:hAnsi="Arial" w:cs="Arial"/>
              </w:rPr>
              <w:t>2024</w:t>
            </w:r>
          </w:p>
        </w:tc>
      </w:tr>
      <w:tr w:rsidR="00F75430" w:rsidRPr="00C573D8" w14:paraId="31BCF83D" w14:textId="77777777" w:rsidTr="008C1FA5">
        <w:trPr>
          <w:trHeight w:hRule="exact" w:val="340"/>
          <w:tblHeader/>
        </w:trPr>
        <w:tc>
          <w:tcPr>
            <w:tcW w:w="0" w:type="auto"/>
            <w:vMerge/>
            <w:shd w:val="clear" w:color="auto" w:fill="C5E0B3" w:themeFill="accent6" w:themeFillTint="66"/>
            <w:vAlign w:val="center"/>
            <w:hideMark/>
          </w:tcPr>
          <w:p w14:paraId="3F3290AB" w14:textId="77777777" w:rsidR="00903224" w:rsidRPr="00C573D8" w:rsidRDefault="00903224" w:rsidP="00CE713E">
            <w:pPr>
              <w:spacing w:line="276" w:lineRule="auto"/>
              <w:rPr>
                <w:rFonts w:ascii="Arial" w:hAnsi="Arial" w:cs="Arial"/>
              </w:rPr>
            </w:pPr>
          </w:p>
        </w:tc>
        <w:tc>
          <w:tcPr>
            <w:tcW w:w="0" w:type="auto"/>
            <w:shd w:val="clear" w:color="auto" w:fill="C5E0B3" w:themeFill="accent6" w:themeFillTint="66"/>
            <w:vAlign w:val="center"/>
            <w:hideMark/>
          </w:tcPr>
          <w:p w14:paraId="11E4B908" w14:textId="77777777" w:rsidR="00903224" w:rsidRPr="00C573D8" w:rsidRDefault="00903224" w:rsidP="00CE713E">
            <w:pPr>
              <w:spacing w:line="276" w:lineRule="auto"/>
              <w:jc w:val="center"/>
              <w:rPr>
                <w:rFonts w:ascii="Arial" w:hAnsi="Arial" w:cs="Arial"/>
              </w:rPr>
            </w:pPr>
            <w:r w:rsidRPr="00C573D8">
              <w:rPr>
                <w:rFonts w:ascii="Arial" w:hAnsi="Arial" w:cs="Arial"/>
              </w:rPr>
              <w:t>Alan (da)</w:t>
            </w:r>
          </w:p>
        </w:tc>
        <w:tc>
          <w:tcPr>
            <w:tcW w:w="0" w:type="auto"/>
            <w:shd w:val="clear" w:color="auto" w:fill="C5E0B3" w:themeFill="accent6" w:themeFillTint="66"/>
            <w:vAlign w:val="center"/>
            <w:hideMark/>
          </w:tcPr>
          <w:p w14:paraId="0E9B1CBC" w14:textId="77777777" w:rsidR="00903224" w:rsidRPr="00C573D8" w:rsidRDefault="00903224" w:rsidP="00CE713E">
            <w:pPr>
              <w:spacing w:line="276" w:lineRule="auto"/>
              <w:jc w:val="center"/>
              <w:rPr>
                <w:rFonts w:ascii="Arial" w:hAnsi="Arial" w:cs="Arial"/>
              </w:rPr>
            </w:pPr>
            <w:r w:rsidRPr="00C573D8">
              <w:rPr>
                <w:rFonts w:ascii="Arial" w:hAnsi="Arial" w:cs="Arial"/>
              </w:rPr>
              <w:t>Üretim (Ton)</w:t>
            </w:r>
          </w:p>
        </w:tc>
        <w:tc>
          <w:tcPr>
            <w:tcW w:w="0" w:type="auto"/>
            <w:shd w:val="clear" w:color="auto" w:fill="C5E0B3" w:themeFill="accent6" w:themeFillTint="66"/>
            <w:vAlign w:val="center"/>
            <w:hideMark/>
          </w:tcPr>
          <w:p w14:paraId="6FAA0DF1" w14:textId="77777777" w:rsidR="00903224" w:rsidRPr="00C573D8" w:rsidRDefault="00903224" w:rsidP="00CE713E">
            <w:pPr>
              <w:spacing w:line="276" w:lineRule="auto"/>
              <w:jc w:val="center"/>
              <w:rPr>
                <w:rFonts w:ascii="Arial" w:hAnsi="Arial" w:cs="Arial"/>
              </w:rPr>
            </w:pPr>
            <w:r w:rsidRPr="00C573D8">
              <w:rPr>
                <w:rFonts w:ascii="Arial" w:hAnsi="Arial" w:cs="Arial"/>
              </w:rPr>
              <w:t>Alan (da)</w:t>
            </w:r>
          </w:p>
        </w:tc>
        <w:tc>
          <w:tcPr>
            <w:tcW w:w="0" w:type="auto"/>
            <w:shd w:val="clear" w:color="auto" w:fill="C5E0B3" w:themeFill="accent6" w:themeFillTint="66"/>
            <w:vAlign w:val="center"/>
            <w:hideMark/>
          </w:tcPr>
          <w:p w14:paraId="69E5D8D9" w14:textId="77777777" w:rsidR="00903224" w:rsidRPr="00C573D8" w:rsidRDefault="00903224" w:rsidP="00CE713E">
            <w:pPr>
              <w:spacing w:line="276" w:lineRule="auto"/>
              <w:jc w:val="center"/>
              <w:rPr>
                <w:rFonts w:ascii="Arial" w:hAnsi="Arial" w:cs="Arial"/>
              </w:rPr>
            </w:pPr>
            <w:r w:rsidRPr="00C573D8">
              <w:rPr>
                <w:rFonts w:ascii="Arial" w:hAnsi="Arial" w:cs="Arial"/>
              </w:rPr>
              <w:t>Üretim (Ton)</w:t>
            </w:r>
          </w:p>
        </w:tc>
      </w:tr>
      <w:tr w:rsidR="00F75430" w:rsidRPr="00C573D8" w14:paraId="715C043D" w14:textId="77777777" w:rsidTr="00FE1453">
        <w:trPr>
          <w:trHeight w:hRule="exact" w:val="340"/>
        </w:trPr>
        <w:tc>
          <w:tcPr>
            <w:tcW w:w="0" w:type="auto"/>
            <w:shd w:val="clear" w:color="auto" w:fill="auto"/>
            <w:vAlign w:val="center"/>
          </w:tcPr>
          <w:p w14:paraId="398C1C38" w14:textId="2F842678" w:rsidR="00867E60" w:rsidRPr="00C573D8" w:rsidRDefault="00867E60" w:rsidP="00CE713E">
            <w:pPr>
              <w:spacing w:line="276" w:lineRule="auto"/>
              <w:rPr>
                <w:rFonts w:ascii="Arial" w:hAnsi="Arial" w:cs="Arial"/>
              </w:rPr>
            </w:pPr>
            <w:r w:rsidRPr="00C573D8">
              <w:rPr>
                <w:rFonts w:ascii="Arial" w:hAnsi="Arial" w:cs="Arial"/>
              </w:rPr>
              <w:t xml:space="preserve"> </w:t>
            </w:r>
            <w:proofErr w:type="spellStart"/>
            <w:r w:rsidRPr="00C573D8">
              <w:rPr>
                <w:rFonts w:ascii="Arial" w:hAnsi="Arial" w:cs="Arial"/>
              </w:rPr>
              <w:t>Çrz</w:t>
            </w:r>
            <w:proofErr w:type="spellEnd"/>
            <w:r w:rsidRPr="00C573D8">
              <w:rPr>
                <w:rFonts w:ascii="Arial" w:hAnsi="Arial" w:cs="Arial"/>
              </w:rPr>
              <w:t xml:space="preserve">. Kabak </w:t>
            </w:r>
          </w:p>
        </w:tc>
        <w:tc>
          <w:tcPr>
            <w:tcW w:w="0" w:type="auto"/>
            <w:shd w:val="clear" w:color="auto" w:fill="auto"/>
            <w:vAlign w:val="center"/>
          </w:tcPr>
          <w:p w14:paraId="4F2364F0" w14:textId="420967A2" w:rsidR="00867E60" w:rsidRPr="00C573D8" w:rsidRDefault="00867E60" w:rsidP="00CE713E">
            <w:pPr>
              <w:spacing w:line="276" w:lineRule="auto"/>
              <w:jc w:val="right"/>
              <w:rPr>
                <w:rFonts w:ascii="Arial" w:hAnsi="Arial" w:cs="Arial"/>
              </w:rPr>
            </w:pPr>
            <w:r w:rsidRPr="00C573D8">
              <w:rPr>
                <w:rFonts w:ascii="Arial" w:hAnsi="Arial" w:cs="Arial"/>
              </w:rPr>
              <w:t xml:space="preserve">       48.900 </w:t>
            </w:r>
          </w:p>
        </w:tc>
        <w:tc>
          <w:tcPr>
            <w:tcW w:w="0" w:type="auto"/>
            <w:shd w:val="clear" w:color="auto" w:fill="auto"/>
            <w:vAlign w:val="center"/>
          </w:tcPr>
          <w:p w14:paraId="1BE427CD" w14:textId="1EF04A0B" w:rsidR="00867E60" w:rsidRPr="00C573D8" w:rsidRDefault="00867E60" w:rsidP="00CE713E">
            <w:pPr>
              <w:spacing w:line="276" w:lineRule="auto"/>
              <w:jc w:val="right"/>
              <w:rPr>
                <w:rFonts w:ascii="Arial" w:hAnsi="Arial" w:cs="Arial"/>
              </w:rPr>
            </w:pPr>
            <w:r w:rsidRPr="00C573D8">
              <w:rPr>
                <w:rFonts w:ascii="Arial" w:hAnsi="Arial" w:cs="Arial"/>
              </w:rPr>
              <w:t xml:space="preserve">           5.723 </w:t>
            </w:r>
          </w:p>
        </w:tc>
        <w:tc>
          <w:tcPr>
            <w:tcW w:w="0" w:type="auto"/>
            <w:shd w:val="clear" w:color="auto" w:fill="auto"/>
            <w:vAlign w:val="bottom"/>
          </w:tcPr>
          <w:p w14:paraId="1AD7AA6F" w14:textId="79475212" w:rsidR="00867E60" w:rsidRPr="00C573D8" w:rsidRDefault="00867E60" w:rsidP="00CE713E">
            <w:pPr>
              <w:spacing w:line="276" w:lineRule="auto"/>
              <w:jc w:val="right"/>
              <w:rPr>
                <w:rFonts w:ascii="Arial" w:hAnsi="Arial" w:cs="Arial"/>
              </w:rPr>
            </w:pPr>
            <w:r w:rsidRPr="00C573D8">
              <w:rPr>
                <w:rFonts w:ascii="Arial" w:hAnsi="Arial" w:cs="Arial"/>
              </w:rPr>
              <w:t xml:space="preserve">       49.160 </w:t>
            </w:r>
          </w:p>
        </w:tc>
        <w:tc>
          <w:tcPr>
            <w:tcW w:w="0" w:type="auto"/>
            <w:shd w:val="clear" w:color="auto" w:fill="auto"/>
            <w:vAlign w:val="bottom"/>
          </w:tcPr>
          <w:p w14:paraId="5EB21853" w14:textId="54311DEB" w:rsidR="00867E60" w:rsidRPr="00C573D8" w:rsidRDefault="00867E60" w:rsidP="00CE713E">
            <w:pPr>
              <w:spacing w:line="276" w:lineRule="auto"/>
              <w:jc w:val="right"/>
              <w:rPr>
                <w:rFonts w:ascii="Arial" w:hAnsi="Arial" w:cs="Arial"/>
              </w:rPr>
            </w:pPr>
            <w:r w:rsidRPr="00C573D8">
              <w:rPr>
                <w:rFonts w:ascii="Arial" w:hAnsi="Arial" w:cs="Arial"/>
              </w:rPr>
              <w:t xml:space="preserve">            5.730 </w:t>
            </w:r>
          </w:p>
        </w:tc>
      </w:tr>
      <w:tr w:rsidR="00F75430" w:rsidRPr="00C573D8" w14:paraId="601E6EE3" w14:textId="77777777" w:rsidTr="00FE1453">
        <w:trPr>
          <w:trHeight w:hRule="exact" w:val="340"/>
        </w:trPr>
        <w:tc>
          <w:tcPr>
            <w:tcW w:w="0" w:type="auto"/>
            <w:shd w:val="clear" w:color="auto" w:fill="auto"/>
            <w:vAlign w:val="center"/>
          </w:tcPr>
          <w:p w14:paraId="721B7B10" w14:textId="21C1507C" w:rsidR="00867E60" w:rsidRPr="00C573D8" w:rsidRDefault="00867E60" w:rsidP="00CE713E">
            <w:pPr>
              <w:spacing w:line="276" w:lineRule="auto"/>
              <w:rPr>
                <w:rFonts w:ascii="Arial" w:hAnsi="Arial" w:cs="Arial"/>
              </w:rPr>
            </w:pPr>
            <w:r w:rsidRPr="00C573D8">
              <w:rPr>
                <w:rFonts w:ascii="Arial" w:hAnsi="Arial" w:cs="Arial"/>
              </w:rPr>
              <w:t xml:space="preserve"> Domates </w:t>
            </w:r>
          </w:p>
        </w:tc>
        <w:tc>
          <w:tcPr>
            <w:tcW w:w="0" w:type="auto"/>
            <w:shd w:val="clear" w:color="auto" w:fill="auto"/>
            <w:vAlign w:val="center"/>
          </w:tcPr>
          <w:p w14:paraId="234D0C07" w14:textId="058401A5" w:rsidR="00867E60" w:rsidRPr="00C573D8" w:rsidRDefault="00867E60" w:rsidP="00CE713E">
            <w:pPr>
              <w:spacing w:line="276" w:lineRule="auto"/>
              <w:jc w:val="right"/>
              <w:rPr>
                <w:rFonts w:ascii="Arial" w:hAnsi="Arial" w:cs="Arial"/>
              </w:rPr>
            </w:pPr>
            <w:r w:rsidRPr="00C573D8">
              <w:rPr>
                <w:rFonts w:ascii="Arial" w:hAnsi="Arial" w:cs="Arial"/>
              </w:rPr>
              <w:t xml:space="preserve">       26.080 </w:t>
            </w:r>
          </w:p>
        </w:tc>
        <w:tc>
          <w:tcPr>
            <w:tcW w:w="0" w:type="auto"/>
            <w:shd w:val="clear" w:color="auto" w:fill="auto"/>
            <w:vAlign w:val="center"/>
          </w:tcPr>
          <w:p w14:paraId="5DD31BB8" w14:textId="0F14333C" w:rsidR="00867E60" w:rsidRPr="00C573D8" w:rsidRDefault="00867E60" w:rsidP="00CE713E">
            <w:pPr>
              <w:spacing w:line="276" w:lineRule="auto"/>
              <w:jc w:val="right"/>
              <w:rPr>
                <w:rFonts w:ascii="Arial" w:hAnsi="Arial" w:cs="Arial"/>
              </w:rPr>
            </w:pPr>
            <w:r w:rsidRPr="00C573D8">
              <w:rPr>
                <w:rFonts w:ascii="Arial" w:hAnsi="Arial" w:cs="Arial"/>
              </w:rPr>
              <w:t xml:space="preserve">       119.867 </w:t>
            </w:r>
          </w:p>
        </w:tc>
        <w:tc>
          <w:tcPr>
            <w:tcW w:w="0" w:type="auto"/>
            <w:shd w:val="clear" w:color="auto" w:fill="auto"/>
            <w:vAlign w:val="bottom"/>
          </w:tcPr>
          <w:p w14:paraId="06DB3E02" w14:textId="79375649" w:rsidR="00867E60" w:rsidRPr="00C573D8" w:rsidRDefault="00867E60" w:rsidP="00CE713E">
            <w:pPr>
              <w:spacing w:line="276" w:lineRule="auto"/>
              <w:jc w:val="right"/>
              <w:rPr>
                <w:rFonts w:ascii="Arial" w:hAnsi="Arial" w:cs="Arial"/>
              </w:rPr>
            </w:pPr>
            <w:r w:rsidRPr="00C573D8">
              <w:rPr>
                <w:rFonts w:ascii="Arial" w:hAnsi="Arial" w:cs="Arial"/>
              </w:rPr>
              <w:t xml:space="preserve">       25.759 </w:t>
            </w:r>
          </w:p>
        </w:tc>
        <w:tc>
          <w:tcPr>
            <w:tcW w:w="0" w:type="auto"/>
            <w:shd w:val="clear" w:color="auto" w:fill="auto"/>
            <w:vAlign w:val="bottom"/>
          </w:tcPr>
          <w:p w14:paraId="23E6963D" w14:textId="318DBF67" w:rsidR="00867E60" w:rsidRPr="00C573D8" w:rsidRDefault="00867E60" w:rsidP="00CE713E">
            <w:pPr>
              <w:spacing w:line="276" w:lineRule="auto"/>
              <w:jc w:val="right"/>
              <w:rPr>
                <w:rFonts w:ascii="Arial" w:hAnsi="Arial" w:cs="Arial"/>
              </w:rPr>
            </w:pPr>
            <w:r w:rsidRPr="00C573D8">
              <w:rPr>
                <w:rFonts w:ascii="Arial" w:hAnsi="Arial" w:cs="Arial"/>
              </w:rPr>
              <w:t xml:space="preserve">       121.004 </w:t>
            </w:r>
          </w:p>
        </w:tc>
      </w:tr>
      <w:tr w:rsidR="00F75430" w:rsidRPr="00C573D8" w14:paraId="0AA712FB" w14:textId="77777777" w:rsidTr="00FE1453">
        <w:trPr>
          <w:trHeight w:hRule="exact" w:val="340"/>
        </w:trPr>
        <w:tc>
          <w:tcPr>
            <w:tcW w:w="0" w:type="auto"/>
            <w:shd w:val="clear" w:color="auto" w:fill="auto"/>
            <w:vAlign w:val="center"/>
          </w:tcPr>
          <w:p w14:paraId="0A90D44F" w14:textId="35D1D98A" w:rsidR="00867E60" w:rsidRPr="00C573D8" w:rsidRDefault="00867E60" w:rsidP="00CE713E">
            <w:pPr>
              <w:spacing w:line="276" w:lineRule="auto"/>
              <w:rPr>
                <w:rFonts w:ascii="Arial" w:hAnsi="Arial" w:cs="Arial"/>
              </w:rPr>
            </w:pPr>
            <w:r w:rsidRPr="00C573D8">
              <w:rPr>
                <w:rFonts w:ascii="Arial" w:hAnsi="Arial" w:cs="Arial"/>
              </w:rPr>
              <w:t xml:space="preserve"> Sarımsak </w:t>
            </w:r>
          </w:p>
        </w:tc>
        <w:tc>
          <w:tcPr>
            <w:tcW w:w="0" w:type="auto"/>
            <w:shd w:val="clear" w:color="auto" w:fill="auto"/>
            <w:vAlign w:val="center"/>
          </w:tcPr>
          <w:p w14:paraId="712D8601" w14:textId="03BF0C86" w:rsidR="00867E60" w:rsidRPr="00C573D8" w:rsidRDefault="00867E60" w:rsidP="00CE713E">
            <w:pPr>
              <w:spacing w:line="276" w:lineRule="auto"/>
              <w:jc w:val="right"/>
              <w:rPr>
                <w:rFonts w:ascii="Arial" w:hAnsi="Arial" w:cs="Arial"/>
              </w:rPr>
            </w:pPr>
            <w:r w:rsidRPr="00C573D8">
              <w:rPr>
                <w:rFonts w:ascii="Arial" w:hAnsi="Arial" w:cs="Arial"/>
              </w:rPr>
              <w:t xml:space="preserve">       14.420 </w:t>
            </w:r>
          </w:p>
        </w:tc>
        <w:tc>
          <w:tcPr>
            <w:tcW w:w="0" w:type="auto"/>
            <w:shd w:val="clear" w:color="auto" w:fill="auto"/>
            <w:vAlign w:val="center"/>
          </w:tcPr>
          <w:p w14:paraId="7A7AD41D" w14:textId="45DDF4D0" w:rsidR="00867E60" w:rsidRPr="00C573D8" w:rsidRDefault="00867E60" w:rsidP="00CE713E">
            <w:pPr>
              <w:spacing w:line="276" w:lineRule="auto"/>
              <w:jc w:val="right"/>
              <w:rPr>
                <w:rFonts w:ascii="Arial" w:hAnsi="Arial" w:cs="Arial"/>
              </w:rPr>
            </w:pPr>
            <w:r w:rsidRPr="00C573D8">
              <w:rPr>
                <w:rFonts w:ascii="Arial" w:hAnsi="Arial" w:cs="Arial"/>
              </w:rPr>
              <w:t xml:space="preserve">         10.844 </w:t>
            </w:r>
          </w:p>
        </w:tc>
        <w:tc>
          <w:tcPr>
            <w:tcW w:w="0" w:type="auto"/>
            <w:shd w:val="clear" w:color="auto" w:fill="auto"/>
            <w:vAlign w:val="bottom"/>
          </w:tcPr>
          <w:p w14:paraId="55285133" w14:textId="486E7883" w:rsidR="00867E60" w:rsidRPr="00C573D8" w:rsidRDefault="00867E60" w:rsidP="00CE713E">
            <w:pPr>
              <w:spacing w:line="276" w:lineRule="auto"/>
              <w:jc w:val="right"/>
              <w:rPr>
                <w:rFonts w:ascii="Arial" w:hAnsi="Arial" w:cs="Arial"/>
              </w:rPr>
            </w:pPr>
            <w:r w:rsidRPr="00C573D8">
              <w:rPr>
                <w:rFonts w:ascii="Arial" w:hAnsi="Arial" w:cs="Arial"/>
              </w:rPr>
              <w:t xml:space="preserve">       14.192 </w:t>
            </w:r>
          </w:p>
        </w:tc>
        <w:tc>
          <w:tcPr>
            <w:tcW w:w="0" w:type="auto"/>
            <w:shd w:val="clear" w:color="auto" w:fill="auto"/>
            <w:vAlign w:val="bottom"/>
          </w:tcPr>
          <w:p w14:paraId="06BFE454" w14:textId="3BD6C7C6" w:rsidR="00867E60" w:rsidRPr="00C573D8" w:rsidRDefault="00867E60" w:rsidP="00CE713E">
            <w:pPr>
              <w:spacing w:line="276" w:lineRule="auto"/>
              <w:jc w:val="right"/>
              <w:rPr>
                <w:rFonts w:ascii="Arial" w:hAnsi="Arial" w:cs="Arial"/>
              </w:rPr>
            </w:pPr>
            <w:r w:rsidRPr="00C573D8">
              <w:rPr>
                <w:rFonts w:ascii="Arial" w:hAnsi="Arial" w:cs="Arial"/>
              </w:rPr>
              <w:t xml:space="preserve">            9.974 </w:t>
            </w:r>
          </w:p>
        </w:tc>
      </w:tr>
      <w:tr w:rsidR="00F75430" w:rsidRPr="00C573D8" w14:paraId="4E8EFF58" w14:textId="77777777" w:rsidTr="00FE1453">
        <w:trPr>
          <w:trHeight w:hRule="exact" w:val="340"/>
        </w:trPr>
        <w:tc>
          <w:tcPr>
            <w:tcW w:w="0" w:type="auto"/>
            <w:shd w:val="clear" w:color="auto" w:fill="auto"/>
            <w:vAlign w:val="center"/>
          </w:tcPr>
          <w:p w14:paraId="468FDDF5" w14:textId="4E412EBD" w:rsidR="00867E60" w:rsidRPr="00C573D8" w:rsidRDefault="00867E60" w:rsidP="00CE713E">
            <w:pPr>
              <w:spacing w:line="276" w:lineRule="auto"/>
              <w:rPr>
                <w:rFonts w:ascii="Arial" w:hAnsi="Arial" w:cs="Arial"/>
              </w:rPr>
            </w:pPr>
            <w:r w:rsidRPr="00C573D8">
              <w:rPr>
                <w:rFonts w:ascii="Arial" w:hAnsi="Arial" w:cs="Arial"/>
              </w:rPr>
              <w:t xml:space="preserve"> Karpuz </w:t>
            </w:r>
          </w:p>
        </w:tc>
        <w:tc>
          <w:tcPr>
            <w:tcW w:w="0" w:type="auto"/>
            <w:shd w:val="clear" w:color="auto" w:fill="auto"/>
            <w:vAlign w:val="center"/>
          </w:tcPr>
          <w:p w14:paraId="1842D161" w14:textId="79020BAF" w:rsidR="00867E60" w:rsidRPr="00C573D8" w:rsidRDefault="00867E60" w:rsidP="00CE713E">
            <w:pPr>
              <w:spacing w:line="276" w:lineRule="auto"/>
              <w:jc w:val="right"/>
              <w:rPr>
                <w:rFonts w:ascii="Arial" w:hAnsi="Arial" w:cs="Arial"/>
              </w:rPr>
            </w:pPr>
            <w:r w:rsidRPr="00C573D8">
              <w:rPr>
                <w:rFonts w:ascii="Arial" w:hAnsi="Arial" w:cs="Arial"/>
              </w:rPr>
              <w:t xml:space="preserve">         6.810 </w:t>
            </w:r>
          </w:p>
        </w:tc>
        <w:tc>
          <w:tcPr>
            <w:tcW w:w="0" w:type="auto"/>
            <w:shd w:val="clear" w:color="auto" w:fill="auto"/>
            <w:vAlign w:val="center"/>
          </w:tcPr>
          <w:p w14:paraId="566733C1" w14:textId="045ABEE4" w:rsidR="00867E60" w:rsidRPr="00C573D8" w:rsidRDefault="00867E60" w:rsidP="00CE713E">
            <w:pPr>
              <w:spacing w:line="276" w:lineRule="auto"/>
              <w:jc w:val="right"/>
              <w:rPr>
                <w:rFonts w:ascii="Arial" w:hAnsi="Arial" w:cs="Arial"/>
              </w:rPr>
            </w:pPr>
            <w:r w:rsidRPr="00C573D8">
              <w:rPr>
                <w:rFonts w:ascii="Arial" w:hAnsi="Arial" w:cs="Arial"/>
              </w:rPr>
              <w:t xml:space="preserve">         27.671 </w:t>
            </w:r>
          </w:p>
        </w:tc>
        <w:tc>
          <w:tcPr>
            <w:tcW w:w="0" w:type="auto"/>
            <w:shd w:val="clear" w:color="auto" w:fill="auto"/>
            <w:vAlign w:val="bottom"/>
          </w:tcPr>
          <w:p w14:paraId="503951D2" w14:textId="18E954EB" w:rsidR="00867E60" w:rsidRPr="00C573D8" w:rsidRDefault="00867E60" w:rsidP="00CE713E">
            <w:pPr>
              <w:spacing w:line="276" w:lineRule="auto"/>
              <w:jc w:val="right"/>
              <w:rPr>
                <w:rFonts w:ascii="Arial" w:hAnsi="Arial" w:cs="Arial"/>
              </w:rPr>
            </w:pPr>
            <w:r w:rsidRPr="00C573D8">
              <w:rPr>
                <w:rFonts w:ascii="Arial" w:hAnsi="Arial" w:cs="Arial"/>
              </w:rPr>
              <w:t xml:space="preserve">         6.633 </w:t>
            </w:r>
          </w:p>
        </w:tc>
        <w:tc>
          <w:tcPr>
            <w:tcW w:w="0" w:type="auto"/>
            <w:shd w:val="clear" w:color="auto" w:fill="auto"/>
            <w:vAlign w:val="bottom"/>
          </w:tcPr>
          <w:p w14:paraId="4204D5E8" w14:textId="1A56C0AA" w:rsidR="00867E60" w:rsidRPr="00C573D8" w:rsidRDefault="00867E60" w:rsidP="00CE713E">
            <w:pPr>
              <w:spacing w:line="276" w:lineRule="auto"/>
              <w:jc w:val="right"/>
              <w:rPr>
                <w:rFonts w:ascii="Arial" w:hAnsi="Arial" w:cs="Arial"/>
              </w:rPr>
            </w:pPr>
            <w:r w:rsidRPr="00C573D8">
              <w:rPr>
                <w:rFonts w:ascii="Arial" w:hAnsi="Arial" w:cs="Arial"/>
              </w:rPr>
              <w:t xml:space="preserve">          31.349 </w:t>
            </w:r>
          </w:p>
        </w:tc>
      </w:tr>
      <w:tr w:rsidR="00F75430" w:rsidRPr="00C573D8" w14:paraId="376C62BD" w14:textId="77777777" w:rsidTr="00FE1453">
        <w:trPr>
          <w:trHeight w:hRule="exact" w:val="340"/>
        </w:trPr>
        <w:tc>
          <w:tcPr>
            <w:tcW w:w="0" w:type="auto"/>
            <w:shd w:val="clear" w:color="auto" w:fill="auto"/>
            <w:vAlign w:val="center"/>
          </w:tcPr>
          <w:p w14:paraId="5EE6B98B" w14:textId="1FC92294" w:rsidR="00867E60" w:rsidRPr="00C573D8" w:rsidRDefault="00867E60" w:rsidP="00CE713E">
            <w:pPr>
              <w:spacing w:line="276" w:lineRule="auto"/>
              <w:rPr>
                <w:rFonts w:ascii="Arial" w:hAnsi="Arial" w:cs="Arial"/>
              </w:rPr>
            </w:pPr>
            <w:r w:rsidRPr="00C573D8">
              <w:rPr>
                <w:rFonts w:ascii="Arial" w:hAnsi="Arial" w:cs="Arial"/>
              </w:rPr>
              <w:t xml:space="preserve"> Kavun </w:t>
            </w:r>
          </w:p>
        </w:tc>
        <w:tc>
          <w:tcPr>
            <w:tcW w:w="0" w:type="auto"/>
            <w:shd w:val="clear" w:color="auto" w:fill="auto"/>
            <w:vAlign w:val="center"/>
          </w:tcPr>
          <w:p w14:paraId="5468FCE2" w14:textId="7821892E" w:rsidR="00867E60" w:rsidRPr="00C573D8" w:rsidRDefault="00867E60" w:rsidP="00CE713E">
            <w:pPr>
              <w:spacing w:line="276" w:lineRule="auto"/>
              <w:jc w:val="right"/>
              <w:rPr>
                <w:rFonts w:ascii="Arial" w:hAnsi="Arial" w:cs="Arial"/>
              </w:rPr>
            </w:pPr>
            <w:r w:rsidRPr="00C573D8">
              <w:rPr>
                <w:rFonts w:ascii="Arial" w:hAnsi="Arial" w:cs="Arial"/>
              </w:rPr>
              <w:t xml:space="preserve">         5.990 </w:t>
            </w:r>
          </w:p>
        </w:tc>
        <w:tc>
          <w:tcPr>
            <w:tcW w:w="0" w:type="auto"/>
            <w:shd w:val="clear" w:color="auto" w:fill="auto"/>
            <w:vAlign w:val="center"/>
          </w:tcPr>
          <w:p w14:paraId="5ABA5FD0" w14:textId="2F375038" w:rsidR="00867E60" w:rsidRPr="00C573D8" w:rsidRDefault="00867E60" w:rsidP="00CE713E">
            <w:pPr>
              <w:spacing w:line="276" w:lineRule="auto"/>
              <w:jc w:val="right"/>
              <w:rPr>
                <w:rFonts w:ascii="Arial" w:hAnsi="Arial" w:cs="Arial"/>
              </w:rPr>
            </w:pPr>
            <w:r w:rsidRPr="00C573D8">
              <w:rPr>
                <w:rFonts w:ascii="Arial" w:hAnsi="Arial" w:cs="Arial"/>
              </w:rPr>
              <w:t xml:space="preserve">         15.571 </w:t>
            </w:r>
          </w:p>
        </w:tc>
        <w:tc>
          <w:tcPr>
            <w:tcW w:w="0" w:type="auto"/>
            <w:shd w:val="clear" w:color="auto" w:fill="auto"/>
            <w:vAlign w:val="bottom"/>
          </w:tcPr>
          <w:p w14:paraId="3AFA961D" w14:textId="2E3E781F" w:rsidR="00867E60" w:rsidRPr="00C573D8" w:rsidRDefault="00867E60" w:rsidP="00CE713E">
            <w:pPr>
              <w:spacing w:line="276" w:lineRule="auto"/>
              <w:jc w:val="right"/>
              <w:rPr>
                <w:rFonts w:ascii="Arial" w:hAnsi="Arial" w:cs="Arial"/>
              </w:rPr>
            </w:pPr>
            <w:r w:rsidRPr="00C573D8">
              <w:rPr>
                <w:rFonts w:ascii="Arial" w:hAnsi="Arial" w:cs="Arial"/>
              </w:rPr>
              <w:t xml:space="preserve">         7.282 </w:t>
            </w:r>
          </w:p>
        </w:tc>
        <w:tc>
          <w:tcPr>
            <w:tcW w:w="0" w:type="auto"/>
            <w:shd w:val="clear" w:color="auto" w:fill="auto"/>
            <w:vAlign w:val="bottom"/>
          </w:tcPr>
          <w:p w14:paraId="3A5DB16D" w14:textId="7F1DCFC9" w:rsidR="00867E60" w:rsidRPr="00C573D8" w:rsidRDefault="00867E60" w:rsidP="00CE713E">
            <w:pPr>
              <w:spacing w:line="276" w:lineRule="auto"/>
              <w:jc w:val="right"/>
              <w:rPr>
                <w:rFonts w:ascii="Arial" w:hAnsi="Arial" w:cs="Arial"/>
              </w:rPr>
            </w:pPr>
            <w:r w:rsidRPr="00C573D8">
              <w:rPr>
                <w:rFonts w:ascii="Arial" w:hAnsi="Arial" w:cs="Arial"/>
              </w:rPr>
              <w:t xml:space="preserve">          25.481 </w:t>
            </w:r>
          </w:p>
        </w:tc>
      </w:tr>
      <w:tr w:rsidR="00F75430" w:rsidRPr="00C573D8" w14:paraId="37E8BA35" w14:textId="77777777" w:rsidTr="00FE1453">
        <w:trPr>
          <w:trHeight w:hRule="exact" w:val="340"/>
        </w:trPr>
        <w:tc>
          <w:tcPr>
            <w:tcW w:w="0" w:type="auto"/>
            <w:shd w:val="clear" w:color="auto" w:fill="auto"/>
            <w:vAlign w:val="center"/>
          </w:tcPr>
          <w:p w14:paraId="5414B2B8" w14:textId="21E4A2D6" w:rsidR="00867E60" w:rsidRPr="00C573D8" w:rsidRDefault="00867E60" w:rsidP="00CE713E">
            <w:pPr>
              <w:spacing w:line="276" w:lineRule="auto"/>
              <w:rPr>
                <w:rFonts w:ascii="Arial" w:hAnsi="Arial" w:cs="Arial"/>
              </w:rPr>
            </w:pPr>
            <w:r w:rsidRPr="00C573D8">
              <w:rPr>
                <w:rFonts w:ascii="Arial" w:hAnsi="Arial" w:cs="Arial"/>
              </w:rPr>
              <w:t xml:space="preserve"> Hıyar </w:t>
            </w:r>
          </w:p>
        </w:tc>
        <w:tc>
          <w:tcPr>
            <w:tcW w:w="0" w:type="auto"/>
            <w:shd w:val="clear" w:color="auto" w:fill="auto"/>
            <w:vAlign w:val="center"/>
          </w:tcPr>
          <w:p w14:paraId="39191051" w14:textId="66A28E48" w:rsidR="00867E60" w:rsidRPr="00C573D8" w:rsidRDefault="00867E60" w:rsidP="00CE713E">
            <w:pPr>
              <w:spacing w:line="276" w:lineRule="auto"/>
              <w:jc w:val="right"/>
              <w:rPr>
                <w:rFonts w:ascii="Arial" w:hAnsi="Arial" w:cs="Arial"/>
              </w:rPr>
            </w:pPr>
            <w:r w:rsidRPr="00C573D8">
              <w:rPr>
                <w:rFonts w:ascii="Arial" w:hAnsi="Arial" w:cs="Arial"/>
              </w:rPr>
              <w:t xml:space="preserve">         3.910 </w:t>
            </w:r>
          </w:p>
        </w:tc>
        <w:tc>
          <w:tcPr>
            <w:tcW w:w="0" w:type="auto"/>
            <w:shd w:val="clear" w:color="auto" w:fill="auto"/>
            <w:vAlign w:val="center"/>
          </w:tcPr>
          <w:p w14:paraId="1193B43E" w14:textId="7FDD1885" w:rsidR="00867E60" w:rsidRPr="00C573D8" w:rsidRDefault="00867E60" w:rsidP="00CE713E">
            <w:pPr>
              <w:spacing w:line="276" w:lineRule="auto"/>
              <w:jc w:val="right"/>
              <w:rPr>
                <w:rFonts w:ascii="Arial" w:hAnsi="Arial" w:cs="Arial"/>
              </w:rPr>
            </w:pPr>
            <w:r w:rsidRPr="00C573D8">
              <w:rPr>
                <w:rFonts w:ascii="Arial" w:hAnsi="Arial" w:cs="Arial"/>
              </w:rPr>
              <w:t xml:space="preserve">         11.264 </w:t>
            </w:r>
          </w:p>
        </w:tc>
        <w:tc>
          <w:tcPr>
            <w:tcW w:w="0" w:type="auto"/>
            <w:shd w:val="clear" w:color="auto" w:fill="auto"/>
            <w:vAlign w:val="bottom"/>
          </w:tcPr>
          <w:p w14:paraId="6A766691" w14:textId="60CF2D3B" w:rsidR="00867E60" w:rsidRPr="00C573D8" w:rsidRDefault="00867E60" w:rsidP="00CE713E">
            <w:pPr>
              <w:spacing w:line="276" w:lineRule="auto"/>
              <w:jc w:val="right"/>
              <w:rPr>
                <w:rFonts w:ascii="Arial" w:hAnsi="Arial" w:cs="Arial"/>
              </w:rPr>
            </w:pPr>
            <w:r w:rsidRPr="00C573D8">
              <w:rPr>
                <w:rFonts w:ascii="Arial" w:hAnsi="Arial" w:cs="Arial"/>
              </w:rPr>
              <w:t xml:space="preserve">         3.760 </w:t>
            </w:r>
          </w:p>
        </w:tc>
        <w:tc>
          <w:tcPr>
            <w:tcW w:w="0" w:type="auto"/>
            <w:shd w:val="clear" w:color="auto" w:fill="auto"/>
            <w:vAlign w:val="bottom"/>
          </w:tcPr>
          <w:p w14:paraId="5B49C3C8" w14:textId="37946966" w:rsidR="00867E60" w:rsidRPr="00C573D8" w:rsidRDefault="00867E60" w:rsidP="00CE713E">
            <w:pPr>
              <w:spacing w:line="276" w:lineRule="auto"/>
              <w:jc w:val="right"/>
              <w:rPr>
                <w:rFonts w:ascii="Arial" w:hAnsi="Arial" w:cs="Arial"/>
              </w:rPr>
            </w:pPr>
            <w:r w:rsidRPr="00C573D8">
              <w:rPr>
                <w:rFonts w:ascii="Arial" w:hAnsi="Arial" w:cs="Arial"/>
              </w:rPr>
              <w:t xml:space="preserve">          10.817 </w:t>
            </w:r>
          </w:p>
        </w:tc>
      </w:tr>
      <w:tr w:rsidR="00F75430" w:rsidRPr="00C573D8" w14:paraId="2708F475" w14:textId="77777777" w:rsidTr="00FE1453">
        <w:trPr>
          <w:trHeight w:hRule="exact" w:val="340"/>
        </w:trPr>
        <w:tc>
          <w:tcPr>
            <w:tcW w:w="0" w:type="auto"/>
            <w:shd w:val="clear" w:color="auto" w:fill="auto"/>
            <w:vAlign w:val="center"/>
          </w:tcPr>
          <w:p w14:paraId="763C41F7" w14:textId="2D8D4D38" w:rsidR="00867E60" w:rsidRPr="00C573D8" w:rsidRDefault="00867E60" w:rsidP="00CE713E">
            <w:pPr>
              <w:spacing w:line="276" w:lineRule="auto"/>
              <w:rPr>
                <w:rFonts w:ascii="Arial" w:hAnsi="Arial" w:cs="Arial"/>
              </w:rPr>
            </w:pPr>
            <w:r w:rsidRPr="00C573D8">
              <w:rPr>
                <w:rFonts w:ascii="Arial" w:hAnsi="Arial" w:cs="Arial"/>
              </w:rPr>
              <w:t xml:space="preserve"> Taze Soğan </w:t>
            </w:r>
          </w:p>
        </w:tc>
        <w:tc>
          <w:tcPr>
            <w:tcW w:w="0" w:type="auto"/>
            <w:shd w:val="clear" w:color="auto" w:fill="auto"/>
            <w:vAlign w:val="center"/>
          </w:tcPr>
          <w:p w14:paraId="00BBA236" w14:textId="1EA21C17" w:rsidR="00867E60" w:rsidRPr="00C573D8" w:rsidRDefault="00867E60" w:rsidP="00CE713E">
            <w:pPr>
              <w:spacing w:line="276" w:lineRule="auto"/>
              <w:jc w:val="right"/>
              <w:rPr>
                <w:rFonts w:ascii="Arial" w:hAnsi="Arial" w:cs="Arial"/>
              </w:rPr>
            </w:pPr>
            <w:r w:rsidRPr="00C573D8">
              <w:rPr>
                <w:rFonts w:ascii="Arial" w:hAnsi="Arial" w:cs="Arial"/>
              </w:rPr>
              <w:t xml:space="preserve">         1.830 </w:t>
            </w:r>
          </w:p>
        </w:tc>
        <w:tc>
          <w:tcPr>
            <w:tcW w:w="0" w:type="auto"/>
            <w:shd w:val="clear" w:color="auto" w:fill="auto"/>
            <w:vAlign w:val="center"/>
          </w:tcPr>
          <w:p w14:paraId="394AA04C" w14:textId="767BFE8A" w:rsidR="00867E60" w:rsidRPr="00C573D8" w:rsidRDefault="00867E60" w:rsidP="00CE713E">
            <w:pPr>
              <w:spacing w:line="276" w:lineRule="auto"/>
              <w:jc w:val="right"/>
              <w:rPr>
                <w:rFonts w:ascii="Arial" w:hAnsi="Arial" w:cs="Arial"/>
              </w:rPr>
            </w:pPr>
            <w:r w:rsidRPr="00C573D8">
              <w:rPr>
                <w:rFonts w:ascii="Arial" w:hAnsi="Arial" w:cs="Arial"/>
              </w:rPr>
              <w:t xml:space="preserve">           2.146 </w:t>
            </w:r>
          </w:p>
        </w:tc>
        <w:tc>
          <w:tcPr>
            <w:tcW w:w="0" w:type="auto"/>
            <w:shd w:val="clear" w:color="auto" w:fill="auto"/>
            <w:vAlign w:val="bottom"/>
          </w:tcPr>
          <w:p w14:paraId="7EF463AA" w14:textId="06C01EF6" w:rsidR="00867E60" w:rsidRPr="00C573D8" w:rsidRDefault="00867E60" w:rsidP="00CE713E">
            <w:pPr>
              <w:spacing w:line="276" w:lineRule="auto"/>
              <w:jc w:val="right"/>
              <w:rPr>
                <w:rFonts w:ascii="Arial" w:hAnsi="Arial" w:cs="Arial"/>
              </w:rPr>
            </w:pPr>
            <w:r w:rsidRPr="00C573D8">
              <w:rPr>
                <w:rFonts w:ascii="Arial" w:hAnsi="Arial" w:cs="Arial"/>
              </w:rPr>
              <w:t xml:space="preserve">         1.758 </w:t>
            </w:r>
          </w:p>
        </w:tc>
        <w:tc>
          <w:tcPr>
            <w:tcW w:w="0" w:type="auto"/>
            <w:shd w:val="clear" w:color="auto" w:fill="auto"/>
            <w:vAlign w:val="bottom"/>
          </w:tcPr>
          <w:p w14:paraId="00A0772F" w14:textId="5B8C39A6" w:rsidR="00867E60" w:rsidRPr="00C573D8" w:rsidRDefault="00867E60" w:rsidP="00CE713E">
            <w:pPr>
              <w:spacing w:line="276" w:lineRule="auto"/>
              <w:jc w:val="right"/>
              <w:rPr>
                <w:rFonts w:ascii="Arial" w:hAnsi="Arial" w:cs="Arial"/>
              </w:rPr>
            </w:pPr>
            <w:r w:rsidRPr="00C573D8">
              <w:rPr>
                <w:rFonts w:ascii="Arial" w:hAnsi="Arial" w:cs="Arial"/>
              </w:rPr>
              <w:t xml:space="preserve">            2.058 </w:t>
            </w:r>
          </w:p>
        </w:tc>
      </w:tr>
      <w:tr w:rsidR="00F75430" w:rsidRPr="00C573D8" w14:paraId="5981DAB5" w14:textId="77777777" w:rsidTr="00FE1453">
        <w:trPr>
          <w:trHeight w:hRule="exact" w:val="340"/>
        </w:trPr>
        <w:tc>
          <w:tcPr>
            <w:tcW w:w="0" w:type="auto"/>
            <w:shd w:val="clear" w:color="auto" w:fill="auto"/>
            <w:vAlign w:val="center"/>
          </w:tcPr>
          <w:p w14:paraId="1D96F0B1" w14:textId="02B86BC7" w:rsidR="00867E60" w:rsidRPr="00C573D8" w:rsidRDefault="00867E60" w:rsidP="00CE713E">
            <w:pPr>
              <w:spacing w:line="276" w:lineRule="auto"/>
              <w:rPr>
                <w:rFonts w:ascii="Arial" w:hAnsi="Arial" w:cs="Arial"/>
              </w:rPr>
            </w:pPr>
            <w:r w:rsidRPr="00C573D8">
              <w:rPr>
                <w:rFonts w:ascii="Arial" w:hAnsi="Arial" w:cs="Arial"/>
              </w:rPr>
              <w:t xml:space="preserve"> Taze Fasulye </w:t>
            </w:r>
          </w:p>
        </w:tc>
        <w:tc>
          <w:tcPr>
            <w:tcW w:w="0" w:type="auto"/>
            <w:shd w:val="clear" w:color="auto" w:fill="auto"/>
            <w:vAlign w:val="center"/>
          </w:tcPr>
          <w:p w14:paraId="429C8084" w14:textId="6703584D" w:rsidR="00867E60" w:rsidRPr="00C573D8" w:rsidRDefault="00867E60" w:rsidP="00CE713E">
            <w:pPr>
              <w:spacing w:line="276" w:lineRule="auto"/>
              <w:jc w:val="right"/>
              <w:rPr>
                <w:rFonts w:ascii="Arial" w:hAnsi="Arial" w:cs="Arial"/>
              </w:rPr>
            </w:pPr>
            <w:r w:rsidRPr="00C573D8">
              <w:rPr>
                <w:rFonts w:ascii="Arial" w:hAnsi="Arial" w:cs="Arial"/>
              </w:rPr>
              <w:t xml:space="preserve">         1.600 </w:t>
            </w:r>
          </w:p>
        </w:tc>
        <w:tc>
          <w:tcPr>
            <w:tcW w:w="0" w:type="auto"/>
            <w:shd w:val="clear" w:color="auto" w:fill="auto"/>
            <w:vAlign w:val="center"/>
          </w:tcPr>
          <w:p w14:paraId="08FB31B8" w14:textId="15D5EF45" w:rsidR="00867E60" w:rsidRPr="00C573D8" w:rsidRDefault="00867E60" w:rsidP="00CE713E">
            <w:pPr>
              <w:spacing w:line="276" w:lineRule="auto"/>
              <w:jc w:val="right"/>
              <w:rPr>
                <w:rFonts w:ascii="Arial" w:hAnsi="Arial" w:cs="Arial"/>
              </w:rPr>
            </w:pPr>
            <w:r w:rsidRPr="00C573D8">
              <w:rPr>
                <w:rFonts w:ascii="Arial" w:hAnsi="Arial" w:cs="Arial"/>
              </w:rPr>
              <w:t xml:space="preserve">           1.590 </w:t>
            </w:r>
          </w:p>
        </w:tc>
        <w:tc>
          <w:tcPr>
            <w:tcW w:w="0" w:type="auto"/>
            <w:shd w:val="clear" w:color="auto" w:fill="auto"/>
            <w:vAlign w:val="bottom"/>
          </w:tcPr>
          <w:p w14:paraId="27AF0EE7" w14:textId="44FAB415" w:rsidR="00867E60" w:rsidRPr="00C573D8" w:rsidRDefault="00867E60" w:rsidP="00CE713E">
            <w:pPr>
              <w:spacing w:line="276" w:lineRule="auto"/>
              <w:jc w:val="right"/>
              <w:rPr>
                <w:rFonts w:ascii="Arial" w:hAnsi="Arial" w:cs="Arial"/>
              </w:rPr>
            </w:pPr>
            <w:r w:rsidRPr="00C573D8">
              <w:rPr>
                <w:rFonts w:ascii="Arial" w:hAnsi="Arial" w:cs="Arial"/>
              </w:rPr>
              <w:t xml:space="preserve">         1.607 </w:t>
            </w:r>
          </w:p>
        </w:tc>
        <w:tc>
          <w:tcPr>
            <w:tcW w:w="0" w:type="auto"/>
            <w:shd w:val="clear" w:color="auto" w:fill="auto"/>
            <w:vAlign w:val="bottom"/>
          </w:tcPr>
          <w:p w14:paraId="01DB6A18" w14:textId="5BEB3F9C" w:rsidR="00867E60" w:rsidRPr="00C573D8" w:rsidRDefault="00867E60" w:rsidP="00CE713E">
            <w:pPr>
              <w:spacing w:line="276" w:lineRule="auto"/>
              <w:jc w:val="right"/>
              <w:rPr>
                <w:rFonts w:ascii="Arial" w:hAnsi="Arial" w:cs="Arial"/>
              </w:rPr>
            </w:pPr>
            <w:r w:rsidRPr="00C573D8">
              <w:rPr>
                <w:rFonts w:ascii="Arial" w:hAnsi="Arial" w:cs="Arial"/>
              </w:rPr>
              <w:t xml:space="preserve">            1.603 </w:t>
            </w:r>
          </w:p>
        </w:tc>
      </w:tr>
      <w:tr w:rsidR="00F75430" w:rsidRPr="00C573D8" w14:paraId="16714B14" w14:textId="77777777" w:rsidTr="00FE1453">
        <w:trPr>
          <w:trHeight w:hRule="exact" w:val="340"/>
        </w:trPr>
        <w:tc>
          <w:tcPr>
            <w:tcW w:w="0" w:type="auto"/>
            <w:shd w:val="clear" w:color="auto" w:fill="auto"/>
            <w:vAlign w:val="center"/>
          </w:tcPr>
          <w:p w14:paraId="65B0303D" w14:textId="32CF343F" w:rsidR="00867E60" w:rsidRPr="00C573D8" w:rsidRDefault="00867E60" w:rsidP="00CE713E">
            <w:pPr>
              <w:spacing w:line="276" w:lineRule="auto"/>
              <w:rPr>
                <w:rFonts w:ascii="Arial" w:hAnsi="Arial" w:cs="Arial"/>
              </w:rPr>
            </w:pPr>
            <w:r w:rsidRPr="00C573D8">
              <w:rPr>
                <w:rFonts w:ascii="Arial" w:hAnsi="Arial" w:cs="Arial"/>
              </w:rPr>
              <w:t xml:space="preserve"> Kuru Soğan </w:t>
            </w:r>
          </w:p>
        </w:tc>
        <w:tc>
          <w:tcPr>
            <w:tcW w:w="0" w:type="auto"/>
            <w:shd w:val="clear" w:color="auto" w:fill="auto"/>
            <w:vAlign w:val="center"/>
          </w:tcPr>
          <w:p w14:paraId="333786E0" w14:textId="677493BA" w:rsidR="00867E60" w:rsidRPr="00C573D8" w:rsidRDefault="00867E60" w:rsidP="00CE713E">
            <w:pPr>
              <w:spacing w:line="276" w:lineRule="auto"/>
              <w:jc w:val="right"/>
              <w:rPr>
                <w:rFonts w:ascii="Arial" w:hAnsi="Arial" w:cs="Arial"/>
              </w:rPr>
            </w:pPr>
            <w:r w:rsidRPr="00C573D8">
              <w:rPr>
                <w:rFonts w:ascii="Arial" w:hAnsi="Arial" w:cs="Arial"/>
              </w:rPr>
              <w:t xml:space="preserve">         1.520 </w:t>
            </w:r>
          </w:p>
        </w:tc>
        <w:tc>
          <w:tcPr>
            <w:tcW w:w="0" w:type="auto"/>
            <w:shd w:val="clear" w:color="auto" w:fill="auto"/>
            <w:vAlign w:val="center"/>
          </w:tcPr>
          <w:p w14:paraId="743E1CBC" w14:textId="01D5AF7C" w:rsidR="00867E60" w:rsidRPr="00C573D8" w:rsidRDefault="00867E60" w:rsidP="00CE713E">
            <w:pPr>
              <w:spacing w:line="276" w:lineRule="auto"/>
              <w:jc w:val="right"/>
              <w:rPr>
                <w:rFonts w:ascii="Arial" w:hAnsi="Arial" w:cs="Arial"/>
              </w:rPr>
            </w:pPr>
            <w:r w:rsidRPr="00C573D8">
              <w:rPr>
                <w:rFonts w:ascii="Arial" w:hAnsi="Arial" w:cs="Arial"/>
              </w:rPr>
              <w:t xml:space="preserve">           2.807 </w:t>
            </w:r>
          </w:p>
        </w:tc>
        <w:tc>
          <w:tcPr>
            <w:tcW w:w="0" w:type="auto"/>
            <w:shd w:val="clear" w:color="auto" w:fill="auto"/>
            <w:vAlign w:val="bottom"/>
          </w:tcPr>
          <w:p w14:paraId="0DE13E94" w14:textId="5F5DE763" w:rsidR="00867E60" w:rsidRPr="00C573D8" w:rsidRDefault="00867E60" w:rsidP="00CE713E">
            <w:pPr>
              <w:spacing w:line="276" w:lineRule="auto"/>
              <w:jc w:val="right"/>
              <w:rPr>
                <w:rFonts w:ascii="Arial" w:hAnsi="Arial" w:cs="Arial"/>
              </w:rPr>
            </w:pPr>
            <w:r w:rsidRPr="00C573D8">
              <w:rPr>
                <w:rFonts w:ascii="Arial" w:hAnsi="Arial" w:cs="Arial"/>
              </w:rPr>
              <w:t xml:space="preserve">         1.626 </w:t>
            </w:r>
          </w:p>
        </w:tc>
        <w:tc>
          <w:tcPr>
            <w:tcW w:w="0" w:type="auto"/>
            <w:shd w:val="clear" w:color="auto" w:fill="auto"/>
            <w:vAlign w:val="bottom"/>
          </w:tcPr>
          <w:p w14:paraId="152A64FF" w14:textId="1D686349" w:rsidR="00867E60" w:rsidRPr="00C573D8" w:rsidRDefault="00867E60" w:rsidP="00CE713E">
            <w:pPr>
              <w:spacing w:line="276" w:lineRule="auto"/>
              <w:jc w:val="right"/>
              <w:rPr>
                <w:rFonts w:ascii="Arial" w:hAnsi="Arial" w:cs="Arial"/>
              </w:rPr>
            </w:pPr>
            <w:r w:rsidRPr="00C573D8">
              <w:rPr>
                <w:rFonts w:ascii="Arial" w:hAnsi="Arial" w:cs="Arial"/>
              </w:rPr>
              <w:t xml:space="preserve">            3.058 </w:t>
            </w:r>
          </w:p>
        </w:tc>
      </w:tr>
      <w:tr w:rsidR="00F75430" w:rsidRPr="00C573D8" w14:paraId="5BB6EDB0" w14:textId="77777777" w:rsidTr="00FE1453">
        <w:trPr>
          <w:trHeight w:hRule="exact" w:val="340"/>
        </w:trPr>
        <w:tc>
          <w:tcPr>
            <w:tcW w:w="0" w:type="auto"/>
            <w:shd w:val="clear" w:color="auto" w:fill="auto"/>
            <w:vAlign w:val="center"/>
          </w:tcPr>
          <w:p w14:paraId="1359F9D6" w14:textId="7DAB5067" w:rsidR="00867E60" w:rsidRPr="00C573D8" w:rsidRDefault="00867E60" w:rsidP="00CE713E">
            <w:pPr>
              <w:spacing w:line="276" w:lineRule="auto"/>
              <w:rPr>
                <w:rFonts w:ascii="Arial" w:hAnsi="Arial" w:cs="Arial"/>
              </w:rPr>
            </w:pPr>
            <w:r w:rsidRPr="00C573D8">
              <w:rPr>
                <w:rFonts w:ascii="Arial" w:hAnsi="Arial" w:cs="Arial"/>
              </w:rPr>
              <w:t xml:space="preserve"> Biber </w:t>
            </w:r>
          </w:p>
        </w:tc>
        <w:tc>
          <w:tcPr>
            <w:tcW w:w="0" w:type="auto"/>
            <w:shd w:val="clear" w:color="auto" w:fill="auto"/>
            <w:vAlign w:val="center"/>
          </w:tcPr>
          <w:p w14:paraId="7DD249BA" w14:textId="0392FC5B" w:rsidR="00867E60" w:rsidRPr="00C573D8" w:rsidRDefault="00867E60" w:rsidP="00CE713E">
            <w:pPr>
              <w:spacing w:line="276" w:lineRule="auto"/>
              <w:jc w:val="right"/>
              <w:rPr>
                <w:rFonts w:ascii="Arial" w:hAnsi="Arial" w:cs="Arial"/>
              </w:rPr>
            </w:pPr>
            <w:r w:rsidRPr="00C573D8">
              <w:rPr>
                <w:rFonts w:ascii="Arial" w:hAnsi="Arial" w:cs="Arial"/>
              </w:rPr>
              <w:t xml:space="preserve">         1.600 </w:t>
            </w:r>
          </w:p>
        </w:tc>
        <w:tc>
          <w:tcPr>
            <w:tcW w:w="0" w:type="auto"/>
            <w:shd w:val="clear" w:color="auto" w:fill="auto"/>
            <w:vAlign w:val="center"/>
          </w:tcPr>
          <w:p w14:paraId="07634D40" w14:textId="3354CEA8" w:rsidR="00867E60" w:rsidRPr="00C573D8" w:rsidRDefault="00867E60" w:rsidP="00CE713E">
            <w:pPr>
              <w:spacing w:line="276" w:lineRule="auto"/>
              <w:jc w:val="right"/>
              <w:rPr>
                <w:rFonts w:ascii="Arial" w:hAnsi="Arial" w:cs="Arial"/>
              </w:rPr>
            </w:pPr>
            <w:r w:rsidRPr="00C573D8">
              <w:rPr>
                <w:rFonts w:ascii="Arial" w:hAnsi="Arial" w:cs="Arial"/>
              </w:rPr>
              <w:t xml:space="preserve">           1.463 </w:t>
            </w:r>
          </w:p>
        </w:tc>
        <w:tc>
          <w:tcPr>
            <w:tcW w:w="0" w:type="auto"/>
            <w:shd w:val="clear" w:color="auto" w:fill="auto"/>
            <w:vAlign w:val="bottom"/>
          </w:tcPr>
          <w:p w14:paraId="07973A4A" w14:textId="38A247C7" w:rsidR="00867E60" w:rsidRPr="00C573D8" w:rsidRDefault="00867E60" w:rsidP="00CE713E">
            <w:pPr>
              <w:spacing w:line="276" w:lineRule="auto"/>
              <w:jc w:val="right"/>
              <w:rPr>
                <w:rFonts w:ascii="Arial" w:hAnsi="Arial" w:cs="Arial"/>
              </w:rPr>
            </w:pPr>
            <w:r w:rsidRPr="00C573D8">
              <w:rPr>
                <w:rFonts w:ascii="Arial" w:hAnsi="Arial" w:cs="Arial"/>
              </w:rPr>
              <w:t xml:space="preserve">         1.628 </w:t>
            </w:r>
          </w:p>
        </w:tc>
        <w:tc>
          <w:tcPr>
            <w:tcW w:w="0" w:type="auto"/>
            <w:shd w:val="clear" w:color="auto" w:fill="auto"/>
            <w:vAlign w:val="bottom"/>
          </w:tcPr>
          <w:p w14:paraId="4FA3D889" w14:textId="0F4AF561" w:rsidR="00867E60" w:rsidRPr="00C573D8" w:rsidRDefault="00867E60" w:rsidP="00CE713E">
            <w:pPr>
              <w:spacing w:line="276" w:lineRule="auto"/>
              <w:jc w:val="right"/>
              <w:rPr>
                <w:rFonts w:ascii="Arial" w:hAnsi="Arial" w:cs="Arial"/>
              </w:rPr>
            </w:pPr>
            <w:r w:rsidRPr="00C573D8">
              <w:rPr>
                <w:rFonts w:ascii="Arial" w:hAnsi="Arial" w:cs="Arial"/>
              </w:rPr>
              <w:t xml:space="preserve">            1.475 </w:t>
            </w:r>
          </w:p>
        </w:tc>
      </w:tr>
      <w:tr w:rsidR="00CE713E" w:rsidRPr="00C573D8" w14:paraId="694231DF" w14:textId="77777777" w:rsidTr="00FE1453">
        <w:trPr>
          <w:trHeight w:hRule="exact" w:val="340"/>
        </w:trPr>
        <w:tc>
          <w:tcPr>
            <w:tcW w:w="0" w:type="auto"/>
            <w:shd w:val="clear" w:color="auto" w:fill="auto"/>
            <w:vAlign w:val="center"/>
          </w:tcPr>
          <w:p w14:paraId="13C964B0" w14:textId="75EE2D0A" w:rsidR="00867E60" w:rsidRPr="00C573D8" w:rsidRDefault="00867E60" w:rsidP="00CE713E">
            <w:pPr>
              <w:spacing w:line="276" w:lineRule="auto"/>
              <w:rPr>
                <w:rFonts w:ascii="Arial" w:hAnsi="Arial" w:cs="Arial"/>
              </w:rPr>
            </w:pPr>
            <w:r w:rsidRPr="00C573D8">
              <w:rPr>
                <w:rFonts w:ascii="Arial" w:hAnsi="Arial" w:cs="Arial"/>
              </w:rPr>
              <w:t>TOPLAM</w:t>
            </w:r>
          </w:p>
        </w:tc>
        <w:tc>
          <w:tcPr>
            <w:tcW w:w="0" w:type="auto"/>
            <w:shd w:val="clear" w:color="auto" w:fill="auto"/>
            <w:vAlign w:val="bottom"/>
          </w:tcPr>
          <w:p w14:paraId="30286F0F" w14:textId="486D2A83" w:rsidR="00867E60" w:rsidRPr="00C573D8" w:rsidRDefault="00867E60" w:rsidP="00CE713E">
            <w:pPr>
              <w:spacing w:line="276" w:lineRule="auto"/>
              <w:jc w:val="right"/>
              <w:rPr>
                <w:rFonts w:ascii="Arial" w:hAnsi="Arial" w:cs="Arial"/>
              </w:rPr>
            </w:pPr>
            <w:r w:rsidRPr="00C573D8">
              <w:rPr>
                <w:rFonts w:ascii="Arial" w:hAnsi="Arial" w:cs="Arial"/>
              </w:rPr>
              <w:t xml:space="preserve">    112.660 </w:t>
            </w:r>
          </w:p>
        </w:tc>
        <w:tc>
          <w:tcPr>
            <w:tcW w:w="0" w:type="auto"/>
            <w:shd w:val="clear" w:color="auto" w:fill="auto"/>
            <w:vAlign w:val="bottom"/>
          </w:tcPr>
          <w:p w14:paraId="1A3951FE" w14:textId="1F04AD2C" w:rsidR="00867E60" w:rsidRPr="00C573D8" w:rsidRDefault="00867E60" w:rsidP="00CE713E">
            <w:pPr>
              <w:spacing w:line="276" w:lineRule="auto"/>
              <w:jc w:val="right"/>
              <w:rPr>
                <w:rFonts w:ascii="Arial" w:hAnsi="Arial" w:cs="Arial"/>
              </w:rPr>
            </w:pPr>
            <w:r w:rsidRPr="00C573D8">
              <w:rPr>
                <w:rFonts w:ascii="Arial" w:hAnsi="Arial" w:cs="Arial"/>
              </w:rPr>
              <w:t xml:space="preserve">       198.946 </w:t>
            </w:r>
          </w:p>
        </w:tc>
        <w:tc>
          <w:tcPr>
            <w:tcW w:w="0" w:type="auto"/>
            <w:shd w:val="clear" w:color="auto" w:fill="auto"/>
            <w:vAlign w:val="bottom"/>
          </w:tcPr>
          <w:p w14:paraId="240B31F3" w14:textId="117432B3" w:rsidR="00867E60" w:rsidRPr="00C573D8" w:rsidRDefault="00867E60" w:rsidP="00CE713E">
            <w:pPr>
              <w:spacing w:line="276" w:lineRule="auto"/>
              <w:jc w:val="right"/>
              <w:rPr>
                <w:rFonts w:ascii="Arial" w:hAnsi="Arial" w:cs="Arial"/>
              </w:rPr>
            </w:pPr>
            <w:r w:rsidRPr="00C573D8">
              <w:rPr>
                <w:rFonts w:ascii="Arial" w:hAnsi="Arial" w:cs="Arial"/>
              </w:rPr>
              <w:t xml:space="preserve">     113.405 </w:t>
            </w:r>
          </w:p>
        </w:tc>
        <w:tc>
          <w:tcPr>
            <w:tcW w:w="0" w:type="auto"/>
            <w:shd w:val="clear" w:color="auto" w:fill="auto"/>
            <w:vAlign w:val="bottom"/>
          </w:tcPr>
          <w:p w14:paraId="5C88055A" w14:textId="31C9BBF8" w:rsidR="00867E60" w:rsidRPr="00C573D8" w:rsidRDefault="00867E60" w:rsidP="00CE713E">
            <w:pPr>
              <w:spacing w:line="276" w:lineRule="auto"/>
              <w:jc w:val="right"/>
              <w:rPr>
                <w:rFonts w:ascii="Arial" w:hAnsi="Arial" w:cs="Arial"/>
              </w:rPr>
            </w:pPr>
            <w:r w:rsidRPr="00C573D8">
              <w:rPr>
                <w:rFonts w:ascii="Arial" w:hAnsi="Arial" w:cs="Arial"/>
              </w:rPr>
              <w:t xml:space="preserve">       212.549 </w:t>
            </w:r>
          </w:p>
        </w:tc>
      </w:tr>
    </w:tbl>
    <w:p w14:paraId="69C4B7C7" w14:textId="47366003" w:rsidR="003C71DE" w:rsidRPr="00C573D8" w:rsidRDefault="003C71DE" w:rsidP="00CE713E">
      <w:pPr>
        <w:pStyle w:val="11"/>
        <w:numPr>
          <w:ilvl w:val="0"/>
          <w:numId w:val="0"/>
        </w:numPr>
        <w:spacing w:before="0" w:line="276" w:lineRule="auto"/>
        <w:rPr>
          <w:rFonts w:ascii="Arial" w:hAnsi="Arial" w:cs="Arial"/>
          <w:b w:val="0"/>
          <w:color w:val="auto"/>
          <w:sz w:val="24"/>
          <w:szCs w:val="24"/>
        </w:rPr>
      </w:pPr>
    </w:p>
    <w:p w14:paraId="0C0E2A16" w14:textId="5864248B" w:rsidR="00A74677" w:rsidRPr="00C573D8" w:rsidRDefault="00A74677" w:rsidP="00CE713E">
      <w:pPr>
        <w:pStyle w:val="11"/>
        <w:numPr>
          <w:ilvl w:val="0"/>
          <w:numId w:val="0"/>
        </w:numPr>
        <w:spacing w:before="0" w:line="276" w:lineRule="auto"/>
        <w:rPr>
          <w:rFonts w:ascii="Arial" w:hAnsi="Arial" w:cs="Arial"/>
          <w:b w:val="0"/>
          <w:color w:val="auto"/>
          <w:sz w:val="24"/>
          <w:szCs w:val="24"/>
        </w:rPr>
      </w:pPr>
    </w:p>
    <w:p w14:paraId="14DAC6FC" w14:textId="77777777" w:rsidR="00A74677" w:rsidRPr="00C573D8" w:rsidRDefault="00A74677" w:rsidP="00CE713E">
      <w:pPr>
        <w:pStyle w:val="11"/>
        <w:numPr>
          <w:ilvl w:val="0"/>
          <w:numId w:val="0"/>
        </w:numPr>
        <w:spacing w:before="0" w:line="276" w:lineRule="auto"/>
        <w:rPr>
          <w:rFonts w:ascii="Arial" w:hAnsi="Arial" w:cs="Arial"/>
          <w:b w:val="0"/>
          <w:color w:val="auto"/>
          <w:sz w:val="24"/>
          <w:szCs w:val="24"/>
        </w:rPr>
      </w:pPr>
    </w:p>
    <w:p w14:paraId="686468A8" w14:textId="20843290" w:rsidR="006F6DF2" w:rsidRPr="00453DDF" w:rsidRDefault="006F6DF2" w:rsidP="00CE713E">
      <w:pPr>
        <w:pStyle w:val="11"/>
        <w:spacing w:before="0" w:line="276" w:lineRule="auto"/>
        <w:ind w:left="0" w:firstLine="0"/>
        <w:rPr>
          <w:rFonts w:ascii="Arial" w:hAnsi="Arial" w:cs="Arial"/>
          <w:bCs/>
          <w:color w:val="auto"/>
          <w:sz w:val="24"/>
          <w:szCs w:val="24"/>
        </w:rPr>
      </w:pPr>
      <w:r w:rsidRPr="00453DDF">
        <w:rPr>
          <w:rFonts w:ascii="Arial" w:hAnsi="Arial" w:cs="Arial"/>
          <w:bCs/>
          <w:color w:val="auto"/>
          <w:sz w:val="24"/>
          <w:szCs w:val="24"/>
          <w:lang w:val="tr-TR"/>
        </w:rPr>
        <w:t>ÇKS kayı</w:t>
      </w:r>
      <w:r w:rsidR="001E00E8" w:rsidRPr="00453DDF">
        <w:rPr>
          <w:rFonts w:ascii="Arial" w:hAnsi="Arial" w:cs="Arial"/>
          <w:bCs/>
          <w:color w:val="auto"/>
          <w:sz w:val="24"/>
          <w:szCs w:val="24"/>
          <w:lang w:val="tr-TR"/>
        </w:rPr>
        <w:t>tl</w:t>
      </w:r>
      <w:r w:rsidRPr="00453DDF">
        <w:rPr>
          <w:rFonts w:ascii="Arial" w:hAnsi="Arial" w:cs="Arial"/>
          <w:bCs/>
          <w:color w:val="auto"/>
          <w:sz w:val="24"/>
          <w:szCs w:val="24"/>
          <w:lang w:val="tr-TR"/>
        </w:rPr>
        <w:t>ılık Oranları</w:t>
      </w:r>
    </w:p>
    <w:p w14:paraId="7E5E0B92" w14:textId="7FE8F74C" w:rsidR="006F6DF2" w:rsidRPr="00C573D8" w:rsidRDefault="006F6DF2" w:rsidP="00CE713E">
      <w:pPr>
        <w:pStyle w:val="ResimYazs"/>
        <w:keepNext/>
        <w:spacing w:line="276" w:lineRule="auto"/>
        <w:jc w:val="both"/>
        <w:rPr>
          <w:rFonts w:ascii="Arial" w:hAnsi="Arial" w:cs="Arial"/>
          <w:b w:val="0"/>
          <w:bCs w:val="0"/>
        </w:rPr>
      </w:pPr>
      <w:r w:rsidRPr="00C573D8">
        <w:rPr>
          <w:rFonts w:ascii="Arial" w:hAnsi="Arial" w:cs="Arial"/>
          <w:b w:val="0"/>
          <w:bCs w:val="0"/>
        </w:rPr>
        <w:t>Aksaray ili toplam tarım arazisi miktarına (420.</w:t>
      </w:r>
      <w:r w:rsidR="007929E3" w:rsidRPr="00C573D8">
        <w:rPr>
          <w:rFonts w:ascii="Arial" w:hAnsi="Arial" w:cs="Arial"/>
          <w:b w:val="0"/>
          <w:bCs w:val="0"/>
        </w:rPr>
        <w:t>430</w:t>
      </w:r>
      <w:r w:rsidRPr="00C573D8">
        <w:rPr>
          <w:rFonts w:ascii="Arial" w:hAnsi="Arial" w:cs="Arial"/>
          <w:b w:val="0"/>
          <w:bCs w:val="0"/>
        </w:rPr>
        <w:t xml:space="preserve"> </w:t>
      </w:r>
      <w:proofErr w:type="gramStart"/>
      <w:r w:rsidRPr="00C573D8">
        <w:rPr>
          <w:rFonts w:ascii="Arial" w:hAnsi="Arial" w:cs="Arial"/>
          <w:b w:val="0"/>
          <w:bCs w:val="0"/>
        </w:rPr>
        <w:t>ha./</w:t>
      </w:r>
      <w:proofErr w:type="gramEnd"/>
      <w:r w:rsidRPr="00C573D8">
        <w:rPr>
          <w:rFonts w:ascii="Arial" w:hAnsi="Arial" w:cs="Arial"/>
          <w:b w:val="0"/>
          <w:bCs w:val="0"/>
        </w:rPr>
        <w:t>4.20</w:t>
      </w:r>
      <w:r w:rsidR="007929E3" w:rsidRPr="00C573D8">
        <w:rPr>
          <w:rFonts w:ascii="Arial" w:hAnsi="Arial" w:cs="Arial"/>
          <w:b w:val="0"/>
          <w:bCs w:val="0"/>
        </w:rPr>
        <w:t>4</w:t>
      </w:r>
      <w:r w:rsidRPr="00C573D8">
        <w:rPr>
          <w:rFonts w:ascii="Arial" w:hAnsi="Arial" w:cs="Arial"/>
          <w:b w:val="0"/>
          <w:bCs w:val="0"/>
        </w:rPr>
        <w:t>.</w:t>
      </w:r>
      <w:r w:rsidR="007929E3" w:rsidRPr="00C573D8">
        <w:rPr>
          <w:rFonts w:ascii="Arial" w:hAnsi="Arial" w:cs="Arial"/>
          <w:b w:val="0"/>
          <w:bCs w:val="0"/>
        </w:rPr>
        <w:t>30</w:t>
      </w:r>
      <w:r w:rsidRPr="00C573D8">
        <w:rPr>
          <w:rFonts w:ascii="Arial" w:hAnsi="Arial" w:cs="Arial"/>
          <w:b w:val="0"/>
          <w:bCs w:val="0"/>
        </w:rPr>
        <w:t>0 da.) oranlanması esasıyla, ÇKS kayı</w:t>
      </w:r>
      <w:r w:rsidR="000E2DF5" w:rsidRPr="00C573D8">
        <w:rPr>
          <w:rFonts w:ascii="Arial" w:hAnsi="Arial" w:cs="Arial"/>
          <w:b w:val="0"/>
          <w:bCs w:val="0"/>
        </w:rPr>
        <w:t>tl</w:t>
      </w:r>
      <w:r w:rsidRPr="00C573D8">
        <w:rPr>
          <w:rFonts w:ascii="Arial" w:hAnsi="Arial" w:cs="Arial"/>
          <w:b w:val="0"/>
          <w:bCs w:val="0"/>
        </w:rPr>
        <w:t>ılık oranının 2023 yılında % 57,8</w:t>
      </w:r>
      <w:r w:rsidR="007929E3" w:rsidRPr="00C573D8">
        <w:rPr>
          <w:rFonts w:ascii="Arial" w:hAnsi="Arial" w:cs="Arial"/>
          <w:b w:val="0"/>
          <w:bCs w:val="0"/>
        </w:rPr>
        <w:t>8</w:t>
      </w:r>
      <w:r w:rsidRPr="00C573D8">
        <w:rPr>
          <w:rFonts w:ascii="Arial" w:hAnsi="Arial" w:cs="Arial"/>
          <w:b w:val="0"/>
          <w:bCs w:val="0"/>
        </w:rPr>
        <w:t>, 2024 yılında % 62,</w:t>
      </w:r>
      <w:r w:rsidR="007929E3" w:rsidRPr="00C573D8">
        <w:rPr>
          <w:rFonts w:ascii="Arial" w:hAnsi="Arial" w:cs="Arial"/>
          <w:b w:val="0"/>
          <w:bCs w:val="0"/>
        </w:rPr>
        <w:t>60</w:t>
      </w:r>
      <w:r w:rsidRPr="00C573D8">
        <w:rPr>
          <w:rFonts w:ascii="Arial" w:hAnsi="Arial" w:cs="Arial"/>
          <w:b w:val="0"/>
          <w:bCs w:val="0"/>
        </w:rPr>
        <w:t xml:space="preserve"> ve 2025 yılında % 64,</w:t>
      </w:r>
      <w:r w:rsidR="007929E3" w:rsidRPr="00C573D8">
        <w:rPr>
          <w:rFonts w:ascii="Arial" w:hAnsi="Arial" w:cs="Arial"/>
          <w:b w:val="0"/>
          <w:bCs w:val="0"/>
        </w:rPr>
        <w:t>11</w:t>
      </w:r>
      <w:r w:rsidRPr="00C573D8">
        <w:rPr>
          <w:rFonts w:ascii="Arial" w:hAnsi="Arial" w:cs="Arial"/>
          <w:b w:val="0"/>
          <w:bCs w:val="0"/>
        </w:rPr>
        <w:t xml:space="preserve"> şeklinde gerçekleştiği, yıllara sari bir şekilde ÇKS kayı</w:t>
      </w:r>
      <w:r w:rsidR="000E2DF5" w:rsidRPr="00C573D8">
        <w:rPr>
          <w:rFonts w:ascii="Arial" w:hAnsi="Arial" w:cs="Arial"/>
          <w:b w:val="0"/>
          <w:bCs w:val="0"/>
        </w:rPr>
        <w:t>tl</w:t>
      </w:r>
      <w:r w:rsidRPr="00C573D8">
        <w:rPr>
          <w:rFonts w:ascii="Arial" w:hAnsi="Arial" w:cs="Arial"/>
          <w:b w:val="0"/>
          <w:bCs w:val="0"/>
        </w:rPr>
        <w:t>ılık oranlarında artışın olduğu görülmüştür.</w:t>
      </w:r>
    </w:p>
    <w:p w14:paraId="4677985E" w14:textId="281066E6" w:rsidR="006F6DF2" w:rsidRPr="00C573D8" w:rsidRDefault="006F6DF2" w:rsidP="00CE713E">
      <w:pPr>
        <w:pStyle w:val="ResimYazs"/>
        <w:keepNext/>
        <w:spacing w:line="276" w:lineRule="auto"/>
        <w:jc w:val="both"/>
        <w:rPr>
          <w:rFonts w:ascii="Arial" w:hAnsi="Arial" w:cs="Arial"/>
          <w:b w:val="0"/>
          <w:bCs w:val="0"/>
        </w:rPr>
      </w:pPr>
      <w:r w:rsidRPr="00C573D8">
        <w:rPr>
          <w:rFonts w:ascii="Arial" w:hAnsi="Arial" w:cs="Arial"/>
          <w:b w:val="0"/>
          <w:bCs w:val="0"/>
        </w:rPr>
        <w:t>Aksaray İlinde, Çiftçi Kayıt Sisteminde (ÇKS) yer alan işletme/üretici sayıları ve alan miktarlarının, ilçeler bazında yıllar itibariyle dağılımlarına aşağıda ki tabloda yer verilmiştir.</w:t>
      </w:r>
    </w:p>
    <w:p w14:paraId="1848459F" w14:textId="77777777" w:rsidR="00A74677" w:rsidRPr="00C573D8" w:rsidRDefault="00A74677" w:rsidP="00A74677">
      <w:pPr>
        <w:rPr>
          <w:rFonts w:ascii="Arial" w:hAnsi="Arial" w:cs="Arial"/>
        </w:rPr>
      </w:pPr>
    </w:p>
    <w:p w14:paraId="4092C63D" w14:textId="1463464C" w:rsidR="00421CF9" w:rsidRPr="00C573D8" w:rsidRDefault="00421CF9" w:rsidP="00A74677">
      <w:pPr>
        <w:pStyle w:val="ResimYazs"/>
        <w:rPr>
          <w:rFonts w:ascii="Arial" w:hAnsi="Arial" w:cs="Arial"/>
          <w:b w:val="0"/>
          <w:bCs w:val="0"/>
        </w:rPr>
      </w:pPr>
      <w:bookmarkStart w:id="57" w:name="_Toc217395417"/>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10</w:t>
      </w:r>
      <w:r w:rsidRPr="00C573D8">
        <w:rPr>
          <w:rFonts w:ascii="Arial" w:hAnsi="Arial" w:cs="Arial"/>
          <w:b w:val="0"/>
          <w:bCs w:val="0"/>
        </w:rPr>
        <w:fldChar w:fldCharType="end"/>
      </w:r>
      <w:r w:rsidRPr="00C573D8">
        <w:rPr>
          <w:rFonts w:ascii="Arial" w:hAnsi="Arial" w:cs="Arial"/>
          <w:b w:val="0"/>
          <w:bCs w:val="0"/>
        </w:rPr>
        <w:t>: Aksaray ili ÇKS Kayıtlılık Oranları</w:t>
      </w:r>
      <w:bookmarkEnd w:id="57"/>
    </w:p>
    <w:tbl>
      <w:tblPr>
        <w:tblW w:w="8705" w:type="dxa"/>
        <w:tblCellMar>
          <w:left w:w="70" w:type="dxa"/>
          <w:right w:w="70" w:type="dxa"/>
        </w:tblCellMar>
        <w:tblLook w:val="04A0" w:firstRow="1" w:lastRow="0" w:firstColumn="1" w:lastColumn="0" w:noHBand="0" w:noVBand="1"/>
      </w:tblPr>
      <w:tblGrid>
        <w:gridCol w:w="1415"/>
        <w:gridCol w:w="1342"/>
        <w:gridCol w:w="1055"/>
        <w:gridCol w:w="1542"/>
        <w:gridCol w:w="1055"/>
        <w:gridCol w:w="1542"/>
        <w:gridCol w:w="1055"/>
      </w:tblGrid>
      <w:tr w:rsidR="00F75430" w:rsidRPr="00C573D8" w14:paraId="35EBF04A" w14:textId="77777777" w:rsidTr="00A74677">
        <w:trPr>
          <w:trHeight w:val="325"/>
        </w:trPr>
        <w:tc>
          <w:tcPr>
            <w:tcW w:w="1415"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751D1CE5" w14:textId="77777777" w:rsidR="006F6DF2" w:rsidRPr="00C573D8" w:rsidRDefault="006F6DF2" w:rsidP="00CE713E">
            <w:pPr>
              <w:spacing w:line="276" w:lineRule="auto"/>
              <w:jc w:val="both"/>
              <w:rPr>
                <w:rFonts w:ascii="Arial" w:hAnsi="Arial" w:cs="Arial"/>
              </w:rPr>
            </w:pPr>
            <w:r w:rsidRPr="00C573D8">
              <w:rPr>
                <w:rFonts w:ascii="Arial" w:hAnsi="Arial" w:cs="Arial"/>
              </w:rPr>
              <w:t>YILLAR</w:t>
            </w:r>
          </w:p>
        </w:tc>
        <w:tc>
          <w:tcPr>
            <w:tcW w:w="2306" w:type="dxa"/>
            <w:gridSpan w:val="2"/>
            <w:tcBorders>
              <w:top w:val="single" w:sz="8" w:space="0" w:color="auto"/>
              <w:left w:val="nil"/>
              <w:bottom w:val="single" w:sz="8" w:space="0" w:color="auto"/>
              <w:right w:val="single" w:sz="8" w:space="0" w:color="000000"/>
            </w:tcBorders>
            <w:shd w:val="clear" w:color="000000" w:fill="C5E0B3"/>
            <w:vAlign w:val="center"/>
            <w:hideMark/>
          </w:tcPr>
          <w:p w14:paraId="78EA79B8" w14:textId="77777777" w:rsidR="006F6DF2" w:rsidRPr="00C573D8" w:rsidRDefault="006F6DF2" w:rsidP="00CE713E">
            <w:pPr>
              <w:spacing w:line="276" w:lineRule="auto"/>
              <w:jc w:val="center"/>
              <w:rPr>
                <w:rFonts w:ascii="Arial" w:hAnsi="Arial" w:cs="Arial"/>
              </w:rPr>
            </w:pPr>
            <w:r w:rsidRPr="00C573D8">
              <w:rPr>
                <w:rFonts w:ascii="Arial" w:hAnsi="Arial" w:cs="Arial"/>
              </w:rPr>
              <w:t>2023</w:t>
            </w:r>
          </w:p>
        </w:tc>
        <w:tc>
          <w:tcPr>
            <w:tcW w:w="2492" w:type="dxa"/>
            <w:gridSpan w:val="2"/>
            <w:tcBorders>
              <w:top w:val="single" w:sz="8" w:space="0" w:color="auto"/>
              <w:left w:val="nil"/>
              <w:bottom w:val="single" w:sz="8" w:space="0" w:color="auto"/>
              <w:right w:val="single" w:sz="8" w:space="0" w:color="000000"/>
            </w:tcBorders>
            <w:shd w:val="clear" w:color="000000" w:fill="C5E0B3"/>
            <w:vAlign w:val="center"/>
            <w:hideMark/>
          </w:tcPr>
          <w:p w14:paraId="564C83D9" w14:textId="77777777" w:rsidR="006F6DF2" w:rsidRPr="00C573D8" w:rsidRDefault="006F6DF2" w:rsidP="00CE713E">
            <w:pPr>
              <w:spacing w:line="276" w:lineRule="auto"/>
              <w:jc w:val="center"/>
              <w:rPr>
                <w:rFonts w:ascii="Arial" w:hAnsi="Arial" w:cs="Arial"/>
              </w:rPr>
            </w:pPr>
            <w:r w:rsidRPr="00C573D8">
              <w:rPr>
                <w:rFonts w:ascii="Arial" w:hAnsi="Arial" w:cs="Arial"/>
              </w:rPr>
              <w:t>2024</w:t>
            </w:r>
          </w:p>
        </w:tc>
        <w:tc>
          <w:tcPr>
            <w:tcW w:w="2492" w:type="dxa"/>
            <w:gridSpan w:val="2"/>
            <w:tcBorders>
              <w:top w:val="single" w:sz="8" w:space="0" w:color="auto"/>
              <w:left w:val="nil"/>
              <w:bottom w:val="single" w:sz="8" w:space="0" w:color="auto"/>
              <w:right w:val="single" w:sz="8" w:space="0" w:color="000000"/>
            </w:tcBorders>
            <w:shd w:val="clear" w:color="000000" w:fill="C5E0B3"/>
            <w:vAlign w:val="center"/>
            <w:hideMark/>
          </w:tcPr>
          <w:p w14:paraId="506B0D59" w14:textId="77777777" w:rsidR="006F6DF2" w:rsidRPr="00C573D8" w:rsidRDefault="006F6DF2" w:rsidP="00CE713E">
            <w:pPr>
              <w:spacing w:line="276" w:lineRule="auto"/>
              <w:jc w:val="center"/>
              <w:rPr>
                <w:rFonts w:ascii="Arial" w:hAnsi="Arial" w:cs="Arial"/>
              </w:rPr>
            </w:pPr>
            <w:r w:rsidRPr="00C573D8">
              <w:rPr>
                <w:rFonts w:ascii="Arial" w:hAnsi="Arial" w:cs="Arial"/>
              </w:rPr>
              <w:t>2025</w:t>
            </w:r>
          </w:p>
        </w:tc>
      </w:tr>
      <w:tr w:rsidR="00F75430" w:rsidRPr="00C573D8" w14:paraId="52EACFF7" w14:textId="77777777" w:rsidTr="00A74677">
        <w:trPr>
          <w:trHeight w:val="1262"/>
        </w:trPr>
        <w:tc>
          <w:tcPr>
            <w:tcW w:w="1415" w:type="dxa"/>
            <w:tcBorders>
              <w:top w:val="nil"/>
              <w:left w:val="single" w:sz="8" w:space="0" w:color="auto"/>
              <w:bottom w:val="single" w:sz="8" w:space="0" w:color="auto"/>
              <w:right w:val="single" w:sz="8" w:space="0" w:color="auto"/>
            </w:tcBorders>
            <w:shd w:val="clear" w:color="000000" w:fill="C5E0B3"/>
            <w:vAlign w:val="center"/>
            <w:hideMark/>
          </w:tcPr>
          <w:p w14:paraId="376E225F" w14:textId="78AF7850" w:rsidR="006F6DF2" w:rsidRPr="00C573D8" w:rsidRDefault="006F6DF2" w:rsidP="00CE713E">
            <w:pPr>
              <w:spacing w:line="276" w:lineRule="auto"/>
              <w:jc w:val="both"/>
              <w:rPr>
                <w:rFonts w:ascii="Arial" w:hAnsi="Arial" w:cs="Arial"/>
              </w:rPr>
            </w:pPr>
            <w:r w:rsidRPr="00C573D8">
              <w:rPr>
                <w:rFonts w:ascii="Arial" w:hAnsi="Arial" w:cs="Arial"/>
              </w:rPr>
              <w:t>İlçesi</w:t>
            </w:r>
          </w:p>
        </w:tc>
        <w:tc>
          <w:tcPr>
            <w:tcW w:w="1250" w:type="dxa"/>
            <w:tcBorders>
              <w:top w:val="nil"/>
              <w:left w:val="nil"/>
              <w:bottom w:val="single" w:sz="8" w:space="0" w:color="auto"/>
              <w:right w:val="single" w:sz="8" w:space="0" w:color="auto"/>
            </w:tcBorders>
            <w:shd w:val="clear" w:color="000000" w:fill="C5E0B3"/>
            <w:vAlign w:val="center"/>
            <w:hideMark/>
          </w:tcPr>
          <w:p w14:paraId="17296809" w14:textId="625E2008" w:rsidR="006F6DF2" w:rsidRPr="00C573D8" w:rsidRDefault="006F6DF2" w:rsidP="00CE713E">
            <w:pPr>
              <w:spacing w:line="276" w:lineRule="auto"/>
              <w:jc w:val="center"/>
              <w:rPr>
                <w:rFonts w:ascii="Arial" w:hAnsi="Arial" w:cs="Arial"/>
              </w:rPr>
            </w:pPr>
            <w:r w:rsidRPr="00C573D8">
              <w:rPr>
                <w:rFonts w:ascii="Arial" w:hAnsi="Arial" w:cs="Arial"/>
              </w:rPr>
              <w:t>ÇKS kayı</w:t>
            </w:r>
            <w:r w:rsidR="000E2DF5" w:rsidRPr="00C573D8">
              <w:rPr>
                <w:rFonts w:ascii="Arial" w:hAnsi="Arial" w:cs="Arial"/>
              </w:rPr>
              <w:t>tl</w:t>
            </w:r>
            <w:r w:rsidRPr="00C573D8">
              <w:rPr>
                <w:rFonts w:ascii="Arial" w:hAnsi="Arial" w:cs="Arial"/>
              </w:rPr>
              <w:t>ı alan (da)</w:t>
            </w:r>
          </w:p>
        </w:tc>
        <w:tc>
          <w:tcPr>
            <w:tcW w:w="1055" w:type="dxa"/>
            <w:tcBorders>
              <w:top w:val="nil"/>
              <w:left w:val="nil"/>
              <w:bottom w:val="single" w:sz="8" w:space="0" w:color="auto"/>
              <w:right w:val="single" w:sz="8" w:space="0" w:color="auto"/>
            </w:tcBorders>
            <w:shd w:val="clear" w:color="000000" w:fill="C5E0B3"/>
            <w:vAlign w:val="center"/>
            <w:hideMark/>
          </w:tcPr>
          <w:p w14:paraId="2A88ECB9" w14:textId="6FFE0E55" w:rsidR="006F6DF2" w:rsidRPr="00C573D8" w:rsidRDefault="006F6DF2" w:rsidP="00CE713E">
            <w:pPr>
              <w:spacing w:line="276" w:lineRule="auto"/>
              <w:jc w:val="center"/>
              <w:rPr>
                <w:rFonts w:ascii="Arial" w:hAnsi="Arial" w:cs="Arial"/>
              </w:rPr>
            </w:pPr>
            <w:r w:rsidRPr="00C573D8">
              <w:rPr>
                <w:rFonts w:ascii="Arial" w:hAnsi="Arial" w:cs="Arial"/>
              </w:rPr>
              <w:t>İşletme sayısı</w:t>
            </w:r>
          </w:p>
        </w:tc>
        <w:tc>
          <w:tcPr>
            <w:tcW w:w="1437" w:type="dxa"/>
            <w:tcBorders>
              <w:top w:val="nil"/>
              <w:left w:val="nil"/>
              <w:bottom w:val="single" w:sz="8" w:space="0" w:color="auto"/>
              <w:right w:val="single" w:sz="8" w:space="0" w:color="auto"/>
            </w:tcBorders>
            <w:shd w:val="clear" w:color="000000" w:fill="C5E0B3"/>
            <w:vAlign w:val="center"/>
            <w:hideMark/>
          </w:tcPr>
          <w:p w14:paraId="61EE4BAC" w14:textId="238973E6" w:rsidR="006F6DF2" w:rsidRPr="00C573D8" w:rsidRDefault="006F6DF2" w:rsidP="00CE713E">
            <w:pPr>
              <w:spacing w:line="276" w:lineRule="auto"/>
              <w:jc w:val="center"/>
              <w:rPr>
                <w:rFonts w:ascii="Arial" w:hAnsi="Arial" w:cs="Arial"/>
              </w:rPr>
            </w:pPr>
            <w:r w:rsidRPr="00C573D8">
              <w:rPr>
                <w:rFonts w:ascii="Arial" w:hAnsi="Arial" w:cs="Arial"/>
              </w:rPr>
              <w:t>ÇKS kayı</w:t>
            </w:r>
            <w:r w:rsidR="000E2DF5" w:rsidRPr="00C573D8">
              <w:rPr>
                <w:rFonts w:ascii="Arial" w:hAnsi="Arial" w:cs="Arial"/>
              </w:rPr>
              <w:t>tl</w:t>
            </w:r>
            <w:r w:rsidRPr="00C573D8">
              <w:rPr>
                <w:rFonts w:ascii="Arial" w:hAnsi="Arial" w:cs="Arial"/>
              </w:rPr>
              <w:t>ı alan (da)</w:t>
            </w:r>
          </w:p>
        </w:tc>
        <w:tc>
          <w:tcPr>
            <w:tcW w:w="1055" w:type="dxa"/>
            <w:tcBorders>
              <w:top w:val="nil"/>
              <w:left w:val="nil"/>
              <w:bottom w:val="single" w:sz="8" w:space="0" w:color="auto"/>
              <w:right w:val="single" w:sz="8" w:space="0" w:color="auto"/>
            </w:tcBorders>
            <w:shd w:val="clear" w:color="000000" w:fill="C5E0B3"/>
            <w:vAlign w:val="center"/>
            <w:hideMark/>
          </w:tcPr>
          <w:p w14:paraId="0DD9F6DB" w14:textId="7962A989" w:rsidR="006F6DF2" w:rsidRPr="00C573D8" w:rsidRDefault="006F6DF2" w:rsidP="00CE713E">
            <w:pPr>
              <w:spacing w:line="276" w:lineRule="auto"/>
              <w:jc w:val="both"/>
              <w:rPr>
                <w:rFonts w:ascii="Arial" w:hAnsi="Arial" w:cs="Arial"/>
              </w:rPr>
            </w:pPr>
            <w:r w:rsidRPr="00C573D8">
              <w:rPr>
                <w:rFonts w:ascii="Arial" w:hAnsi="Arial" w:cs="Arial"/>
              </w:rPr>
              <w:t>İşletme sayısı</w:t>
            </w:r>
          </w:p>
        </w:tc>
        <w:tc>
          <w:tcPr>
            <w:tcW w:w="1437" w:type="dxa"/>
            <w:tcBorders>
              <w:top w:val="nil"/>
              <w:left w:val="nil"/>
              <w:bottom w:val="single" w:sz="8" w:space="0" w:color="auto"/>
              <w:right w:val="single" w:sz="8" w:space="0" w:color="auto"/>
            </w:tcBorders>
            <w:shd w:val="clear" w:color="000000" w:fill="C5E0B3"/>
            <w:vAlign w:val="center"/>
            <w:hideMark/>
          </w:tcPr>
          <w:p w14:paraId="7DDFDC36" w14:textId="2C504CF4" w:rsidR="006F6DF2" w:rsidRPr="00C573D8" w:rsidRDefault="006F6DF2" w:rsidP="00CE713E">
            <w:pPr>
              <w:spacing w:line="276" w:lineRule="auto"/>
              <w:jc w:val="center"/>
              <w:rPr>
                <w:rFonts w:ascii="Arial" w:hAnsi="Arial" w:cs="Arial"/>
              </w:rPr>
            </w:pPr>
            <w:r w:rsidRPr="00C573D8">
              <w:rPr>
                <w:rFonts w:ascii="Arial" w:hAnsi="Arial" w:cs="Arial"/>
              </w:rPr>
              <w:t>ÇKS kayı</w:t>
            </w:r>
            <w:r w:rsidR="000E2DF5" w:rsidRPr="00C573D8">
              <w:rPr>
                <w:rFonts w:ascii="Arial" w:hAnsi="Arial" w:cs="Arial"/>
              </w:rPr>
              <w:t>tl</w:t>
            </w:r>
            <w:r w:rsidRPr="00C573D8">
              <w:rPr>
                <w:rFonts w:ascii="Arial" w:hAnsi="Arial" w:cs="Arial"/>
              </w:rPr>
              <w:t>ı alan (da)</w:t>
            </w:r>
          </w:p>
        </w:tc>
        <w:tc>
          <w:tcPr>
            <w:tcW w:w="1055" w:type="dxa"/>
            <w:tcBorders>
              <w:top w:val="nil"/>
              <w:left w:val="nil"/>
              <w:bottom w:val="single" w:sz="8" w:space="0" w:color="auto"/>
              <w:right w:val="single" w:sz="8" w:space="0" w:color="auto"/>
            </w:tcBorders>
            <w:shd w:val="clear" w:color="000000" w:fill="C5E0B3"/>
            <w:vAlign w:val="center"/>
            <w:hideMark/>
          </w:tcPr>
          <w:p w14:paraId="10100DB7" w14:textId="566EFF23" w:rsidR="006F6DF2" w:rsidRPr="00C573D8" w:rsidRDefault="006F6DF2" w:rsidP="00CE713E">
            <w:pPr>
              <w:spacing w:line="276" w:lineRule="auto"/>
              <w:jc w:val="center"/>
              <w:rPr>
                <w:rFonts w:ascii="Arial" w:hAnsi="Arial" w:cs="Arial"/>
              </w:rPr>
            </w:pPr>
            <w:r w:rsidRPr="00C573D8">
              <w:rPr>
                <w:rFonts w:ascii="Arial" w:hAnsi="Arial" w:cs="Arial"/>
              </w:rPr>
              <w:t>İşletme sayısı</w:t>
            </w:r>
          </w:p>
        </w:tc>
      </w:tr>
      <w:tr w:rsidR="00F75430" w:rsidRPr="00C573D8" w14:paraId="676D36C4"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15391033" w14:textId="4592EE7E" w:rsidR="006F6DF2" w:rsidRPr="00C573D8" w:rsidRDefault="006F6DF2" w:rsidP="00CE713E">
            <w:pPr>
              <w:spacing w:line="276" w:lineRule="auto"/>
              <w:jc w:val="both"/>
              <w:rPr>
                <w:rFonts w:ascii="Arial" w:hAnsi="Arial" w:cs="Arial"/>
              </w:rPr>
            </w:pPr>
            <w:r w:rsidRPr="00C573D8">
              <w:rPr>
                <w:rFonts w:ascii="Arial" w:hAnsi="Arial" w:cs="Arial"/>
              </w:rPr>
              <w:t>Ağaçören</w:t>
            </w:r>
          </w:p>
        </w:tc>
        <w:tc>
          <w:tcPr>
            <w:tcW w:w="1250" w:type="dxa"/>
            <w:tcBorders>
              <w:top w:val="nil"/>
              <w:left w:val="nil"/>
              <w:bottom w:val="single" w:sz="8" w:space="0" w:color="auto"/>
              <w:right w:val="single" w:sz="8" w:space="0" w:color="auto"/>
            </w:tcBorders>
            <w:shd w:val="clear" w:color="auto" w:fill="auto"/>
            <w:vAlign w:val="center"/>
            <w:hideMark/>
          </w:tcPr>
          <w:p w14:paraId="492F235B" w14:textId="77777777" w:rsidR="006F6DF2" w:rsidRPr="00C573D8" w:rsidRDefault="006F6DF2" w:rsidP="00CE713E">
            <w:pPr>
              <w:spacing w:line="276" w:lineRule="auto"/>
              <w:jc w:val="right"/>
              <w:rPr>
                <w:rFonts w:ascii="Arial" w:hAnsi="Arial" w:cs="Arial"/>
              </w:rPr>
            </w:pPr>
            <w:r w:rsidRPr="00C573D8">
              <w:rPr>
                <w:rFonts w:ascii="Arial" w:hAnsi="Arial" w:cs="Arial"/>
              </w:rPr>
              <w:t>198.149,04</w:t>
            </w:r>
          </w:p>
        </w:tc>
        <w:tc>
          <w:tcPr>
            <w:tcW w:w="1055" w:type="dxa"/>
            <w:tcBorders>
              <w:top w:val="nil"/>
              <w:left w:val="nil"/>
              <w:bottom w:val="single" w:sz="8" w:space="0" w:color="auto"/>
              <w:right w:val="single" w:sz="8" w:space="0" w:color="auto"/>
            </w:tcBorders>
            <w:shd w:val="clear" w:color="auto" w:fill="auto"/>
            <w:vAlign w:val="center"/>
            <w:hideMark/>
          </w:tcPr>
          <w:p w14:paraId="306C480E" w14:textId="77777777" w:rsidR="006F6DF2" w:rsidRPr="00C573D8" w:rsidRDefault="006F6DF2" w:rsidP="00CE713E">
            <w:pPr>
              <w:spacing w:line="276" w:lineRule="auto"/>
              <w:jc w:val="right"/>
              <w:rPr>
                <w:rFonts w:ascii="Arial" w:hAnsi="Arial" w:cs="Arial"/>
              </w:rPr>
            </w:pPr>
            <w:r w:rsidRPr="00C573D8">
              <w:rPr>
                <w:rFonts w:ascii="Arial" w:hAnsi="Arial" w:cs="Arial"/>
              </w:rPr>
              <w:t>1.634</w:t>
            </w:r>
          </w:p>
        </w:tc>
        <w:tc>
          <w:tcPr>
            <w:tcW w:w="1437" w:type="dxa"/>
            <w:tcBorders>
              <w:top w:val="nil"/>
              <w:left w:val="nil"/>
              <w:bottom w:val="single" w:sz="8" w:space="0" w:color="auto"/>
              <w:right w:val="single" w:sz="8" w:space="0" w:color="auto"/>
            </w:tcBorders>
            <w:shd w:val="clear" w:color="auto" w:fill="auto"/>
            <w:vAlign w:val="center"/>
            <w:hideMark/>
          </w:tcPr>
          <w:p w14:paraId="45150D70" w14:textId="77777777" w:rsidR="006F6DF2" w:rsidRPr="00C573D8" w:rsidRDefault="006F6DF2" w:rsidP="00CE713E">
            <w:pPr>
              <w:spacing w:line="276" w:lineRule="auto"/>
              <w:jc w:val="right"/>
              <w:rPr>
                <w:rFonts w:ascii="Arial" w:hAnsi="Arial" w:cs="Arial"/>
              </w:rPr>
            </w:pPr>
            <w:r w:rsidRPr="00C573D8">
              <w:rPr>
                <w:rFonts w:ascii="Arial" w:hAnsi="Arial" w:cs="Arial"/>
              </w:rPr>
              <w:t>210.563,49</w:t>
            </w:r>
          </w:p>
        </w:tc>
        <w:tc>
          <w:tcPr>
            <w:tcW w:w="1055" w:type="dxa"/>
            <w:tcBorders>
              <w:top w:val="nil"/>
              <w:left w:val="nil"/>
              <w:bottom w:val="single" w:sz="8" w:space="0" w:color="auto"/>
              <w:right w:val="single" w:sz="8" w:space="0" w:color="auto"/>
            </w:tcBorders>
            <w:shd w:val="clear" w:color="auto" w:fill="auto"/>
            <w:vAlign w:val="center"/>
            <w:hideMark/>
          </w:tcPr>
          <w:p w14:paraId="53B15F0C" w14:textId="77777777" w:rsidR="006F6DF2" w:rsidRPr="00C573D8" w:rsidRDefault="006F6DF2" w:rsidP="00CE713E">
            <w:pPr>
              <w:spacing w:line="276" w:lineRule="auto"/>
              <w:jc w:val="right"/>
              <w:rPr>
                <w:rFonts w:ascii="Arial" w:hAnsi="Arial" w:cs="Arial"/>
              </w:rPr>
            </w:pPr>
            <w:r w:rsidRPr="00C573D8">
              <w:rPr>
                <w:rFonts w:ascii="Arial" w:hAnsi="Arial" w:cs="Arial"/>
              </w:rPr>
              <w:t>1.699</w:t>
            </w:r>
          </w:p>
        </w:tc>
        <w:tc>
          <w:tcPr>
            <w:tcW w:w="1437" w:type="dxa"/>
            <w:tcBorders>
              <w:top w:val="nil"/>
              <w:left w:val="nil"/>
              <w:bottom w:val="single" w:sz="8" w:space="0" w:color="auto"/>
              <w:right w:val="single" w:sz="8" w:space="0" w:color="auto"/>
            </w:tcBorders>
            <w:shd w:val="clear" w:color="auto" w:fill="auto"/>
            <w:vAlign w:val="center"/>
            <w:hideMark/>
          </w:tcPr>
          <w:p w14:paraId="569835A3" w14:textId="77777777" w:rsidR="006F6DF2" w:rsidRPr="00C573D8" w:rsidRDefault="006F6DF2" w:rsidP="00CE713E">
            <w:pPr>
              <w:spacing w:line="276" w:lineRule="auto"/>
              <w:jc w:val="right"/>
              <w:rPr>
                <w:rFonts w:ascii="Arial" w:hAnsi="Arial" w:cs="Arial"/>
              </w:rPr>
            </w:pPr>
            <w:r w:rsidRPr="00C573D8">
              <w:rPr>
                <w:rFonts w:ascii="Arial" w:hAnsi="Arial" w:cs="Arial"/>
              </w:rPr>
              <w:t>220.145,09</w:t>
            </w:r>
          </w:p>
        </w:tc>
        <w:tc>
          <w:tcPr>
            <w:tcW w:w="1055" w:type="dxa"/>
            <w:tcBorders>
              <w:top w:val="nil"/>
              <w:left w:val="nil"/>
              <w:bottom w:val="single" w:sz="8" w:space="0" w:color="auto"/>
              <w:right w:val="single" w:sz="8" w:space="0" w:color="auto"/>
            </w:tcBorders>
            <w:shd w:val="clear" w:color="auto" w:fill="auto"/>
            <w:vAlign w:val="center"/>
            <w:hideMark/>
          </w:tcPr>
          <w:p w14:paraId="284E85BC" w14:textId="77777777" w:rsidR="006F6DF2" w:rsidRPr="00C573D8" w:rsidRDefault="006F6DF2" w:rsidP="00CE713E">
            <w:pPr>
              <w:spacing w:line="276" w:lineRule="auto"/>
              <w:jc w:val="right"/>
              <w:rPr>
                <w:rFonts w:ascii="Arial" w:hAnsi="Arial" w:cs="Arial"/>
              </w:rPr>
            </w:pPr>
            <w:r w:rsidRPr="00C573D8">
              <w:rPr>
                <w:rFonts w:ascii="Arial" w:hAnsi="Arial" w:cs="Arial"/>
              </w:rPr>
              <w:t>1.700</w:t>
            </w:r>
          </w:p>
        </w:tc>
      </w:tr>
      <w:tr w:rsidR="00F75430" w:rsidRPr="00C573D8" w14:paraId="26BB50C7"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63DAE341" w14:textId="55E7F812" w:rsidR="006F6DF2" w:rsidRPr="00C573D8" w:rsidRDefault="006F6DF2" w:rsidP="00CE713E">
            <w:pPr>
              <w:spacing w:line="276" w:lineRule="auto"/>
              <w:jc w:val="both"/>
              <w:rPr>
                <w:rFonts w:ascii="Arial" w:hAnsi="Arial" w:cs="Arial"/>
              </w:rPr>
            </w:pPr>
            <w:r w:rsidRPr="00C573D8">
              <w:rPr>
                <w:rFonts w:ascii="Arial" w:hAnsi="Arial" w:cs="Arial"/>
              </w:rPr>
              <w:t>Eskil</w:t>
            </w:r>
          </w:p>
        </w:tc>
        <w:tc>
          <w:tcPr>
            <w:tcW w:w="1250" w:type="dxa"/>
            <w:tcBorders>
              <w:top w:val="nil"/>
              <w:left w:val="nil"/>
              <w:bottom w:val="single" w:sz="8" w:space="0" w:color="auto"/>
              <w:right w:val="single" w:sz="8" w:space="0" w:color="auto"/>
            </w:tcBorders>
            <w:shd w:val="clear" w:color="auto" w:fill="auto"/>
            <w:vAlign w:val="center"/>
            <w:hideMark/>
          </w:tcPr>
          <w:p w14:paraId="5F4D1D96" w14:textId="77777777" w:rsidR="006F6DF2" w:rsidRPr="00C573D8" w:rsidRDefault="006F6DF2" w:rsidP="00CE713E">
            <w:pPr>
              <w:spacing w:line="276" w:lineRule="auto"/>
              <w:jc w:val="right"/>
              <w:rPr>
                <w:rFonts w:ascii="Arial" w:hAnsi="Arial" w:cs="Arial"/>
              </w:rPr>
            </w:pPr>
            <w:r w:rsidRPr="00C573D8">
              <w:rPr>
                <w:rFonts w:ascii="Arial" w:hAnsi="Arial" w:cs="Arial"/>
              </w:rPr>
              <w:t>583.841,66</w:t>
            </w:r>
          </w:p>
        </w:tc>
        <w:tc>
          <w:tcPr>
            <w:tcW w:w="1055" w:type="dxa"/>
            <w:tcBorders>
              <w:top w:val="nil"/>
              <w:left w:val="nil"/>
              <w:bottom w:val="single" w:sz="8" w:space="0" w:color="auto"/>
              <w:right w:val="single" w:sz="8" w:space="0" w:color="auto"/>
            </w:tcBorders>
            <w:shd w:val="clear" w:color="auto" w:fill="auto"/>
            <w:vAlign w:val="center"/>
            <w:hideMark/>
          </w:tcPr>
          <w:p w14:paraId="2C74EFB1" w14:textId="77777777" w:rsidR="006F6DF2" w:rsidRPr="00C573D8" w:rsidRDefault="006F6DF2" w:rsidP="00CE713E">
            <w:pPr>
              <w:spacing w:line="276" w:lineRule="auto"/>
              <w:jc w:val="right"/>
              <w:rPr>
                <w:rFonts w:ascii="Arial" w:hAnsi="Arial" w:cs="Arial"/>
              </w:rPr>
            </w:pPr>
            <w:r w:rsidRPr="00C573D8">
              <w:rPr>
                <w:rFonts w:ascii="Arial" w:hAnsi="Arial" w:cs="Arial"/>
              </w:rPr>
              <w:t>3.288</w:t>
            </w:r>
          </w:p>
        </w:tc>
        <w:tc>
          <w:tcPr>
            <w:tcW w:w="1437" w:type="dxa"/>
            <w:tcBorders>
              <w:top w:val="nil"/>
              <w:left w:val="nil"/>
              <w:bottom w:val="single" w:sz="8" w:space="0" w:color="auto"/>
              <w:right w:val="single" w:sz="8" w:space="0" w:color="auto"/>
            </w:tcBorders>
            <w:shd w:val="clear" w:color="auto" w:fill="auto"/>
            <w:vAlign w:val="center"/>
            <w:hideMark/>
          </w:tcPr>
          <w:p w14:paraId="1D1C17DE" w14:textId="77777777" w:rsidR="006F6DF2" w:rsidRPr="00C573D8" w:rsidRDefault="006F6DF2" w:rsidP="00CE713E">
            <w:pPr>
              <w:spacing w:line="276" w:lineRule="auto"/>
              <w:jc w:val="right"/>
              <w:rPr>
                <w:rFonts w:ascii="Arial" w:hAnsi="Arial" w:cs="Arial"/>
              </w:rPr>
            </w:pPr>
            <w:r w:rsidRPr="00C573D8">
              <w:rPr>
                <w:rFonts w:ascii="Arial" w:hAnsi="Arial" w:cs="Arial"/>
              </w:rPr>
              <w:t>582.018,69</w:t>
            </w:r>
          </w:p>
        </w:tc>
        <w:tc>
          <w:tcPr>
            <w:tcW w:w="1055" w:type="dxa"/>
            <w:tcBorders>
              <w:top w:val="nil"/>
              <w:left w:val="nil"/>
              <w:bottom w:val="single" w:sz="8" w:space="0" w:color="auto"/>
              <w:right w:val="single" w:sz="8" w:space="0" w:color="auto"/>
            </w:tcBorders>
            <w:shd w:val="clear" w:color="auto" w:fill="auto"/>
            <w:vAlign w:val="center"/>
            <w:hideMark/>
          </w:tcPr>
          <w:p w14:paraId="59CC6CD3" w14:textId="77777777" w:rsidR="006F6DF2" w:rsidRPr="00C573D8" w:rsidRDefault="006F6DF2" w:rsidP="00CE713E">
            <w:pPr>
              <w:spacing w:line="276" w:lineRule="auto"/>
              <w:jc w:val="right"/>
              <w:rPr>
                <w:rFonts w:ascii="Arial" w:hAnsi="Arial" w:cs="Arial"/>
              </w:rPr>
            </w:pPr>
            <w:r w:rsidRPr="00C573D8">
              <w:rPr>
                <w:rFonts w:ascii="Arial" w:hAnsi="Arial" w:cs="Arial"/>
              </w:rPr>
              <w:t>3.370</w:t>
            </w:r>
          </w:p>
        </w:tc>
        <w:tc>
          <w:tcPr>
            <w:tcW w:w="1437" w:type="dxa"/>
            <w:tcBorders>
              <w:top w:val="nil"/>
              <w:left w:val="nil"/>
              <w:bottom w:val="single" w:sz="8" w:space="0" w:color="auto"/>
              <w:right w:val="single" w:sz="8" w:space="0" w:color="auto"/>
            </w:tcBorders>
            <w:shd w:val="clear" w:color="auto" w:fill="auto"/>
            <w:vAlign w:val="center"/>
            <w:hideMark/>
          </w:tcPr>
          <w:p w14:paraId="1277B7F1" w14:textId="77777777" w:rsidR="006F6DF2" w:rsidRPr="00C573D8" w:rsidRDefault="006F6DF2" w:rsidP="00CE713E">
            <w:pPr>
              <w:spacing w:line="276" w:lineRule="auto"/>
              <w:jc w:val="right"/>
              <w:rPr>
                <w:rFonts w:ascii="Arial" w:hAnsi="Arial" w:cs="Arial"/>
              </w:rPr>
            </w:pPr>
            <w:r w:rsidRPr="00C573D8">
              <w:rPr>
                <w:rFonts w:ascii="Arial" w:hAnsi="Arial" w:cs="Arial"/>
              </w:rPr>
              <w:t>544.092,48</w:t>
            </w:r>
          </w:p>
        </w:tc>
        <w:tc>
          <w:tcPr>
            <w:tcW w:w="1055" w:type="dxa"/>
            <w:tcBorders>
              <w:top w:val="nil"/>
              <w:left w:val="nil"/>
              <w:bottom w:val="single" w:sz="8" w:space="0" w:color="auto"/>
              <w:right w:val="single" w:sz="8" w:space="0" w:color="auto"/>
            </w:tcBorders>
            <w:shd w:val="clear" w:color="auto" w:fill="auto"/>
            <w:vAlign w:val="center"/>
            <w:hideMark/>
          </w:tcPr>
          <w:p w14:paraId="15D85180" w14:textId="77777777" w:rsidR="006F6DF2" w:rsidRPr="00C573D8" w:rsidRDefault="006F6DF2" w:rsidP="00CE713E">
            <w:pPr>
              <w:spacing w:line="276" w:lineRule="auto"/>
              <w:jc w:val="right"/>
              <w:rPr>
                <w:rFonts w:ascii="Arial" w:hAnsi="Arial" w:cs="Arial"/>
              </w:rPr>
            </w:pPr>
            <w:r w:rsidRPr="00C573D8">
              <w:rPr>
                <w:rFonts w:ascii="Arial" w:hAnsi="Arial" w:cs="Arial"/>
              </w:rPr>
              <w:t>3.256</w:t>
            </w:r>
          </w:p>
        </w:tc>
      </w:tr>
      <w:tr w:rsidR="00F75430" w:rsidRPr="00C573D8" w14:paraId="20802DC8"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7B169B63" w14:textId="7D275EDF" w:rsidR="006F6DF2" w:rsidRPr="00C573D8" w:rsidRDefault="006F6DF2" w:rsidP="00CE713E">
            <w:pPr>
              <w:spacing w:line="276" w:lineRule="auto"/>
              <w:jc w:val="both"/>
              <w:rPr>
                <w:rFonts w:ascii="Arial" w:hAnsi="Arial" w:cs="Arial"/>
              </w:rPr>
            </w:pPr>
            <w:r w:rsidRPr="00C573D8">
              <w:rPr>
                <w:rFonts w:ascii="Arial" w:hAnsi="Arial" w:cs="Arial"/>
              </w:rPr>
              <w:t>Gülağaç</w:t>
            </w:r>
          </w:p>
        </w:tc>
        <w:tc>
          <w:tcPr>
            <w:tcW w:w="1250" w:type="dxa"/>
            <w:tcBorders>
              <w:top w:val="nil"/>
              <w:left w:val="nil"/>
              <w:bottom w:val="single" w:sz="8" w:space="0" w:color="auto"/>
              <w:right w:val="single" w:sz="8" w:space="0" w:color="auto"/>
            </w:tcBorders>
            <w:shd w:val="clear" w:color="auto" w:fill="auto"/>
            <w:vAlign w:val="center"/>
            <w:hideMark/>
          </w:tcPr>
          <w:p w14:paraId="2D540E8A" w14:textId="77777777" w:rsidR="006F6DF2" w:rsidRPr="00C573D8" w:rsidRDefault="006F6DF2" w:rsidP="00CE713E">
            <w:pPr>
              <w:spacing w:line="276" w:lineRule="auto"/>
              <w:jc w:val="right"/>
              <w:rPr>
                <w:rFonts w:ascii="Arial" w:hAnsi="Arial" w:cs="Arial"/>
              </w:rPr>
            </w:pPr>
            <w:r w:rsidRPr="00C573D8">
              <w:rPr>
                <w:rFonts w:ascii="Arial" w:hAnsi="Arial" w:cs="Arial"/>
              </w:rPr>
              <w:t>88.344,40</w:t>
            </w:r>
          </w:p>
        </w:tc>
        <w:tc>
          <w:tcPr>
            <w:tcW w:w="1055" w:type="dxa"/>
            <w:tcBorders>
              <w:top w:val="nil"/>
              <w:left w:val="nil"/>
              <w:bottom w:val="single" w:sz="8" w:space="0" w:color="auto"/>
              <w:right w:val="single" w:sz="8" w:space="0" w:color="auto"/>
            </w:tcBorders>
            <w:shd w:val="clear" w:color="auto" w:fill="auto"/>
            <w:vAlign w:val="center"/>
            <w:hideMark/>
          </w:tcPr>
          <w:p w14:paraId="0CBE9B6D" w14:textId="77777777" w:rsidR="006F6DF2" w:rsidRPr="00C573D8" w:rsidRDefault="006F6DF2" w:rsidP="00CE713E">
            <w:pPr>
              <w:spacing w:line="276" w:lineRule="auto"/>
              <w:jc w:val="right"/>
              <w:rPr>
                <w:rFonts w:ascii="Arial" w:hAnsi="Arial" w:cs="Arial"/>
              </w:rPr>
            </w:pPr>
            <w:r w:rsidRPr="00C573D8">
              <w:rPr>
                <w:rFonts w:ascii="Arial" w:hAnsi="Arial" w:cs="Arial"/>
              </w:rPr>
              <w:t>923</w:t>
            </w:r>
          </w:p>
        </w:tc>
        <w:tc>
          <w:tcPr>
            <w:tcW w:w="1437" w:type="dxa"/>
            <w:tcBorders>
              <w:top w:val="nil"/>
              <w:left w:val="nil"/>
              <w:bottom w:val="single" w:sz="8" w:space="0" w:color="auto"/>
              <w:right w:val="single" w:sz="8" w:space="0" w:color="auto"/>
            </w:tcBorders>
            <w:shd w:val="clear" w:color="auto" w:fill="auto"/>
            <w:vAlign w:val="center"/>
            <w:hideMark/>
          </w:tcPr>
          <w:p w14:paraId="075D6F88" w14:textId="77777777" w:rsidR="006F6DF2" w:rsidRPr="00C573D8" w:rsidRDefault="006F6DF2" w:rsidP="00CE713E">
            <w:pPr>
              <w:spacing w:line="276" w:lineRule="auto"/>
              <w:jc w:val="right"/>
              <w:rPr>
                <w:rFonts w:ascii="Arial" w:hAnsi="Arial" w:cs="Arial"/>
              </w:rPr>
            </w:pPr>
            <w:r w:rsidRPr="00C573D8">
              <w:rPr>
                <w:rFonts w:ascii="Arial" w:hAnsi="Arial" w:cs="Arial"/>
              </w:rPr>
              <w:t>105.660,25</w:t>
            </w:r>
          </w:p>
        </w:tc>
        <w:tc>
          <w:tcPr>
            <w:tcW w:w="1055" w:type="dxa"/>
            <w:tcBorders>
              <w:top w:val="nil"/>
              <w:left w:val="nil"/>
              <w:bottom w:val="single" w:sz="8" w:space="0" w:color="auto"/>
              <w:right w:val="single" w:sz="8" w:space="0" w:color="auto"/>
            </w:tcBorders>
            <w:shd w:val="clear" w:color="auto" w:fill="auto"/>
            <w:vAlign w:val="center"/>
            <w:hideMark/>
          </w:tcPr>
          <w:p w14:paraId="268C5A19" w14:textId="77777777" w:rsidR="006F6DF2" w:rsidRPr="00C573D8" w:rsidRDefault="006F6DF2" w:rsidP="00CE713E">
            <w:pPr>
              <w:spacing w:line="276" w:lineRule="auto"/>
              <w:jc w:val="right"/>
              <w:rPr>
                <w:rFonts w:ascii="Arial" w:hAnsi="Arial" w:cs="Arial"/>
              </w:rPr>
            </w:pPr>
            <w:r w:rsidRPr="00C573D8">
              <w:rPr>
                <w:rFonts w:ascii="Arial" w:hAnsi="Arial" w:cs="Arial"/>
              </w:rPr>
              <w:t>1.052</w:t>
            </w:r>
          </w:p>
        </w:tc>
        <w:tc>
          <w:tcPr>
            <w:tcW w:w="1437" w:type="dxa"/>
            <w:tcBorders>
              <w:top w:val="nil"/>
              <w:left w:val="nil"/>
              <w:bottom w:val="single" w:sz="8" w:space="0" w:color="auto"/>
              <w:right w:val="single" w:sz="8" w:space="0" w:color="auto"/>
            </w:tcBorders>
            <w:shd w:val="clear" w:color="auto" w:fill="auto"/>
            <w:vAlign w:val="center"/>
            <w:hideMark/>
          </w:tcPr>
          <w:p w14:paraId="71693291" w14:textId="77777777" w:rsidR="006F6DF2" w:rsidRPr="00C573D8" w:rsidRDefault="006F6DF2" w:rsidP="00CE713E">
            <w:pPr>
              <w:spacing w:line="276" w:lineRule="auto"/>
              <w:jc w:val="right"/>
              <w:rPr>
                <w:rFonts w:ascii="Arial" w:hAnsi="Arial" w:cs="Arial"/>
              </w:rPr>
            </w:pPr>
            <w:r w:rsidRPr="00C573D8">
              <w:rPr>
                <w:rFonts w:ascii="Arial" w:hAnsi="Arial" w:cs="Arial"/>
              </w:rPr>
              <w:t>130.933,42</w:t>
            </w:r>
          </w:p>
        </w:tc>
        <w:tc>
          <w:tcPr>
            <w:tcW w:w="1055" w:type="dxa"/>
            <w:tcBorders>
              <w:top w:val="nil"/>
              <w:left w:val="nil"/>
              <w:bottom w:val="single" w:sz="8" w:space="0" w:color="auto"/>
              <w:right w:val="single" w:sz="8" w:space="0" w:color="auto"/>
            </w:tcBorders>
            <w:shd w:val="clear" w:color="auto" w:fill="auto"/>
            <w:vAlign w:val="center"/>
            <w:hideMark/>
          </w:tcPr>
          <w:p w14:paraId="6BC5DB6F" w14:textId="77777777" w:rsidR="006F6DF2" w:rsidRPr="00C573D8" w:rsidRDefault="006F6DF2" w:rsidP="00CE713E">
            <w:pPr>
              <w:spacing w:line="276" w:lineRule="auto"/>
              <w:jc w:val="right"/>
              <w:rPr>
                <w:rFonts w:ascii="Arial" w:hAnsi="Arial" w:cs="Arial"/>
              </w:rPr>
            </w:pPr>
            <w:r w:rsidRPr="00C573D8">
              <w:rPr>
                <w:rFonts w:ascii="Arial" w:hAnsi="Arial" w:cs="Arial"/>
              </w:rPr>
              <w:t>1.033</w:t>
            </w:r>
          </w:p>
        </w:tc>
      </w:tr>
      <w:tr w:rsidR="00F75430" w:rsidRPr="00C573D8" w14:paraId="224D9D5C"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70692041" w14:textId="533A12B6" w:rsidR="006F6DF2" w:rsidRPr="00C573D8" w:rsidRDefault="006F6DF2" w:rsidP="00CE713E">
            <w:pPr>
              <w:spacing w:line="276" w:lineRule="auto"/>
              <w:jc w:val="both"/>
              <w:rPr>
                <w:rFonts w:ascii="Arial" w:hAnsi="Arial" w:cs="Arial"/>
              </w:rPr>
            </w:pPr>
            <w:r w:rsidRPr="00C573D8">
              <w:rPr>
                <w:rFonts w:ascii="Arial" w:hAnsi="Arial" w:cs="Arial"/>
              </w:rPr>
              <w:t>Güzelyurt</w:t>
            </w:r>
          </w:p>
        </w:tc>
        <w:tc>
          <w:tcPr>
            <w:tcW w:w="1250" w:type="dxa"/>
            <w:tcBorders>
              <w:top w:val="nil"/>
              <w:left w:val="nil"/>
              <w:bottom w:val="single" w:sz="8" w:space="0" w:color="auto"/>
              <w:right w:val="single" w:sz="8" w:space="0" w:color="auto"/>
            </w:tcBorders>
            <w:shd w:val="clear" w:color="auto" w:fill="auto"/>
            <w:vAlign w:val="center"/>
            <w:hideMark/>
          </w:tcPr>
          <w:p w14:paraId="0C074C36" w14:textId="77777777" w:rsidR="006F6DF2" w:rsidRPr="00C573D8" w:rsidRDefault="006F6DF2" w:rsidP="00CE713E">
            <w:pPr>
              <w:spacing w:line="276" w:lineRule="auto"/>
              <w:jc w:val="right"/>
              <w:rPr>
                <w:rFonts w:ascii="Arial" w:hAnsi="Arial" w:cs="Arial"/>
              </w:rPr>
            </w:pPr>
            <w:r w:rsidRPr="00C573D8">
              <w:rPr>
                <w:rFonts w:ascii="Arial" w:hAnsi="Arial" w:cs="Arial"/>
              </w:rPr>
              <w:t>53.746,03</w:t>
            </w:r>
          </w:p>
        </w:tc>
        <w:tc>
          <w:tcPr>
            <w:tcW w:w="1055" w:type="dxa"/>
            <w:tcBorders>
              <w:top w:val="nil"/>
              <w:left w:val="nil"/>
              <w:bottom w:val="single" w:sz="8" w:space="0" w:color="auto"/>
              <w:right w:val="single" w:sz="8" w:space="0" w:color="auto"/>
            </w:tcBorders>
            <w:shd w:val="clear" w:color="auto" w:fill="auto"/>
            <w:vAlign w:val="center"/>
            <w:hideMark/>
          </w:tcPr>
          <w:p w14:paraId="0F036AFE" w14:textId="77777777" w:rsidR="006F6DF2" w:rsidRPr="00C573D8" w:rsidRDefault="006F6DF2" w:rsidP="00CE713E">
            <w:pPr>
              <w:spacing w:line="276" w:lineRule="auto"/>
              <w:jc w:val="right"/>
              <w:rPr>
                <w:rFonts w:ascii="Arial" w:hAnsi="Arial" w:cs="Arial"/>
              </w:rPr>
            </w:pPr>
            <w:r w:rsidRPr="00C573D8">
              <w:rPr>
                <w:rFonts w:ascii="Arial" w:hAnsi="Arial" w:cs="Arial"/>
              </w:rPr>
              <w:t>490</w:t>
            </w:r>
          </w:p>
        </w:tc>
        <w:tc>
          <w:tcPr>
            <w:tcW w:w="1437" w:type="dxa"/>
            <w:tcBorders>
              <w:top w:val="nil"/>
              <w:left w:val="nil"/>
              <w:bottom w:val="single" w:sz="8" w:space="0" w:color="auto"/>
              <w:right w:val="single" w:sz="8" w:space="0" w:color="auto"/>
            </w:tcBorders>
            <w:shd w:val="clear" w:color="auto" w:fill="auto"/>
            <w:vAlign w:val="center"/>
            <w:hideMark/>
          </w:tcPr>
          <w:p w14:paraId="112C4EAB" w14:textId="77777777" w:rsidR="006F6DF2" w:rsidRPr="00C573D8" w:rsidRDefault="006F6DF2" w:rsidP="00CE713E">
            <w:pPr>
              <w:spacing w:line="276" w:lineRule="auto"/>
              <w:jc w:val="right"/>
              <w:rPr>
                <w:rFonts w:ascii="Arial" w:hAnsi="Arial" w:cs="Arial"/>
              </w:rPr>
            </w:pPr>
            <w:r w:rsidRPr="00C573D8">
              <w:rPr>
                <w:rFonts w:ascii="Arial" w:hAnsi="Arial" w:cs="Arial"/>
              </w:rPr>
              <w:t>78.956,96</w:t>
            </w:r>
          </w:p>
        </w:tc>
        <w:tc>
          <w:tcPr>
            <w:tcW w:w="1055" w:type="dxa"/>
            <w:tcBorders>
              <w:top w:val="nil"/>
              <w:left w:val="nil"/>
              <w:bottom w:val="single" w:sz="8" w:space="0" w:color="auto"/>
              <w:right w:val="single" w:sz="8" w:space="0" w:color="auto"/>
            </w:tcBorders>
            <w:shd w:val="clear" w:color="auto" w:fill="auto"/>
            <w:vAlign w:val="center"/>
            <w:hideMark/>
          </w:tcPr>
          <w:p w14:paraId="6BD2B908" w14:textId="77777777" w:rsidR="006F6DF2" w:rsidRPr="00C573D8" w:rsidRDefault="006F6DF2" w:rsidP="00CE713E">
            <w:pPr>
              <w:spacing w:line="276" w:lineRule="auto"/>
              <w:jc w:val="right"/>
              <w:rPr>
                <w:rFonts w:ascii="Arial" w:hAnsi="Arial" w:cs="Arial"/>
              </w:rPr>
            </w:pPr>
            <w:r w:rsidRPr="00C573D8">
              <w:rPr>
                <w:rFonts w:ascii="Arial" w:hAnsi="Arial" w:cs="Arial"/>
              </w:rPr>
              <w:t>537</w:t>
            </w:r>
          </w:p>
        </w:tc>
        <w:tc>
          <w:tcPr>
            <w:tcW w:w="1437" w:type="dxa"/>
            <w:tcBorders>
              <w:top w:val="nil"/>
              <w:left w:val="nil"/>
              <w:bottom w:val="single" w:sz="8" w:space="0" w:color="auto"/>
              <w:right w:val="single" w:sz="8" w:space="0" w:color="auto"/>
            </w:tcBorders>
            <w:shd w:val="clear" w:color="auto" w:fill="auto"/>
            <w:vAlign w:val="center"/>
            <w:hideMark/>
          </w:tcPr>
          <w:p w14:paraId="0E11499E" w14:textId="77777777" w:rsidR="006F6DF2" w:rsidRPr="00C573D8" w:rsidRDefault="006F6DF2" w:rsidP="00CE713E">
            <w:pPr>
              <w:spacing w:line="276" w:lineRule="auto"/>
              <w:jc w:val="right"/>
              <w:rPr>
                <w:rFonts w:ascii="Arial" w:hAnsi="Arial" w:cs="Arial"/>
              </w:rPr>
            </w:pPr>
            <w:r w:rsidRPr="00C573D8">
              <w:rPr>
                <w:rFonts w:ascii="Arial" w:hAnsi="Arial" w:cs="Arial"/>
              </w:rPr>
              <w:t>94.899,88</w:t>
            </w:r>
          </w:p>
        </w:tc>
        <w:tc>
          <w:tcPr>
            <w:tcW w:w="1055" w:type="dxa"/>
            <w:tcBorders>
              <w:top w:val="nil"/>
              <w:left w:val="nil"/>
              <w:bottom w:val="single" w:sz="8" w:space="0" w:color="auto"/>
              <w:right w:val="single" w:sz="8" w:space="0" w:color="auto"/>
            </w:tcBorders>
            <w:shd w:val="clear" w:color="auto" w:fill="auto"/>
            <w:vAlign w:val="center"/>
            <w:hideMark/>
          </w:tcPr>
          <w:p w14:paraId="4841E07B" w14:textId="77777777" w:rsidR="006F6DF2" w:rsidRPr="00C573D8" w:rsidRDefault="006F6DF2" w:rsidP="00CE713E">
            <w:pPr>
              <w:spacing w:line="276" w:lineRule="auto"/>
              <w:jc w:val="right"/>
              <w:rPr>
                <w:rFonts w:ascii="Arial" w:hAnsi="Arial" w:cs="Arial"/>
              </w:rPr>
            </w:pPr>
            <w:r w:rsidRPr="00C573D8">
              <w:rPr>
                <w:rFonts w:ascii="Arial" w:hAnsi="Arial" w:cs="Arial"/>
              </w:rPr>
              <w:t>567</w:t>
            </w:r>
          </w:p>
        </w:tc>
      </w:tr>
      <w:tr w:rsidR="00F75430" w:rsidRPr="00C573D8" w14:paraId="302FB13A"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169AA1A0" w14:textId="15BC3119" w:rsidR="006F6DF2" w:rsidRPr="00C573D8" w:rsidRDefault="006F6DF2" w:rsidP="00CE713E">
            <w:pPr>
              <w:spacing w:line="276" w:lineRule="auto"/>
              <w:jc w:val="both"/>
              <w:rPr>
                <w:rFonts w:ascii="Arial" w:hAnsi="Arial" w:cs="Arial"/>
              </w:rPr>
            </w:pPr>
            <w:r w:rsidRPr="00C573D8">
              <w:rPr>
                <w:rFonts w:ascii="Arial" w:hAnsi="Arial" w:cs="Arial"/>
              </w:rPr>
              <w:t>Merkez</w:t>
            </w:r>
          </w:p>
        </w:tc>
        <w:tc>
          <w:tcPr>
            <w:tcW w:w="1250" w:type="dxa"/>
            <w:tcBorders>
              <w:top w:val="nil"/>
              <w:left w:val="nil"/>
              <w:bottom w:val="single" w:sz="8" w:space="0" w:color="auto"/>
              <w:right w:val="single" w:sz="8" w:space="0" w:color="auto"/>
            </w:tcBorders>
            <w:shd w:val="clear" w:color="auto" w:fill="auto"/>
            <w:vAlign w:val="center"/>
            <w:hideMark/>
          </w:tcPr>
          <w:p w14:paraId="45372A60" w14:textId="77777777" w:rsidR="006F6DF2" w:rsidRPr="00C573D8" w:rsidRDefault="006F6DF2" w:rsidP="00CE713E">
            <w:pPr>
              <w:spacing w:line="276" w:lineRule="auto"/>
              <w:jc w:val="right"/>
              <w:rPr>
                <w:rFonts w:ascii="Arial" w:hAnsi="Arial" w:cs="Arial"/>
              </w:rPr>
            </w:pPr>
            <w:r w:rsidRPr="00C573D8">
              <w:rPr>
                <w:rFonts w:ascii="Arial" w:hAnsi="Arial" w:cs="Arial"/>
              </w:rPr>
              <w:t>976.361,71</w:t>
            </w:r>
          </w:p>
        </w:tc>
        <w:tc>
          <w:tcPr>
            <w:tcW w:w="1055" w:type="dxa"/>
            <w:tcBorders>
              <w:top w:val="nil"/>
              <w:left w:val="nil"/>
              <w:bottom w:val="single" w:sz="8" w:space="0" w:color="auto"/>
              <w:right w:val="single" w:sz="8" w:space="0" w:color="auto"/>
            </w:tcBorders>
            <w:shd w:val="clear" w:color="auto" w:fill="auto"/>
            <w:vAlign w:val="center"/>
            <w:hideMark/>
          </w:tcPr>
          <w:p w14:paraId="70618801" w14:textId="77777777" w:rsidR="006F6DF2" w:rsidRPr="00C573D8" w:rsidRDefault="006F6DF2" w:rsidP="00CE713E">
            <w:pPr>
              <w:spacing w:line="276" w:lineRule="auto"/>
              <w:jc w:val="right"/>
              <w:rPr>
                <w:rFonts w:ascii="Arial" w:hAnsi="Arial" w:cs="Arial"/>
              </w:rPr>
            </w:pPr>
            <w:r w:rsidRPr="00C573D8">
              <w:rPr>
                <w:rFonts w:ascii="Arial" w:hAnsi="Arial" w:cs="Arial"/>
              </w:rPr>
              <w:t>8.464</w:t>
            </w:r>
          </w:p>
        </w:tc>
        <w:tc>
          <w:tcPr>
            <w:tcW w:w="1437" w:type="dxa"/>
            <w:tcBorders>
              <w:top w:val="nil"/>
              <w:left w:val="nil"/>
              <w:bottom w:val="single" w:sz="8" w:space="0" w:color="auto"/>
              <w:right w:val="single" w:sz="8" w:space="0" w:color="auto"/>
            </w:tcBorders>
            <w:shd w:val="clear" w:color="auto" w:fill="auto"/>
            <w:vAlign w:val="center"/>
            <w:hideMark/>
          </w:tcPr>
          <w:p w14:paraId="68AB741D" w14:textId="77777777" w:rsidR="006F6DF2" w:rsidRPr="00C573D8" w:rsidRDefault="006F6DF2" w:rsidP="00CE713E">
            <w:pPr>
              <w:spacing w:line="276" w:lineRule="auto"/>
              <w:jc w:val="right"/>
              <w:rPr>
                <w:rFonts w:ascii="Arial" w:hAnsi="Arial" w:cs="Arial"/>
              </w:rPr>
            </w:pPr>
            <w:r w:rsidRPr="00C573D8">
              <w:rPr>
                <w:rFonts w:ascii="Arial" w:hAnsi="Arial" w:cs="Arial"/>
              </w:rPr>
              <w:t>1.097.471,57</w:t>
            </w:r>
          </w:p>
        </w:tc>
        <w:tc>
          <w:tcPr>
            <w:tcW w:w="1055" w:type="dxa"/>
            <w:tcBorders>
              <w:top w:val="nil"/>
              <w:left w:val="nil"/>
              <w:bottom w:val="single" w:sz="8" w:space="0" w:color="auto"/>
              <w:right w:val="single" w:sz="8" w:space="0" w:color="auto"/>
            </w:tcBorders>
            <w:shd w:val="clear" w:color="auto" w:fill="auto"/>
            <w:vAlign w:val="center"/>
            <w:hideMark/>
          </w:tcPr>
          <w:p w14:paraId="14927027" w14:textId="77777777" w:rsidR="006F6DF2" w:rsidRPr="00C573D8" w:rsidRDefault="006F6DF2" w:rsidP="00CE713E">
            <w:pPr>
              <w:spacing w:line="276" w:lineRule="auto"/>
              <w:jc w:val="right"/>
              <w:rPr>
                <w:rFonts w:ascii="Arial" w:hAnsi="Arial" w:cs="Arial"/>
              </w:rPr>
            </w:pPr>
            <w:r w:rsidRPr="00C573D8">
              <w:rPr>
                <w:rFonts w:ascii="Arial" w:hAnsi="Arial" w:cs="Arial"/>
              </w:rPr>
              <w:t>8.828</w:t>
            </w:r>
          </w:p>
        </w:tc>
        <w:tc>
          <w:tcPr>
            <w:tcW w:w="1437" w:type="dxa"/>
            <w:tcBorders>
              <w:top w:val="nil"/>
              <w:left w:val="nil"/>
              <w:bottom w:val="single" w:sz="8" w:space="0" w:color="auto"/>
              <w:right w:val="single" w:sz="8" w:space="0" w:color="auto"/>
            </w:tcBorders>
            <w:shd w:val="clear" w:color="auto" w:fill="auto"/>
            <w:vAlign w:val="center"/>
            <w:hideMark/>
          </w:tcPr>
          <w:p w14:paraId="50E5460F" w14:textId="77777777" w:rsidR="006F6DF2" w:rsidRPr="00C573D8" w:rsidRDefault="006F6DF2" w:rsidP="00CE713E">
            <w:pPr>
              <w:spacing w:line="276" w:lineRule="auto"/>
              <w:jc w:val="right"/>
              <w:rPr>
                <w:rFonts w:ascii="Arial" w:hAnsi="Arial" w:cs="Arial"/>
              </w:rPr>
            </w:pPr>
            <w:r w:rsidRPr="00C573D8">
              <w:rPr>
                <w:rFonts w:ascii="Arial" w:hAnsi="Arial" w:cs="Arial"/>
              </w:rPr>
              <w:t>1.124.245,01</w:t>
            </w:r>
          </w:p>
        </w:tc>
        <w:tc>
          <w:tcPr>
            <w:tcW w:w="1055" w:type="dxa"/>
            <w:tcBorders>
              <w:top w:val="nil"/>
              <w:left w:val="nil"/>
              <w:bottom w:val="single" w:sz="8" w:space="0" w:color="auto"/>
              <w:right w:val="single" w:sz="8" w:space="0" w:color="auto"/>
            </w:tcBorders>
            <w:shd w:val="clear" w:color="auto" w:fill="auto"/>
            <w:vAlign w:val="center"/>
            <w:hideMark/>
          </w:tcPr>
          <w:p w14:paraId="06BD88A4" w14:textId="77777777" w:rsidR="006F6DF2" w:rsidRPr="00C573D8" w:rsidRDefault="006F6DF2" w:rsidP="00CE713E">
            <w:pPr>
              <w:spacing w:line="276" w:lineRule="auto"/>
              <w:jc w:val="right"/>
              <w:rPr>
                <w:rFonts w:ascii="Arial" w:hAnsi="Arial" w:cs="Arial"/>
              </w:rPr>
            </w:pPr>
            <w:r w:rsidRPr="00C573D8">
              <w:rPr>
                <w:rFonts w:ascii="Arial" w:hAnsi="Arial" w:cs="Arial"/>
              </w:rPr>
              <w:t>8.925</w:t>
            </w:r>
          </w:p>
        </w:tc>
      </w:tr>
      <w:tr w:rsidR="00F75430" w:rsidRPr="00C573D8" w14:paraId="481FB45E"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30AEDA02" w14:textId="72671211" w:rsidR="006F6DF2" w:rsidRPr="00C573D8" w:rsidRDefault="006F6DF2" w:rsidP="00CE713E">
            <w:pPr>
              <w:spacing w:line="276" w:lineRule="auto"/>
              <w:jc w:val="both"/>
              <w:rPr>
                <w:rFonts w:ascii="Arial" w:hAnsi="Arial" w:cs="Arial"/>
              </w:rPr>
            </w:pPr>
            <w:r w:rsidRPr="00C573D8">
              <w:rPr>
                <w:rFonts w:ascii="Arial" w:hAnsi="Arial" w:cs="Arial"/>
              </w:rPr>
              <w:t>Ortaköy</w:t>
            </w:r>
          </w:p>
        </w:tc>
        <w:tc>
          <w:tcPr>
            <w:tcW w:w="1250" w:type="dxa"/>
            <w:tcBorders>
              <w:top w:val="nil"/>
              <w:left w:val="nil"/>
              <w:bottom w:val="single" w:sz="8" w:space="0" w:color="auto"/>
              <w:right w:val="single" w:sz="8" w:space="0" w:color="auto"/>
            </w:tcBorders>
            <w:shd w:val="clear" w:color="auto" w:fill="auto"/>
            <w:vAlign w:val="center"/>
            <w:hideMark/>
          </w:tcPr>
          <w:p w14:paraId="3EEE53B2" w14:textId="77777777" w:rsidR="006F6DF2" w:rsidRPr="00C573D8" w:rsidRDefault="006F6DF2" w:rsidP="00CE713E">
            <w:pPr>
              <w:spacing w:line="276" w:lineRule="auto"/>
              <w:jc w:val="right"/>
              <w:rPr>
                <w:rFonts w:ascii="Arial" w:hAnsi="Arial" w:cs="Arial"/>
              </w:rPr>
            </w:pPr>
            <w:r w:rsidRPr="00C573D8">
              <w:rPr>
                <w:rFonts w:ascii="Arial" w:hAnsi="Arial" w:cs="Arial"/>
              </w:rPr>
              <w:t>295.128,08</w:t>
            </w:r>
          </w:p>
        </w:tc>
        <w:tc>
          <w:tcPr>
            <w:tcW w:w="1055" w:type="dxa"/>
            <w:tcBorders>
              <w:top w:val="nil"/>
              <w:left w:val="nil"/>
              <w:bottom w:val="single" w:sz="8" w:space="0" w:color="auto"/>
              <w:right w:val="single" w:sz="8" w:space="0" w:color="auto"/>
            </w:tcBorders>
            <w:shd w:val="clear" w:color="auto" w:fill="auto"/>
            <w:vAlign w:val="center"/>
            <w:hideMark/>
          </w:tcPr>
          <w:p w14:paraId="580DACC1" w14:textId="77777777" w:rsidR="006F6DF2" w:rsidRPr="00C573D8" w:rsidRDefault="006F6DF2" w:rsidP="00CE713E">
            <w:pPr>
              <w:spacing w:line="276" w:lineRule="auto"/>
              <w:jc w:val="right"/>
              <w:rPr>
                <w:rFonts w:ascii="Arial" w:hAnsi="Arial" w:cs="Arial"/>
              </w:rPr>
            </w:pPr>
            <w:r w:rsidRPr="00C573D8">
              <w:rPr>
                <w:rFonts w:ascii="Arial" w:hAnsi="Arial" w:cs="Arial"/>
              </w:rPr>
              <w:t>2.822</w:t>
            </w:r>
          </w:p>
        </w:tc>
        <w:tc>
          <w:tcPr>
            <w:tcW w:w="1437" w:type="dxa"/>
            <w:tcBorders>
              <w:top w:val="nil"/>
              <w:left w:val="nil"/>
              <w:bottom w:val="single" w:sz="8" w:space="0" w:color="auto"/>
              <w:right w:val="single" w:sz="8" w:space="0" w:color="auto"/>
            </w:tcBorders>
            <w:shd w:val="clear" w:color="auto" w:fill="auto"/>
            <w:vAlign w:val="center"/>
            <w:hideMark/>
          </w:tcPr>
          <w:p w14:paraId="1FA940D5" w14:textId="77777777" w:rsidR="006F6DF2" w:rsidRPr="00C573D8" w:rsidRDefault="006F6DF2" w:rsidP="00CE713E">
            <w:pPr>
              <w:spacing w:line="276" w:lineRule="auto"/>
              <w:jc w:val="right"/>
              <w:rPr>
                <w:rFonts w:ascii="Arial" w:hAnsi="Arial" w:cs="Arial"/>
              </w:rPr>
            </w:pPr>
            <w:r w:rsidRPr="00C573D8">
              <w:rPr>
                <w:rFonts w:ascii="Arial" w:hAnsi="Arial" w:cs="Arial"/>
              </w:rPr>
              <w:t>311.527,40</w:t>
            </w:r>
          </w:p>
        </w:tc>
        <w:tc>
          <w:tcPr>
            <w:tcW w:w="1055" w:type="dxa"/>
            <w:tcBorders>
              <w:top w:val="nil"/>
              <w:left w:val="nil"/>
              <w:bottom w:val="single" w:sz="8" w:space="0" w:color="auto"/>
              <w:right w:val="single" w:sz="8" w:space="0" w:color="auto"/>
            </w:tcBorders>
            <w:shd w:val="clear" w:color="auto" w:fill="auto"/>
            <w:vAlign w:val="center"/>
            <w:hideMark/>
          </w:tcPr>
          <w:p w14:paraId="3B28E141" w14:textId="77777777" w:rsidR="006F6DF2" w:rsidRPr="00C573D8" w:rsidRDefault="006F6DF2" w:rsidP="00CE713E">
            <w:pPr>
              <w:spacing w:line="276" w:lineRule="auto"/>
              <w:jc w:val="right"/>
              <w:rPr>
                <w:rFonts w:ascii="Arial" w:hAnsi="Arial" w:cs="Arial"/>
              </w:rPr>
            </w:pPr>
            <w:r w:rsidRPr="00C573D8">
              <w:rPr>
                <w:rFonts w:ascii="Arial" w:hAnsi="Arial" w:cs="Arial"/>
              </w:rPr>
              <w:t>2.962</w:t>
            </w:r>
          </w:p>
        </w:tc>
        <w:tc>
          <w:tcPr>
            <w:tcW w:w="1437" w:type="dxa"/>
            <w:tcBorders>
              <w:top w:val="nil"/>
              <w:left w:val="nil"/>
              <w:bottom w:val="single" w:sz="8" w:space="0" w:color="auto"/>
              <w:right w:val="single" w:sz="8" w:space="0" w:color="auto"/>
            </w:tcBorders>
            <w:shd w:val="clear" w:color="auto" w:fill="auto"/>
            <w:vAlign w:val="center"/>
            <w:hideMark/>
          </w:tcPr>
          <w:p w14:paraId="2A564518" w14:textId="77777777" w:rsidR="006F6DF2" w:rsidRPr="00C573D8" w:rsidRDefault="006F6DF2" w:rsidP="00CE713E">
            <w:pPr>
              <w:spacing w:line="276" w:lineRule="auto"/>
              <w:jc w:val="right"/>
              <w:rPr>
                <w:rFonts w:ascii="Arial" w:hAnsi="Arial" w:cs="Arial"/>
              </w:rPr>
            </w:pPr>
            <w:r w:rsidRPr="00C573D8">
              <w:rPr>
                <w:rFonts w:ascii="Arial" w:hAnsi="Arial" w:cs="Arial"/>
              </w:rPr>
              <w:t>330.851,96</w:t>
            </w:r>
          </w:p>
        </w:tc>
        <w:tc>
          <w:tcPr>
            <w:tcW w:w="1055" w:type="dxa"/>
            <w:tcBorders>
              <w:top w:val="nil"/>
              <w:left w:val="nil"/>
              <w:bottom w:val="single" w:sz="8" w:space="0" w:color="auto"/>
              <w:right w:val="single" w:sz="8" w:space="0" w:color="auto"/>
            </w:tcBorders>
            <w:shd w:val="clear" w:color="auto" w:fill="auto"/>
            <w:vAlign w:val="center"/>
            <w:hideMark/>
          </w:tcPr>
          <w:p w14:paraId="4AA57253" w14:textId="77777777" w:rsidR="006F6DF2" w:rsidRPr="00C573D8" w:rsidRDefault="006F6DF2" w:rsidP="00CE713E">
            <w:pPr>
              <w:spacing w:line="276" w:lineRule="auto"/>
              <w:jc w:val="right"/>
              <w:rPr>
                <w:rFonts w:ascii="Arial" w:hAnsi="Arial" w:cs="Arial"/>
              </w:rPr>
            </w:pPr>
            <w:r w:rsidRPr="00C573D8">
              <w:rPr>
                <w:rFonts w:ascii="Arial" w:hAnsi="Arial" w:cs="Arial"/>
              </w:rPr>
              <w:t>3.073</w:t>
            </w:r>
          </w:p>
        </w:tc>
      </w:tr>
      <w:tr w:rsidR="00F75430" w:rsidRPr="00C573D8" w14:paraId="58F7C428"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0357484D" w14:textId="13650B2B" w:rsidR="006F6DF2" w:rsidRPr="00C573D8" w:rsidRDefault="006F6DF2" w:rsidP="00CE713E">
            <w:pPr>
              <w:spacing w:line="276" w:lineRule="auto"/>
              <w:jc w:val="both"/>
              <w:rPr>
                <w:rFonts w:ascii="Arial" w:hAnsi="Arial" w:cs="Arial"/>
              </w:rPr>
            </w:pPr>
            <w:r w:rsidRPr="00C573D8">
              <w:rPr>
                <w:rFonts w:ascii="Arial" w:hAnsi="Arial" w:cs="Arial"/>
              </w:rPr>
              <w:t>Sarıyahşi</w:t>
            </w:r>
          </w:p>
        </w:tc>
        <w:tc>
          <w:tcPr>
            <w:tcW w:w="1250" w:type="dxa"/>
            <w:tcBorders>
              <w:top w:val="nil"/>
              <w:left w:val="nil"/>
              <w:bottom w:val="single" w:sz="8" w:space="0" w:color="auto"/>
              <w:right w:val="single" w:sz="8" w:space="0" w:color="auto"/>
            </w:tcBorders>
            <w:shd w:val="clear" w:color="auto" w:fill="auto"/>
            <w:vAlign w:val="center"/>
            <w:hideMark/>
          </w:tcPr>
          <w:p w14:paraId="467D76C2" w14:textId="77777777" w:rsidR="006F6DF2" w:rsidRPr="00C573D8" w:rsidRDefault="006F6DF2" w:rsidP="00CE713E">
            <w:pPr>
              <w:spacing w:line="276" w:lineRule="auto"/>
              <w:jc w:val="right"/>
              <w:rPr>
                <w:rFonts w:ascii="Arial" w:hAnsi="Arial" w:cs="Arial"/>
              </w:rPr>
            </w:pPr>
            <w:r w:rsidRPr="00C573D8">
              <w:rPr>
                <w:rFonts w:ascii="Arial" w:hAnsi="Arial" w:cs="Arial"/>
              </w:rPr>
              <w:t>54.162,92</w:t>
            </w:r>
          </w:p>
        </w:tc>
        <w:tc>
          <w:tcPr>
            <w:tcW w:w="1055" w:type="dxa"/>
            <w:tcBorders>
              <w:top w:val="nil"/>
              <w:left w:val="nil"/>
              <w:bottom w:val="single" w:sz="8" w:space="0" w:color="auto"/>
              <w:right w:val="single" w:sz="8" w:space="0" w:color="auto"/>
            </w:tcBorders>
            <w:shd w:val="clear" w:color="auto" w:fill="auto"/>
            <w:vAlign w:val="center"/>
            <w:hideMark/>
          </w:tcPr>
          <w:p w14:paraId="5641C093" w14:textId="77777777" w:rsidR="006F6DF2" w:rsidRPr="00C573D8" w:rsidRDefault="006F6DF2" w:rsidP="00CE713E">
            <w:pPr>
              <w:spacing w:line="276" w:lineRule="auto"/>
              <w:jc w:val="right"/>
              <w:rPr>
                <w:rFonts w:ascii="Arial" w:hAnsi="Arial" w:cs="Arial"/>
              </w:rPr>
            </w:pPr>
            <w:r w:rsidRPr="00C573D8">
              <w:rPr>
                <w:rFonts w:ascii="Arial" w:hAnsi="Arial" w:cs="Arial"/>
              </w:rPr>
              <w:t>443</w:t>
            </w:r>
          </w:p>
        </w:tc>
        <w:tc>
          <w:tcPr>
            <w:tcW w:w="1437" w:type="dxa"/>
            <w:tcBorders>
              <w:top w:val="nil"/>
              <w:left w:val="nil"/>
              <w:bottom w:val="single" w:sz="8" w:space="0" w:color="auto"/>
              <w:right w:val="single" w:sz="8" w:space="0" w:color="auto"/>
            </w:tcBorders>
            <w:shd w:val="clear" w:color="auto" w:fill="auto"/>
            <w:vAlign w:val="center"/>
            <w:hideMark/>
          </w:tcPr>
          <w:p w14:paraId="3385A7E9" w14:textId="77777777" w:rsidR="006F6DF2" w:rsidRPr="00C573D8" w:rsidRDefault="006F6DF2" w:rsidP="00CE713E">
            <w:pPr>
              <w:spacing w:line="276" w:lineRule="auto"/>
              <w:jc w:val="right"/>
              <w:rPr>
                <w:rFonts w:ascii="Arial" w:hAnsi="Arial" w:cs="Arial"/>
              </w:rPr>
            </w:pPr>
            <w:r w:rsidRPr="00C573D8">
              <w:rPr>
                <w:rFonts w:ascii="Arial" w:hAnsi="Arial" w:cs="Arial"/>
              </w:rPr>
              <w:t>66.524,85</w:t>
            </w:r>
          </w:p>
        </w:tc>
        <w:tc>
          <w:tcPr>
            <w:tcW w:w="1055" w:type="dxa"/>
            <w:tcBorders>
              <w:top w:val="nil"/>
              <w:left w:val="nil"/>
              <w:bottom w:val="single" w:sz="8" w:space="0" w:color="auto"/>
              <w:right w:val="single" w:sz="8" w:space="0" w:color="auto"/>
            </w:tcBorders>
            <w:shd w:val="clear" w:color="auto" w:fill="auto"/>
            <w:vAlign w:val="center"/>
            <w:hideMark/>
          </w:tcPr>
          <w:p w14:paraId="29876DB0" w14:textId="77777777" w:rsidR="006F6DF2" w:rsidRPr="00C573D8" w:rsidRDefault="006F6DF2" w:rsidP="00CE713E">
            <w:pPr>
              <w:spacing w:line="276" w:lineRule="auto"/>
              <w:jc w:val="right"/>
              <w:rPr>
                <w:rFonts w:ascii="Arial" w:hAnsi="Arial" w:cs="Arial"/>
              </w:rPr>
            </w:pPr>
            <w:r w:rsidRPr="00C573D8">
              <w:rPr>
                <w:rFonts w:ascii="Arial" w:hAnsi="Arial" w:cs="Arial"/>
              </w:rPr>
              <w:t>470</w:t>
            </w:r>
          </w:p>
        </w:tc>
        <w:tc>
          <w:tcPr>
            <w:tcW w:w="1437" w:type="dxa"/>
            <w:tcBorders>
              <w:top w:val="nil"/>
              <w:left w:val="nil"/>
              <w:bottom w:val="single" w:sz="8" w:space="0" w:color="auto"/>
              <w:right w:val="single" w:sz="8" w:space="0" w:color="auto"/>
            </w:tcBorders>
            <w:shd w:val="clear" w:color="auto" w:fill="auto"/>
            <w:vAlign w:val="center"/>
            <w:hideMark/>
          </w:tcPr>
          <w:p w14:paraId="4B87BCD2" w14:textId="77777777" w:rsidR="006F6DF2" w:rsidRPr="00C573D8" w:rsidRDefault="006F6DF2" w:rsidP="00CE713E">
            <w:pPr>
              <w:spacing w:line="276" w:lineRule="auto"/>
              <w:jc w:val="right"/>
              <w:rPr>
                <w:rFonts w:ascii="Arial" w:hAnsi="Arial" w:cs="Arial"/>
              </w:rPr>
            </w:pPr>
            <w:r w:rsidRPr="00C573D8">
              <w:rPr>
                <w:rFonts w:ascii="Arial" w:hAnsi="Arial" w:cs="Arial"/>
              </w:rPr>
              <w:t>79.194,36</w:t>
            </w:r>
          </w:p>
        </w:tc>
        <w:tc>
          <w:tcPr>
            <w:tcW w:w="1055" w:type="dxa"/>
            <w:tcBorders>
              <w:top w:val="nil"/>
              <w:left w:val="nil"/>
              <w:bottom w:val="single" w:sz="8" w:space="0" w:color="auto"/>
              <w:right w:val="single" w:sz="8" w:space="0" w:color="auto"/>
            </w:tcBorders>
            <w:shd w:val="clear" w:color="auto" w:fill="auto"/>
            <w:vAlign w:val="center"/>
            <w:hideMark/>
          </w:tcPr>
          <w:p w14:paraId="3163B3DC" w14:textId="77777777" w:rsidR="006F6DF2" w:rsidRPr="00C573D8" w:rsidRDefault="006F6DF2" w:rsidP="00CE713E">
            <w:pPr>
              <w:spacing w:line="276" w:lineRule="auto"/>
              <w:jc w:val="right"/>
              <w:rPr>
                <w:rFonts w:ascii="Arial" w:hAnsi="Arial" w:cs="Arial"/>
              </w:rPr>
            </w:pPr>
            <w:r w:rsidRPr="00C573D8">
              <w:rPr>
                <w:rFonts w:ascii="Arial" w:hAnsi="Arial" w:cs="Arial"/>
              </w:rPr>
              <w:t>513</w:t>
            </w:r>
          </w:p>
        </w:tc>
      </w:tr>
      <w:tr w:rsidR="00F75430" w:rsidRPr="00C573D8" w14:paraId="4DCEC4A8" w14:textId="77777777" w:rsidTr="00A74677">
        <w:trPr>
          <w:trHeight w:val="296"/>
        </w:trPr>
        <w:tc>
          <w:tcPr>
            <w:tcW w:w="1415" w:type="dxa"/>
            <w:tcBorders>
              <w:top w:val="nil"/>
              <w:left w:val="single" w:sz="8" w:space="0" w:color="auto"/>
              <w:bottom w:val="single" w:sz="8" w:space="0" w:color="auto"/>
              <w:right w:val="single" w:sz="8" w:space="0" w:color="auto"/>
            </w:tcBorders>
            <w:shd w:val="clear" w:color="auto" w:fill="auto"/>
            <w:vAlign w:val="center"/>
            <w:hideMark/>
          </w:tcPr>
          <w:p w14:paraId="342D0614" w14:textId="501D2E95" w:rsidR="006F6DF2" w:rsidRPr="00C573D8" w:rsidRDefault="006F6DF2" w:rsidP="00CE713E">
            <w:pPr>
              <w:spacing w:line="276" w:lineRule="auto"/>
              <w:jc w:val="both"/>
              <w:rPr>
                <w:rFonts w:ascii="Arial" w:hAnsi="Arial" w:cs="Arial"/>
              </w:rPr>
            </w:pPr>
            <w:r w:rsidRPr="00C573D8">
              <w:rPr>
                <w:rFonts w:ascii="Arial" w:hAnsi="Arial" w:cs="Arial"/>
              </w:rPr>
              <w:t>Sultanhanı</w:t>
            </w:r>
          </w:p>
        </w:tc>
        <w:tc>
          <w:tcPr>
            <w:tcW w:w="1250" w:type="dxa"/>
            <w:tcBorders>
              <w:top w:val="nil"/>
              <w:left w:val="nil"/>
              <w:bottom w:val="single" w:sz="8" w:space="0" w:color="auto"/>
              <w:right w:val="single" w:sz="8" w:space="0" w:color="auto"/>
            </w:tcBorders>
            <w:shd w:val="clear" w:color="auto" w:fill="auto"/>
            <w:vAlign w:val="center"/>
            <w:hideMark/>
          </w:tcPr>
          <w:p w14:paraId="3E4EF50C" w14:textId="77777777" w:rsidR="006F6DF2" w:rsidRPr="00C573D8" w:rsidRDefault="006F6DF2" w:rsidP="00CE713E">
            <w:pPr>
              <w:spacing w:line="276" w:lineRule="auto"/>
              <w:jc w:val="right"/>
              <w:rPr>
                <w:rFonts w:ascii="Arial" w:hAnsi="Arial" w:cs="Arial"/>
              </w:rPr>
            </w:pPr>
            <w:r w:rsidRPr="00C573D8">
              <w:rPr>
                <w:rFonts w:ascii="Arial" w:hAnsi="Arial" w:cs="Arial"/>
              </w:rPr>
              <w:t>183.734,15</w:t>
            </w:r>
          </w:p>
        </w:tc>
        <w:tc>
          <w:tcPr>
            <w:tcW w:w="1055" w:type="dxa"/>
            <w:tcBorders>
              <w:top w:val="nil"/>
              <w:left w:val="nil"/>
              <w:bottom w:val="single" w:sz="8" w:space="0" w:color="auto"/>
              <w:right w:val="single" w:sz="8" w:space="0" w:color="auto"/>
            </w:tcBorders>
            <w:shd w:val="clear" w:color="auto" w:fill="auto"/>
            <w:vAlign w:val="center"/>
            <w:hideMark/>
          </w:tcPr>
          <w:p w14:paraId="761BA7A5" w14:textId="77777777" w:rsidR="006F6DF2" w:rsidRPr="00C573D8" w:rsidRDefault="006F6DF2" w:rsidP="00CE713E">
            <w:pPr>
              <w:spacing w:line="276" w:lineRule="auto"/>
              <w:jc w:val="right"/>
              <w:rPr>
                <w:rFonts w:ascii="Arial" w:hAnsi="Arial" w:cs="Arial"/>
              </w:rPr>
            </w:pPr>
            <w:r w:rsidRPr="00C573D8">
              <w:rPr>
                <w:rFonts w:ascii="Arial" w:hAnsi="Arial" w:cs="Arial"/>
              </w:rPr>
              <w:t>824</w:t>
            </w:r>
          </w:p>
        </w:tc>
        <w:tc>
          <w:tcPr>
            <w:tcW w:w="1437" w:type="dxa"/>
            <w:tcBorders>
              <w:top w:val="nil"/>
              <w:left w:val="nil"/>
              <w:bottom w:val="single" w:sz="8" w:space="0" w:color="auto"/>
              <w:right w:val="single" w:sz="8" w:space="0" w:color="auto"/>
            </w:tcBorders>
            <w:shd w:val="clear" w:color="auto" w:fill="auto"/>
            <w:vAlign w:val="center"/>
            <w:hideMark/>
          </w:tcPr>
          <w:p w14:paraId="1DFB606D" w14:textId="77777777" w:rsidR="006F6DF2" w:rsidRPr="00C573D8" w:rsidRDefault="006F6DF2" w:rsidP="00CE713E">
            <w:pPr>
              <w:spacing w:line="276" w:lineRule="auto"/>
              <w:jc w:val="right"/>
              <w:rPr>
                <w:rFonts w:ascii="Arial" w:hAnsi="Arial" w:cs="Arial"/>
              </w:rPr>
            </w:pPr>
            <w:r w:rsidRPr="00C573D8">
              <w:rPr>
                <w:rFonts w:ascii="Arial" w:hAnsi="Arial" w:cs="Arial"/>
              </w:rPr>
              <w:t>179.559,24</w:t>
            </w:r>
          </w:p>
        </w:tc>
        <w:tc>
          <w:tcPr>
            <w:tcW w:w="1055" w:type="dxa"/>
            <w:tcBorders>
              <w:top w:val="nil"/>
              <w:left w:val="nil"/>
              <w:bottom w:val="single" w:sz="8" w:space="0" w:color="auto"/>
              <w:right w:val="single" w:sz="8" w:space="0" w:color="auto"/>
            </w:tcBorders>
            <w:shd w:val="clear" w:color="auto" w:fill="auto"/>
            <w:vAlign w:val="center"/>
            <w:hideMark/>
          </w:tcPr>
          <w:p w14:paraId="4FAEF643" w14:textId="77777777" w:rsidR="006F6DF2" w:rsidRPr="00C573D8" w:rsidRDefault="006F6DF2" w:rsidP="00CE713E">
            <w:pPr>
              <w:spacing w:line="276" w:lineRule="auto"/>
              <w:jc w:val="right"/>
              <w:rPr>
                <w:rFonts w:ascii="Arial" w:hAnsi="Arial" w:cs="Arial"/>
              </w:rPr>
            </w:pPr>
            <w:r w:rsidRPr="00C573D8">
              <w:rPr>
                <w:rFonts w:ascii="Arial" w:hAnsi="Arial" w:cs="Arial"/>
              </w:rPr>
              <w:t>838</w:t>
            </w:r>
          </w:p>
        </w:tc>
        <w:tc>
          <w:tcPr>
            <w:tcW w:w="1437" w:type="dxa"/>
            <w:tcBorders>
              <w:top w:val="nil"/>
              <w:left w:val="nil"/>
              <w:bottom w:val="single" w:sz="8" w:space="0" w:color="auto"/>
              <w:right w:val="single" w:sz="8" w:space="0" w:color="auto"/>
            </w:tcBorders>
            <w:shd w:val="clear" w:color="auto" w:fill="auto"/>
            <w:vAlign w:val="center"/>
            <w:hideMark/>
          </w:tcPr>
          <w:p w14:paraId="062A38D1" w14:textId="77777777" w:rsidR="006F6DF2" w:rsidRPr="00C573D8" w:rsidRDefault="006F6DF2" w:rsidP="00CE713E">
            <w:pPr>
              <w:spacing w:line="276" w:lineRule="auto"/>
              <w:jc w:val="right"/>
              <w:rPr>
                <w:rFonts w:ascii="Arial" w:hAnsi="Arial" w:cs="Arial"/>
              </w:rPr>
            </w:pPr>
            <w:r w:rsidRPr="00C573D8">
              <w:rPr>
                <w:rFonts w:ascii="Arial" w:hAnsi="Arial" w:cs="Arial"/>
              </w:rPr>
              <w:t>171.329,00</w:t>
            </w:r>
          </w:p>
        </w:tc>
        <w:tc>
          <w:tcPr>
            <w:tcW w:w="1055" w:type="dxa"/>
            <w:tcBorders>
              <w:top w:val="nil"/>
              <w:left w:val="nil"/>
              <w:bottom w:val="single" w:sz="8" w:space="0" w:color="auto"/>
              <w:right w:val="single" w:sz="8" w:space="0" w:color="auto"/>
            </w:tcBorders>
            <w:shd w:val="clear" w:color="auto" w:fill="auto"/>
            <w:vAlign w:val="center"/>
            <w:hideMark/>
          </w:tcPr>
          <w:p w14:paraId="1CD2608D" w14:textId="77777777" w:rsidR="006F6DF2" w:rsidRPr="00C573D8" w:rsidRDefault="006F6DF2" w:rsidP="00CE713E">
            <w:pPr>
              <w:spacing w:line="276" w:lineRule="auto"/>
              <w:jc w:val="right"/>
              <w:rPr>
                <w:rFonts w:ascii="Arial" w:hAnsi="Arial" w:cs="Arial"/>
              </w:rPr>
            </w:pPr>
            <w:r w:rsidRPr="00C573D8">
              <w:rPr>
                <w:rFonts w:ascii="Arial" w:hAnsi="Arial" w:cs="Arial"/>
              </w:rPr>
              <w:t>831</w:t>
            </w:r>
          </w:p>
        </w:tc>
      </w:tr>
      <w:tr w:rsidR="00F75430" w:rsidRPr="00C573D8" w14:paraId="0A07A3F1" w14:textId="77777777" w:rsidTr="00A74677">
        <w:trPr>
          <w:trHeight w:val="311"/>
        </w:trPr>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105B4D28" w14:textId="77777777" w:rsidR="006F6DF2" w:rsidRPr="00C573D8" w:rsidRDefault="006F6DF2" w:rsidP="00CE713E">
            <w:pPr>
              <w:spacing w:line="276" w:lineRule="auto"/>
              <w:rPr>
                <w:rFonts w:ascii="Arial" w:hAnsi="Arial" w:cs="Arial"/>
              </w:rPr>
            </w:pPr>
            <w:r w:rsidRPr="00C573D8">
              <w:rPr>
                <w:rFonts w:ascii="Arial" w:hAnsi="Arial" w:cs="Arial"/>
              </w:rPr>
              <w:t>TOPLAM</w:t>
            </w:r>
          </w:p>
        </w:tc>
        <w:tc>
          <w:tcPr>
            <w:tcW w:w="1250" w:type="dxa"/>
            <w:tcBorders>
              <w:top w:val="nil"/>
              <w:left w:val="nil"/>
              <w:bottom w:val="single" w:sz="8" w:space="0" w:color="auto"/>
              <w:right w:val="single" w:sz="8" w:space="0" w:color="auto"/>
            </w:tcBorders>
            <w:shd w:val="clear" w:color="auto" w:fill="auto"/>
            <w:noWrap/>
            <w:vAlign w:val="center"/>
            <w:hideMark/>
          </w:tcPr>
          <w:p w14:paraId="19ABAF21" w14:textId="77777777" w:rsidR="006F6DF2" w:rsidRPr="00C573D8" w:rsidRDefault="006F6DF2" w:rsidP="00CE713E">
            <w:pPr>
              <w:spacing w:line="276" w:lineRule="auto"/>
              <w:jc w:val="right"/>
              <w:rPr>
                <w:rFonts w:ascii="Arial" w:hAnsi="Arial" w:cs="Arial"/>
              </w:rPr>
            </w:pPr>
            <w:r w:rsidRPr="00C573D8">
              <w:rPr>
                <w:rFonts w:ascii="Arial" w:hAnsi="Arial" w:cs="Arial"/>
              </w:rPr>
              <w:t>2.433.468</w:t>
            </w:r>
          </w:p>
        </w:tc>
        <w:tc>
          <w:tcPr>
            <w:tcW w:w="1055" w:type="dxa"/>
            <w:tcBorders>
              <w:top w:val="nil"/>
              <w:left w:val="nil"/>
              <w:bottom w:val="single" w:sz="8" w:space="0" w:color="auto"/>
              <w:right w:val="single" w:sz="8" w:space="0" w:color="auto"/>
            </w:tcBorders>
            <w:shd w:val="clear" w:color="auto" w:fill="auto"/>
            <w:noWrap/>
            <w:vAlign w:val="center"/>
            <w:hideMark/>
          </w:tcPr>
          <w:p w14:paraId="6A6A5649" w14:textId="77777777" w:rsidR="006F6DF2" w:rsidRPr="00C573D8" w:rsidRDefault="006F6DF2" w:rsidP="00CE713E">
            <w:pPr>
              <w:spacing w:line="276" w:lineRule="auto"/>
              <w:jc w:val="right"/>
              <w:rPr>
                <w:rFonts w:ascii="Arial" w:hAnsi="Arial" w:cs="Arial"/>
              </w:rPr>
            </w:pPr>
            <w:r w:rsidRPr="00C573D8">
              <w:rPr>
                <w:rFonts w:ascii="Arial" w:hAnsi="Arial" w:cs="Arial"/>
              </w:rPr>
              <w:t>18.888</w:t>
            </w:r>
          </w:p>
        </w:tc>
        <w:tc>
          <w:tcPr>
            <w:tcW w:w="1437" w:type="dxa"/>
            <w:tcBorders>
              <w:top w:val="nil"/>
              <w:left w:val="nil"/>
              <w:bottom w:val="single" w:sz="8" w:space="0" w:color="auto"/>
              <w:right w:val="single" w:sz="8" w:space="0" w:color="auto"/>
            </w:tcBorders>
            <w:shd w:val="clear" w:color="auto" w:fill="auto"/>
            <w:noWrap/>
            <w:vAlign w:val="center"/>
            <w:hideMark/>
          </w:tcPr>
          <w:p w14:paraId="0C7D0B6F" w14:textId="77777777" w:rsidR="006F6DF2" w:rsidRPr="00C573D8" w:rsidRDefault="006F6DF2" w:rsidP="00CE713E">
            <w:pPr>
              <w:spacing w:line="276" w:lineRule="auto"/>
              <w:jc w:val="right"/>
              <w:rPr>
                <w:rFonts w:ascii="Arial" w:hAnsi="Arial" w:cs="Arial"/>
              </w:rPr>
            </w:pPr>
            <w:r w:rsidRPr="00C573D8">
              <w:rPr>
                <w:rFonts w:ascii="Arial" w:hAnsi="Arial" w:cs="Arial"/>
              </w:rPr>
              <w:t>2.632.282</w:t>
            </w:r>
          </w:p>
        </w:tc>
        <w:tc>
          <w:tcPr>
            <w:tcW w:w="1055" w:type="dxa"/>
            <w:tcBorders>
              <w:top w:val="nil"/>
              <w:left w:val="nil"/>
              <w:bottom w:val="single" w:sz="8" w:space="0" w:color="auto"/>
              <w:right w:val="single" w:sz="8" w:space="0" w:color="auto"/>
            </w:tcBorders>
            <w:shd w:val="clear" w:color="auto" w:fill="auto"/>
            <w:noWrap/>
            <w:vAlign w:val="center"/>
            <w:hideMark/>
          </w:tcPr>
          <w:p w14:paraId="342C5DCB" w14:textId="77777777" w:rsidR="006F6DF2" w:rsidRPr="00C573D8" w:rsidRDefault="006F6DF2" w:rsidP="00CE713E">
            <w:pPr>
              <w:spacing w:line="276" w:lineRule="auto"/>
              <w:jc w:val="right"/>
              <w:rPr>
                <w:rFonts w:ascii="Arial" w:hAnsi="Arial" w:cs="Arial"/>
              </w:rPr>
            </w:pPr>
            <w:r w:rsidRPr="00C573D8">
              <w:rPr>
                <w:rFonts w:ascii="Arial" w:hAnsi="Arial" w:cs="Arial"/>
              </w:rPr>
              <w:t>19.756</w:t>
            </w:r>
          </w:p>
        </w:tc>
        <w:tc>
          <w:tcPr>
            <w:tcW w:w="1437" w:type="dxa"/>
            <w:tcBorders>
              <w:top w:val="nil"/>
              <w:left w:val="nil"/>
              <w:bottom w:val="single" w:sz="8" w:space="0" w:color="auto"/>
              <w:right w:val="single" w:sz="8" w:space="0" w:color="auto"/>
            </w:tcBorders>
            <w:shd w:val="clear" w:color="auto" w:fill="auto"/>
            <w:noWrap/>
            <w:vAlign w:val="center"/>
            <w:hideMark/>
          </w:tcPr>
          <w:p w14:paraId="2516FEA1" w14:textId="77777777" w:rsidR="006F6DF2" w:rsidRPr="00C573D8" w:rsidRDefault="006F6DF2" w:rsidP="00CE713E">
            <w:pPr>
              <w:spacing w:line="276" w:lineRule="auto"/>
              <w:jc w:val="right"/>
              <w:rPr>
                <w:rFonts w:ascii="Arial" w:hAnsi="Arial" w:cs="Arial"/>
              </w:rPr>
            </w:pPr>
            <w:r w:rsidRPr="00C573D8">
              <w:rPr>
                <w:rFonts w:ascii="Arial" w:hAnsi="Arial" w:cs="Arial"/>
              </w:rPr>
              <w:t>2.695.691,20</w:t>
            </w:r>
          </w:p>
        </w:tc>
        <w:tc>
          <w:tcPr>
            <w:tcW w:w="1055" w:type="dxa"/>
            <w:tcBorders>
              <w:top w:val="nil"/>
              <w:left w:val="nil"/>
              <w:bottom w:val="single" w:sz="8" w:space="0" w:color="auto"/>
              <w:right w:val="single" w:sz="8" w:space="0" w:color="auto"/>
            </w:tcBorders>
            <w:shd w:val="clear" w:color="auto" w:fill="auto"/>
            <w:noWrap/>
            <w:vAlign w:val="center"/>
            <w:hideMark/>
          </w:tcPr>
          <w:p w14:paraId="7E331DB5" w14:textId="77777777" w:rsidR="006F6DF2" w:rsidRPr="00C573D8" w:rsidRDefault="006F6DF2" w:rsidP="00CE713E">
            <w:pPr>
              <w:spacing w:line="276" w:lineRule="auto"/>
              <w:jc w:val="right"/>
              <w:rPr>
                <w:rFonts w:ascii="Arial" w:hAnsi="Arial" w:cs="Arial"/>
              </w:rPr>
            </w:pPr>
            <w:r w:rsidRPr="00C573D8">
              <w:rPr>
                <w:rFonts w:ascii="Arial" w:hAnsi="Arial" w:cs="Arial"/>
              </w:rPr>
              <w:t>19.898</w:t>
            </w:r>
          </w:p>
        </w:tc>
      </w:tr>
    </w:tbl>
    <w:p w14:paraId="11BC193E" w14:textId="66617A7D" w:rsidR="00E04543" w:rsidRPr="00C573D8" w:rsidRDefault="00E04543" w:rsidP="003C71DE">
      <w:pPr>
        <w:pStyle w:val="ResimYazs"/>
        <w:keepNext/>
        <w:spacing w:line="276" w:lineRule="auto"/>
        <w:jc w:val="both"/>
        <w:rPr>
          <w:rFonts w:ascii="Arial" w:hAnsi="Arial" w:cs="Arial"/>
          <w:b w:val="0"/>
          <w:bCs w:val="0"/>
        </w:rPr>
      </w:pPr>
      <w:r w:rsidRPr="00C573D8">
        <w:rPr>
          <w:rFonts w:ascii="Arial" w:hAnsi="Arial" w:cs="Arial"/>
          <w:b w:val="0"/>
          <w:bCs w:val="0"/>
        </w:rPr>
        <w:t xml:space="preserve">Aksaray ilinde tarımsal </w:t>
      </w:r>
      <w:r w:rsidR="0025255C" w:rsidRPr="00C573D8">
        <w:rPr>
          <w:rFonts w:ascii="Arial" w:hAnsi="Arial" w:cs="Arial"/>
          <w:b w:val="0"/>
          <w:bCs w:val="0"/>
        </w:rPr>
        <w:t>faaliyetler</w:t>
      </w:r>
      <w:r w:rsidRPr="00C573D8">
        <w:rPr>
          <w:rFonts w:ascii="Arial" w:hAnsi="Arial" w:cs="Arial"/>
          <w:b w:val="0"/>
          <w:bCs w:val="0"/>
        </w:rPr>
        <w:t xml:space="preserve">in hem alan hem de işletme sayısı bakımından artış eğilimi gösterdiği görülmektedir. İl genelinde </w:t>
      </w:r>
      <w:proofErr w:type="spellStart"/>
      <w:r w:rsidRPr="00C573D8">
        <w:rPr>
          <w:rFonts w:ascii="Arial" w:hAnsi="Arial" w:cs="Arial"/>
          <w:b w:val="0"/>
          <w:bCs w:val="0"/>
        </w:rPr>
        <w:t>ÇKS’ye</w:t>
      </w:r>
      <w:proofErr w:type="spellEnd"/>
      <w:r w:rsidRPr="00C573D8">
        <w:rPr>
          <w:rFonts w:ascii="Arial" w:hAnsi="Arial" w:cs="Arial"/>
          <w:b w:val="0"/>
          <w:bCs w:val="0"/>
        </w:rPr>
        <w:t xml:space="preserve"> kayı</w:t>
      </w:r>
      <w:r w:rsidR="000E2DF5" w:rsidRPr="00C573D8">
        <w:rPr>
          <w:rFonts w:ascii="Arial" w:hAnsi="Arial" w:cs="Arial"/>
          <w:b w:val="0"/>
          <w:bCs w:val="0"/>
        </w:rPr>
        <w:t>tl</w:t>
      </w:r>
      <w:r w:rsidRPr="00C573D8">
        <w:rPr>
          <w:rFonts w:ascii="Arial" w:hAnsi="Arial" w:cs="Arial"/>
          <w:b w:val="0"/>
          <w:bCs w:val="0"/>
        </w:rPr>
        <w:t>ı tarım alanı 2023 yılında yaklaşık 2,43 milyon dekar iken, 2025 yılında 2,69 milyon dekara ulaşmış; aynı dönemde işletme sayısı 18.888’den 19.898’e yükselmiştir. Bu durum, kayı</w:t>
      </w:r>
      <w:r w:rsidR="000E2DF5" w:rsidRPr="00C573D8">
        <w:rPr>
          <w:rFonts w:ascii="Arial" w:hAnsi="Arial" w:cs="Arial"/>
          <w:b w:val="0"/>
          <w:bCs w:val="0"/>
        </w:rPr>
        <w:t>tl</w:t>
      </w:r>
      <w:r w:rsidRPr="00C573D8">
        <w:rPr>
          <w:rFonts w:ascii="Arial" w:hAnsi="Arial" w:cs="Arial"/>
          <w:b w:val="0"/>
          <w:bCs w:val="0"/>
        </w:rPr>
        <w:t xml:space="preserve">ı tarım alanlarının genişlediğini ve üreticilerin </w:t>
      </w:r>
      <w:proofErr w:type="spellStart"/>
      <w:r w:rsidRPr="00C573D8">
        <w:rPr>
          <w:rFonts w:ascii="Arial" w:hAnsi="Arial" w:cs="Arial"/>
          <w:b w:val="0"/>
          <w:bCs w:val="0"/>
        </w:rPr>
        <w:t>ÇKS’ye</w:t>
      </w:r>
      <w:proofErr w:type="spellEnd"/>
      <w:r w:rsidRPr="00C573D8">
        <w:rPr>
          <w:rFonts w:ascii="Arial" w:hAnsi="Arial" w:cs="Arial"/>
          <w:b w:val="0"/>
          <w:bCs w:val="0"/>
        </w:rPr>
        <w:t xml:space="preserve"> katılımının arttığını ortaya koymaktadır.</w:t>
      </w:r>
    </w:p>
    <w:p w14:paraId="7821073B" w14:textId="0947A5E3" w:rsidR="00E04543" w:rsidRPr="00C573D8" w:rsidRDefault="00E04543" w:rsidP="003C71DE">
      <w:pPr>
        <w:pStyle w:val="ResimYazs"/>
        <w:keepNext/>
        <w:spacing w:line="276" w:lineRule="auto"/>
        <w:jc w:val="both"/>
        <w:rPr>
          <w:rFonts w:ascii="Arial" w:hAnsi="Arial" w:cs="Arial"/>
          <w:b w:val="0"/>
          <w:bCs w:val="0"/>
        </w:rPr>
      </w:pPr>
      <w:r w:rsidRPr="00C573D8">
        <w:rPr>
          <w:rFonts w:ascii="Arial" w:hAnsi="Arial" w:cs="Arial"/>
          <w:b w:val="0"/>
          <w:bCs w:val="0"/>
        </w:rPr>
        <w:t>İlçe bazında incelendiğinde, Merkez ilçe hem ÇKS kayı</w:t>
      </w:r>
      <w:r w:rsidR="000E2DF5" w:rsidRPr="00C573D8">
        <w:rPr>
          <w:rFonts w:ascii="Arial" w:hAnsi="Arial" w:cs="Arial"/>
          <w:b w:val="0"/>
          <w:bCs w:val="0"/>
        </w:rPr>
        <w:t>tl</w:t>
      </w:r>
      <w:r w:rsidRPr="00C573D8">
        <w:rPr>
          <w:rFonts w:ascii="Arial" w:hAnsi="Arial" w:cs="Arial"/>
          <w:b w:val="0"/>
          <w:bCs w:val="0"/>
        </w:rPr>
        <w:t>ı alan hem de işletme sayısı bakımından açık ara ilk sırada yer almakta; toplam tarım alanı ve üretici yapısının omurgasını oluşturmaktadır. Merkez ilçede 2023–2025 döneminde hem alan hem de işletme sayısında düzenli artış yaşanması, tarımsal faaliyetin yoğunlaştığını ve kayıt sisteminin etkinliğinin arttığını göstermektedir.</w:t>
      </w:r>
    </w:p>
    <w:p w14:paraId="261F6CFA" w14:textId="31EF4809" w:rsidR="00E04543" w:rsidRPr="00C573D8" w:rsidRDefault="00E04543" w:rsidP="003C71DE">
      <w:pPr>
        <w:pStyle w:val="ResimYazs"/>
        <w:keepNext/>
        <w:spacing w:line="276" w:lineRule="auto"/>
        <w:jc w:val="both"/>
        <w:rPr>
          <w:rFonts w:ascii="Arial" w:hAnsi="Arial" w:cs="Arial"/>
          <w:b w:val="0"/>
          <w:bCs w:val="0"/>
        </w:rPr>
      </w:pPr>
      <w:r w:rsidRPr="00C573D8">
        <w:rPr>
          <w:rFonts w:ascii="Arial" w:hAnsi="Arial" w:cs="Arial"/>
          <w:b w:val="0"/>
          <w:bCs w:val="0"/>
        </w:rPr>
        <w:t>Eskil ilçesi, geniş tarım alanlarına sahip olmasına rağmen 2025 yılında ÇKS kayı</w:t>
      </w:r>
      <w:r w:rsidR="000E2DF5" w:rsidRPr="00C573D8">
        <w:rPr>
          <w:rFonts w:ascii="Arial" w:hAnsi="Arial" w:cs="Arial"/>
          <w:b w:val="0"/>
          <w:bCs w:val="0"/>
        </w:rPr>
        <w:t>tl</w:t>
      </w:r>
      <w:r w:rsidRPr="00C573D8">
        <w:rPr>
          <w:rFonts w:ascii="Arial" w:hAnsi="Arial" w:cs="Arial"/>
          <w:b w:val="0"/>
          <w:bCs w:val="0"/>
        </w:rPr>
        <w:t>ı alanlarda düşüş göstermiş; buna karşın işletme sayısının yüksek seviyesini koruduğu görülmüştür. Bu durum, ürün deseni değişimi, münavebe uygulamaları veya üretimden çekilen bazı alanlara işaret edebilmektedir.</w:t>
      </w:r>
    </w:p>
    <w:p w14:paraId="1EA4871E" w14:textId="1F8E15F3" w:rsidR="00E04543" w:rsidRPr="00C573D8" w:rsidRDefault="00E04543" w:rsidP="00453DDF">
      <w:pPr>
        <w:pStyle w:val="ResimYazs"/>
        <w:keepNext/>
        <w:spacing w:line="276" w:lineRule="auto"/>
        <w:jc w:val="both"/>
        <w:rPr>
          <w:rFonts w:ascii="Arial" w:hAnsi="Arial" w:cs="Arial"/>
          <w:b w:val="0"/>
          <w:bCs w:val="0"/>
        </w:rPr>
      </w:pPr>
      <w:r w:rsidRPr="00C573D8">
        <w:rPr>
          <w:rFonts w:ascii="Arial" w:hAnsi="Arial" w:cs="Arial"/>
          <w:b w:val="0"/>
          <w:bCs w:val="0"/>
        </w:rPr>
        <w:t>Ağaçören, Gülağaç, Güzelyurt, Ortaköy ve Sarıyahşi ilçelerinde hem ÇKS kayı</w:t>
      </w:r>
      <w:r w:rsidR="000E2DF5" w:rsidRPr="00C573D8">
        <w:rPr>
          <w:rFonts w:ascii="Arial" w:hAnsi="Arial" w:cs="Arial"/>
          <w:b w:val="0"/>
          <w:bCs w:val="0"/>
        </w:rPr>
        <w:t>tl</w:t>
      </w:r>
      <w:r w:rsidRPr="00C573D8">
        <w:rPr>
          <w:rFonts w:ascii="Arial" w:hAnsi="Arial" w:cs="Arial"/>
          <w:b w:val="0"/>
          <w:bCs w:val="0"/>
        </w:rPr>
        <w:t xml:space="preserve">ı alanların hem de işletme sayılarının artış göstermesi, tarımsal </w:t>
      </w:r>
      <w:r w:rsidR="0025255C" w:rsidRPr="00C573D8">
        <w:rPr>
          <w:rFonts w:ascii="Arial" w:hAnsi="Arial" w:cs="Arial"/>
          <w:b w:val="0"/>
          <w:bCs w:val="0"/>
        </w:rPr>
        <w:t>faaliyetler</w:t>
      </w:r>
      <w:r w:rsidRPr="00C573D8">
        <w:rPr>
          <w:rFonts w:ascii="Arial" w:hAnsi="Arial" w:cs="Arial"/>
          <w:b w:val="0"/>
          <w:bCs w:val="0"/>
        </w:rPr>
        <w:t xml:space="preserve">in bu ilçelerde yaygınlaştığını ve kayıt altına alma çalışmalarının güçlendiğini ortaya koymaktadır. </w:t>
      </w:r>
      <w:r w:rsidRPr="00C573D8">
        <w:rPr>
          <w:rFonts w:ascii="Arial" w:hAnsi="Arial" w:cs="Arial"/>
          <w:b w:val="0"/>
          <w:bCs w:val="0"/>
        </w:rPr>
        <w:lastRenderedPageBreak/>
        <w:t>Özellikle Gülağaç ve Güzelyurt ilçelerinde alan artışlarının belirgin olması dikkat çekmektedir.</w:t>
      </w:r>
    </w:p>
    <w:p w14:paraId="35EDCD71" w14:textId="77A8217D" w:rsidR="00E04543" w:rsidRPr="00C573D8" w:rsidRDefault="00E04543" w:rsidP="00453DDF">
      <w:pPr>
        <w:pStyle w:val="NormalWeb"/>
        <w:spacing w:before="0" w:beforeAutospacing="0" w:line="276" w:lineRule="auto"/>
        <w:jc w:val="both"/>
        <w:rPr>
          <w:rFonts w:ascii="Arial" w:hAnsi="Arial" w:cs="Arial"/>
        </w:rPr>
      </w:pPr>
      <w:r w:rsidRPr="00C573D8">
        <w:rPr>
          <w:rStyle w:val="Gl"/>
          <w:rFonts w:ascii="Arial" w:hAnsi="Arial" w:cs="Arial"/>
          <w:b w:val="0"/>
          <w:bCs w:val="0"/>
        </w:rPr>
        <w:t>Sultanhanı ilçesinde</w:t>
      </w:r>
      <w:r w:rsidRPr="00C573D8">
        <w:rPr>
          <w:rFonts w:ascii="Arial" w:hAnsi="Arial" w:cs="Arial"/>
        </w:rPr>
        <w:t xml:space="preserve"> ise ÇKS kayı</w:t>
      </w:r>
      <w:r w:rsidR="000E2DF5" w:rsidRPr="00C573D8">
        <w:rPr>
          <w:rFonts w:ascii="Arial" w:hAnsi="Arial" w:cs="Arial"/>
        </w:rPr>
        <w:t>tl</w:t>
      </w:r>
      <w:r w:rsidRPr="00C573D8">
        <w:rPr>
          <w:rFonts w:ascii="Arial" w:hAnsi="Arial" w:cs="Arial"/>
        </w:rPr>
        <w:t>ı alanlarda kademeli bir azalış gözlenirken, işletme sayısının büyük ölçüde sabit kalması, tarım alanlarının kullanımında yapısal değişimlere işaret etmektedir.</w:t>
      </w:r>
      <w:r w:rsidR="00453DDF">
        <w:rPr>
          <w:rFonts w:ascii="Arial" w:hAnsi="Arial" w:cs="Arial"/>
        </w:rPr>
        <w:t xml:space="preserve"> </w:t>
      </w:r>
      <w:r w:rsidRPr="00C573D8">
        <w:rPr>
          <w:rFonts w:ascii="Arial" w:hAnsi="Arial" w:cs="Arial"/>
        </w:rPr>
        <w:t xml:space="preserve">Genel olarak tablo, Aksaray ilinde tarımsal üretimin </w:t>
      </w:r>
      <w:r w:rsidRPr="00C573D8">
        <w:rPr>
          <w:rStyle w:val="Gl"/>
          <w:rFonts w:ascii="Arial" w:hAnsi="Arial" w:cs="Arial"/>
          <w:b w:val="0"/>
          <w:bCs w:val="0"/>
        </w:rPr>
        <w:t>geniş bir coğrafyaya yayıldığını</w:t>
      </w:r>
      <w:r w:rsidRPr="00C573D8">
        <w:rPr>
          <w:rFonts w:ascii="Arial" w:hAnsi="Arial" w:cs="Arial"/>
        </w:rPr>
        <w:t>, ÇKS kayıt sisteminin her geçen yıl daha etkin kullanıldığını ve üretici kayı</w:t>
      </w:r>
      <w:r w:rsidR="000E2DF5" w:rsidRPr="00C573D8">
        <w:rPr>
          <w:rFonts w:ascii="Arial" w:hAnsi="Arial" w:cs="Arial"/>
        </w:rPr>
        <w:t>tl</w:t>
      </w:r>
      <w:r w:rsidRPr="00C573D8">
        <w:rPr>
          <w:rFonts w:ascii="Arial" w:hAnsi="Arial" w:cs="Arial"/>
        </w:rPr>
        <w:t>ılığının arttığını göstermektedir. Bu yapı, tarımsal destekleme politikalarının sahaya etkin yansıtılması ve üretim planlamasının sağlıklı yürütülmesi açısından önemli bir güçlü yön olarak değerlendirilmektedir. İlimizde kayı</w:t>
      </w:r>
      <w:r w:rsidR="000E2DF5" w:rsidRPr="00C573D8">
        <w:rPr>
          <w:rFonts w:ascii="Arial" w:hAnsi="Arial" w:cs="Arial"/>
        </w:rPr>
        <w:t>tl</w:t>
      </w:r>
      <w:r w:rsidRPr="00C573D8">
        <w:rPr>
          <w:rFonts w:ascii="Arial" w:hAnsi="Arial" w:cs="Arial"/>
        </w:rPr>
        <w:t>ılık oranının %99 oranında artırılması hedeflenmekte olup, 2026 yılı için %70, 2027 yılı için %78, 2028 yılında %85 ve 2029 yılında %95 olarak hedeflenmektedir. Konuyla ilgili Bakanlığımızca hayata geçirilen “Cuma Buluşmaları” toplantılarında ÇKS, Tarımsal Üretim Plan</w:t>
      </w:r>
      <w:r w:rsidR="001365C3" w:rsidRPr="00C573D8">
        <w:rPr>
          <w:rFonts w:ascii="Arial" w:hAnsi="Arial" w:cs="Arial"/>
        </w:rPr>
        <w:t>lamas</w:t>
      </w:r>
      <w:r w:rsidRPr="00C573D8">
        <w:rPr>
          <w:rFonts w:ascii="Arial" w:hAnsi="Arial" w:cs="Arial"/>
        </w:rPr>
        <w:t xml:space="preserve">ı ve buna bağlı olarak desteklemeler konusunda çiftçilerimize bilgilendirmeler yapılmaktadır. </w:t>
      </w:r>
    </w:p>
    <w:p w14:paraId="01E93A11" w14:textId="29EC46C9" w:rsidR="008128DF" w:rsidRPr="00C573D8" w:rsidRDefault="008128DF" w:rsidP="00CE713E">
      <w:pPr>
        <w:pStyle w:val="11"/>
        <w:spacing w:before="0" w:line="276" w:lineRule="auto"/>
        <w:ind w:left="0" w:firstLine="0"/>
        <w:rPr>
          <w:rFonts w:ascii="Arial" w:hAnsi="Arial" w:cs="Arial"/>
          <w:b w:val="0"/>
          <w:color w:val="auto"/>
          <w:sz w:val="24"/>
          <w:szCs w:val="24"/>
        </w:rPr>
      </w:pPr>
      <w:r w:rsidRPr="00C573D8">
        <w:rPr>
          <w:rFonts w:ascii="Arial" w:hAnsi="Arial" w:cs="Arial"/>
          <w:b w:val="0"/>
          <w:color w:val="auto"/>
          <w:sz w:val="24"/>
          <w:szCs w:val="24"/>
        </w:rPr>
        <w:t>Bitkisel üretim desteklemeler</w:t>
      </w:r>
      <w:r w:rsidR="00F83CA9" w:rsidRPr="00C573D8">
        <w:rPr>
          <w:rFonts w:ascii="Arial" w:hAnsi="Arial" w:cs="Arial"/>
          <w:b w:val="0"/>
          <w:color w:val="auto"/>
          <w:sz w:val="24"/>
          <w:szCs w:val="24"/>
        </w:rPr>
        <w:t>i</w:t>
      </w:r>
    </w:p>
    <w:p w14:paraId="468C297C" w14:textId="1712E56B" w:rsidR="009D6843" w:rsidRPr="00C573D8" w:rsidRDefault="00A42C3D" w:rsidP="00A74677">
      <w:pPr>
        <w:pStyle w:val="ResimYazs"/>
        <w:rPr>
          <w:rFonts w:ascii="Arial" w:hAnsi="Arial" w:cs="Arial"/>
          <w:b w:val="0"/>
          <w:bCs w:val="0"/>
        </w:rPr>
      </w:pPr>
      <w:bookmarkStart w:id="58" w:name="_Toc217395418"/>
      <w:bookmarkStart w:id="59" w:name="_Hlk217291303"/>
      <w:r w:rsidRPr="00C573D8">
        <w:rPr>
          <w:rFonts w:ascii="Arial" w:hAnsi="Arial" w:cs="Arial"/>
          <w:b w:val="0"/>
          <w:bCs w:val="0"/>
        </w:rPr>
        <w:t>Tablo</w:t>
      </w:r>
      <w:r w:rsidR="00421CF9" w:rsidRPr="00C573D8">
        <w:rPr>
          <w:rFonts w:ascii="Arial" w:hAnsi="Arial" w:cs="Arial"/>
          <w:b w:val="0"/>
          <w:bCs w:val="0"/>
        </w:rPr>
        <w:t xml:space="preserve"> </w:t>
      </w:r>
      <w:r w:rsidR="00421CF9" w:rsidRPr="00C573D8">
        <w:rPr>
          <w:rFonts w:ascii="Arial" w:hAnsi="Arial" w:cs="Arial"/>
          <w:b w:val="0"/>
          <w:bCs w:val="0"/>
        </w:rPr>
        <w:fldChar w:fldCharType="begin"/>
      </w:r>
      <w:r w:rsidR="00421CF9" w:rsidRPr="00C573D8">
        <w:rPr>
          <w:rFonts w:ascii="Arial" w:hAnsi="Arial" w:cs="Arial"/>
          <w:b w:val="0"/>
          <w:bCs w:val="0"/>
        </w:rPr>
        <w:instrText xml:space="preserve"> SEQ Tablo \* ARABIC </w:instrText>
      </w:r>
      <w:r w:rsidR="00421CF9" w:rsidRPr="00C573D8">
        <w:rPr>
          <w:rFonts w:ascii="Arial" w:hAnsi="Arial" w:cs="Arial"/>
          <w:b w:val="0"/>
          <w:bCs w:val="0"/>
        </w:rPr>
        <w:fldChar w:fldCharType="separate"/>
      </w:r>
      <w:r w:rsidR="00E30C85">
        <w:rPr>
          <w:rFonts w:ascii="Arial" w:hAnsi="Arial" w:cs="Arial"/>
          <w:b w:val="0"/>
          <w:bCs w:val="0"/>
          <w:noProof/>
        </w:rPr>
        <w:t>11</w:t>
      </w:r>
      <w:r w:rsidR="00421CF9" w:rsidRPr="00C573D8">
        <w:rPr>
          <w:rFonts w:ascii="Arial" w:hAnsi="Arial" w:cs="Arial"/>
          <w:b w:val="0"/>
          <w:bCs w:val="0"/>
        </w:rPr>
        <w:fldChar w:fldCharType="end"/>
      </w:r>
      <w:r w:rsidR="00312823" w:rsidRPr="00C573D8">
        <w:rPr>
          <w:rFonts w:ascii="Arial" w:hAnsi="Arial" w:cs="Arial"/>
          <w:b w:val="0"/>
          <w:bCs w:val="0"/>
        </w:rPr>
        <w:t>:</w:t>
      </w:r>
      <w:r w:rsidRPr="00C573D8">
        <w:rPr>
          <w:rFonts w:ascii="Arial" w:hAnsi="Arial" w:cs="Arial"/>
          <w:b w:val="0"/>
          <w:bCs w:val="0"/>
        </w:rPr>
        <w:t xml:space="preserve"> Bitkisel Üretime Yönelik Destekleme Dağılımı</w:t>
      </w:r>
      <w:bookmarkEnd w:id="58"/>
    </w:p>
    <w:tbl>
      <w:tblPr>
        <w:tblW w:w="9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5"/>
        <w:gridCol w:w="992"/>
        <w:gridCol w:w="1559"/>
        <w:gridCol w:w="2291"/>
      </w:tblGrid>
      <w:tr w:rsidR="00F75430" w:rsidRPr="00C573D8" w14:paraId="5421730E" w14:textId="77777777" w:rsidTr="00FE1453">
        <w:trPr>
          <w:trHeight w:val="576"/>
        </w:trPr>
        <w:tc>
          <w:tcPr>
            <w:tcW w:w="4395" w:type="dxa"/>
            <w:shd w:val="clear" w:color="auto" w:fill="C5E0B3" w:themeFill="accent6" w:themeFillTint="66"/>
            <w:vAlign w:val="center"/>
            <w:hideMark/>
          </w:tcPr>
          <w:p w14:paraId="11C2D054" w14:textId="77777777" w:rsidR="00EB570D" w:rsidRPr="00C573D8" w:rsidRDefault="00EB570D" w:rsidP="00CE713E">
            <w:pPr>
              <w:spacing w:line="276" w:lineRule="auto"/>
              <w:jc w:val="both"/>
              <w:rPr>
                <w:rFonts w:ascii="Arial" w:hAnsi="Arial" w:cs="Arial"/>
              </w:rPr>
            </w:pPr>
            <w:bookmarkStart w:id="60" w:name="_Hlk198717629"/>
            <w:r w:rsidRPr="00C573D8">
              <w:rPr>
                <w:rFonts w:ascii="Arial" w:hAnsi="Arial" w:cs="Arial"/>
              </w:rPr>
              <w:t>Destekleme Adı</w:t>
            </w:r>
          </w:p>
        </w:tc>
        <w:tc>
          <w:tcPr>
            <w:tcW w:w="992" w:type="dxa"/>
            <w:shd w:val="clear" w:color="auto" w:fill="C5E0B3" w:themeFill="accent6" w:themeFillTint="66"/>
            <w:vAlign w:val="center"/>
            <w:hideMark/>
          </w:tcPr>
          <w:p w14:paraId="79BEF3C3" w14:textId="77777777" w:rsidR="00EB570D" w:rsidRPr="00C573D8" w:rsidRDefault="00EB570D" w:rsidP="00CE713E">
            <w:pPr>
              <w:spacing w:line="276" w:lineRule="auto"/>
              <w:jc w:val="center"/>
              <w:rPr>
                <w:rFonts w:ascii="Arial" w:hAnsi="Arial" w:cs="Arial"/>
              </w:rPr>
            </w:pPr>
            <w:r w:rsidRPr="00C573D8">
              <w:rPr>
                <w:rFonts w:ascii="Arial" w:hAnsi="Arial" w:cs="Arial"/>
              </w:rPr>
              <w:t>İşletme Sayısı</w:t>
            </w:r>
          </w:p>
        </w:tc>
        <w:tc>
          <w:tcPr>
            <w:tcW w:w="1559" w:type="dxa"/>
            <w:shd w:val="clear" w:color="auto" w:fill="C5E0B3" w:themeFill="accent6" w:themeFillTint="66"/>
            <w:vAlign w:val="center"/>
            <w:hideMark/>
          </w:tcPr>
          <w:p w14:paraId="2D9A8A75" w14:textId="77777777" w:rsidR="00EB570D" w:rsidRPr="00C573D8" w:rsidRDefault="00EB570D" w:rsidP="00CE713E">
            <w:pPr>
              <w:spacing w:line="276" w:lineRule="auto"/>
              <w:jc w:val="center"/>
              <w:rPr>
                <w:rFonts w:ascii="Arial" w:hAnsi="Arial" w:cs="Arial"/>
              </w:rPr>
            </w:pPr>
            <w:r w:rsidRPr="00C573D8">
              <w:rPr>
                <w:rFonts w:ascii="Arial" w:hAnsi="Arial" w:cs="Arial"/>
              </w:rPr>
              <w:t>Destekleme Alanı (da)</w:t>
            </w:r>
          </w:p>
        </w:tc>
        <w:tc>
          <w:tcPr>
            <w:tcW w:w="2291" w:type="dxa"/>
            <w:shd w:val="clear" w:color="auto" w:fill="C5E0B3" w:themeFill="accent6" w:themeFillTint="66"/>
            <w:vAlign w:val="center"/>
            <w:hideMark/>
          </w:tcPr>
          <w:p w14:paraId="1CBE85D8" w14:textId="543CD4C8" w:rsidR="00EB570D" w:rsidRPr="00C573D8" w:rsidRDefault="001365C3" w:rsidP="001365C3">
            <w:pPr>
              <w:spacing w:line="276" w:lineRule="auto"/>
              <w:jc w:val="center"/>
              <w:rPr>
                <w:rFonts w:ascii="Arial" w:hAnsi="Arial" w:cs="Arial"/>
              </w:rPr>
            </w:pPr>
            <w:r w:rsidRPr="00C573D8">
              <w:rPr>
                <w:rFonts w:ascii="Arial" w:hAnsi="Arial" w:cs="Arial"/>
              </w:rPr>
              <w:t>Destekleme Tutarı (</w:t>
            </w:r>
            <w:r w:rsidR="003C71DE" w:rsidRPr="00C573D8">
              <w:rPr>
                <w:rFonts w:ascii="Arial" w:hAnsi="Arial" w:cs="Arial"/>
              </w:rPr>
              <w:t>₺</w:t>
            </w:r>
            <w:r w:rsidR="00EB570D" w:rsidRPr="00C573D8">
              <w:rPr>
                <w:rFonts w:ascii="Arial" w:hAnsi="Arial" w:cs="Arial"/>
              </w:rPr>
              <w:t>)</w:t>
            </w:r>
          </w:p>
        </w:tc>
      </w:tr>
      <w:tr w:rsidR="00F75430" w:rsidRPr="00C573D8" w14:paraId="454C77EE" w14:textId="77777777" w:rsidTr="00FE1453">
        <w:trPr>
          <w:trHeight w:val="300"/>
        </w:trPr>
        <w:tc>
          <w:tcPr>
            <w:tcW w:w="4395" w:type="dxa"/>
            <w:shd w:val="clear" w:color="auto" w:fill="auto"/>
            <w:noWrap/>
            <w:vAlign w:val="center"/>
            <w:hideMark/>
          </w:tcPr>
          <w:p w14:paraId="2247B3C8" w14:textId="77777777" w:rsidR="00EB570D" w:rsidRPr="00C573D8" w:rsidRDefault="00EB570D" w:rsidP="00CE713E">
            <w:pPr>
              <w:spacing w:line="276" w:lineRule="auto"/>
              <w:rPr>
                <w:rFonts w:ascii="Arial" w:hAnsi="Arial" w:cs="Arial"/>
              </w:rPr>
            </w:pPr>
            <w:r w:rsidRPr="00C573D8">
              <w:rPr>
                <w:rFonts w:ascii="Arial" w:hAnsi="Arial" w:cs="Arial"/>
              </w:rPr>
              <w:t>Mazot Gübre Desteği</w:t>
            </w:r>
          </w:p>
        </w:tc>
        <w:tc>
          <w:tcPr>
            <w:tcW w:w="992" w:type="dxa"/>
            <w:shd w:val="clear" w:color="auto" w:fill="auto"/>
            <w:noWrap/>
            <w:vAlign w:val="center"/>
          </w:tcPr>
          <w:p w14:paraId="33C8D560" w14:textId="77777777" w:rsidR="00EB570D" w:rsidRPr="00C573D8" w:rsidRDefault="00EB570D" w:rsidP="00CE713E">
            <w:pPr>
              <w:spacing w:line="276" w:lineRule="auto"/>
              <w:jc w:val="right"/>
              <w:rPr>
                <w:rFonts w:ascii="Arial" w:hAnsi="Arial" w:cs="Arial"/>
              </w:rPr>
            </w:pPr>
            <w:r w:rsidRPr="00C573D8">
              <w:rPr>
                <w:rFonts w:ascii="Arial" w:hAnsi="Arial" w:cs="Arial"/>
              </w:rPr>
              <w:t>19.727</w:t>
            </w:r>
          </w:p>
        </w:tc>
        <w:tc>
          <w:tcPr>
            <w:tcW w:w="1559" w:type="dxa"/>
            <w:shd w:val="clear" w:color="auto" w:fill="auto"/>
            <w:noWrap/>
            <w:vAlign w:val="center"/>
          </w:tcPr>
          <w:p w14:paraId="3AAE95EC" w14:textId="77777777" w:rsidR="00EB570D" w:rsidRPr="00C573D8" w:rsidRDefault="00EB570D" w:rsidP="00CE713E">
            <w:pPr>
              <w:spacing w:line="276" w:lineRule="auto"/>
              <w:jc w:val="right"/>
              <w:rPr>
                <w:rFonts w:ascii="Arial" w:hAnsi="Arial" w:cs="Arial"/>
              </w:rPr>
            </w:pPr>
            <w:r w:rsidRPr="00C573D8">
              <w:rPr>
                <w:rFonts w:ascii="Arial" w:hAnsi="Arial" w:cs="Arial"/>
              </w:rPr>
              <w:t>2.523.696</w:t>
            </w:r>
          </w:p>
        </w:tc>
        <w:tc>
          <w:tcPr>
            <w:tcW w:w="2291" w:type="dxa"/>
            <w:shd w:val="clear" w:color="auto" w:fill="auto"/>
            <w:noWrap/>
            <w:vAlign w:val="center"/>
          </w:tcPr>
          <w:p w14:paraId="56BA549A" w14:textId="77777777" w:rsidR="00EB570D" w:rsidRPr="00C573D8" w:rsidRDefault="00EB570D" w:rsidP="00CE713E">
            <w:pPr>
              <w:spacing w:line="276" w:lineRule="auto"/>
              <w:jc w:val="right"/>
              <w:rPr>
                <w:rFonts w:ascii="Arial" w:hAnsi="Arial" w:cs="Arial"/>
              </w:rPr>
            </w:pPr>
            <w:r w:rsidRPr="00C573D8">
              <w:rPr>
                <w:rFonts w:ascii="Arial" w:hAnsi="Arial" w:cs="Arial"/>
              </w:rPr>
              <w:t>403.655.966</w:t>
            </w:r>
          </w:p>
        </w:tc>
      </w:tr>
      <w:tr w:rsidR="00F75430" w:rsidRPr="00C573D8" w14:paraId="3910566A" w14:textId="77777777" w:rsidTr="00FE1453">
        <w:trPr>
          <w:trHeight w:val="295"/>
        </w:trPr>
        <w:tc>
          <w:tcPr>
            <w:tcW w:w="4395" w:type="dxa"/>
            <w:shd w:val="clear" w:color="auto" w:fill="auto"/>
            <w:noWrap/>
            <w:vAlign w:val="center"/>
            <w:hideMark/>
          </w:tcPr>
          <w:p w14:paraId="21A1B317" w14:textId="77777777" w:rsidR="00EB570D" w:rsidRPr="00C573D8" w:rsidRDefault="00EB570D" w:rsidP="00CE713E">
            <w:pPr>
              <w:spacing w:line="276" w:lineRule="auto"/>
              <w:rPr>
                <w:rFonts w:ascii="Arial" w:hAnsi="Arial" w:cs="Arial"/>
              </w:rPr>
            </w:pPr>
            <w:r w:rsidRPr="00C573D8">
              <w:rPr>
                <w:rFonts w:ascii="Arial" w:hAnsi="Arial" w:cs="Arial"/>
              </w:rPr>
              <w:t>Yem Bitkileri Desteği</w:t>
            </w:r>
          </w:p>
        </w:tc>
        <w:tc>
          <w:tcPr>
            <w:tcW w:w="992" w:type="dxa"/>
            <w:shd w:val="clear" w:color="auto" w:fill="auto"/>
            <w:noWrap/>
            <w:vAlign w:val="center"/>
          </w:tcPr>
          <w:p w14:paraId="536033B9" w14:textId="77777777" w:rsidR="00EB570D" w:rsidRPr="00C573D8" w:rsidRDefault="00EB570D" w:rsidP="00CE713E">
            <w:pPr>
              <w:spacing w:line="276" w:lineRule="auto"/>
              <w:jc w:val="right"/>
              <w:rPr>
                <w:rFonts w:ascii="Arial" w:hAnsi="Arial" w:cs="Arial"/>
              </w:rPr>
            </w:pPr>
            <w:r w:rsidRPr="00C573D8">
              <w:rPr>
                <w:rFonts w:ascii="Arial" w:hAnsi="Arial" w:cs="Arial"/>
              </w:rPr>
              <w:t>2.227</w:t>
            </w:r>
          </w:p>
        </w:tc>
        <w:tc>
          <w:tcPr>
            <w:tcW w:w="1559" w:type="dxa"/>
            <w:shd w:val="clear" w:color="auto" w:fill="auto"/>
            <w:noWrap/>
            <w:vAlign w:val="center"/>
          </w:tcPr>
          <w:p w14:paraId="2CAD2D27" w14:textId="77777777" w:rsidR="00EB570D" w:rsidRPr="00C573D8" w:rsidRDefault="00EB570D" w:rsidP="00CE713E">
            <w:pPr>
              <w:spacing w:line="276" w:lineRule="auto"/>
              <w:jc w:val="right"/>
              <w:rPr>
                <w:rFonts w:ascii="Arial" w:hAnsi="Arial" w:cs="Arial"/>
              </w:rPr>
            </w:pPr>
            <w:r w:rsidRPr="00C573D8">
              <w:rPr>
                <w:rFonts w:ascii="Arial" w:hAnsi="Arial" w:cs="Arial"/>
              </w:rPr>
              <w:t>141.223</w:t>
            </w:r>
          </w:p>
        </w:tc>
        <w:tc>
          <w:tcPr>
            <w:tcW w:w="2291" w:type="dxa"/>
            <w:shd w:val="clear" w:color="auto" w:fill="auto"/>
            <w:noWrap/>
            <w:vAlign w:val="center"/>
          </w:tcPr>
          <w:p w14:paraId="0AAA0F0F" w14:textId="77777777" w:rsidR="00EB570D" w:rsidRPr="00C573D8" w:rsidRDefault="00EB570D" w:rsidP="00CE713E">
            <w:pPr>
              <w:spacing w:line="276" w:lineRule="auto"/>
              <w:jc w:val="right"/>
              <w:rPr>
                <w:rFonts w:ascii="Arial" w:hAnsi="Arial" w:cs="Arial"/>
              </w:rPr>
            </w:pPr>
            <w:r w:rsidRPr="00C573D8">
              <w:rPr>
                <w:rFonts w:ascii="Arial" w:hAnsi="Arial" w:cs="Arial"/>
              </w:rPr>
              <w:t>26.160.921</w:t>
            </w:r>
          </w:p>
        </w:tc>
      </w:tr>
      <w:tr w:rsidR="00F75430" w:rsidRPr="00C573D8" w14:paraId="25CA43C9" w14:textId="77777777" w:rsidTr="00FE1453">
        <w:trPr>
          <w:trHeight w:val="295"/>
        </w:trPr>
        <w:tc>
          <w:tcPr>
            <w:tcW w:w="4395" w:type="dxa"/>
            <w:shd w:val="clear" w:color="auto" w:fill="auto"/>
            <w:noWrap/>
            <w:vAlign w:val="center"/>
            <w:hideMark/>
          </w:tcPr>
          <w:p w14:paraId="42D0018A" w14:textId="77777777" w:rsidR="00EB570D" w:rsidRPr="00C573D8" w:rsidRDefault="00EB570D" w:rsidP="00CE713E">
            <w:pPr>
              <w:spacing w:line="276" w:lineRule="auto"/>
              <w:rPr>
                <w:rFonts w:ascii="Arial" w:hAnsi="Arial" w:cs="Arial"/>
              </w:rPr>
            </w:pPr>
            <w:r w:rsidRPr="00C573D8">
              <w:rPr>
                <w:rFonts w:ascii="Arial" w:hAnsi="Arial" w:cs="Arial"/>
              </w:rPr>
              <w:t>Küçük Aile İşletmesi Desteği</w:t>
            </w:r>
          </w:p>
        </w:tc>
        <w:tc>
          <w:tcPr>
            <w:tcW w:w="992" w:type="dxa"/>
            <w:shd w:val="clear" w:color="auto" w:fill="auto"/>
            <w:noWrap/>
            <w:vAlign w:val="center"/>
          </w:tcPr>
          <w:p w14:paraId="40D7ED97" w14:textId="77777777" w:rsidR="00EB570D" w:rsidRPr="00C573D8" w:rsidRDefault="00EB570D" w:rsidP="00CE713E">
            <w:pPr>
              <w:spacing w:line="276" w:lineRule="auto"/>
              <w:jc w:val="right"/>
              <w:rPr>
                <w:rFonts w:ascii="Arial" w:hAnsi="Arial" w:cs="Arial"/>
              </w:rPr>
            </w:pPr>
            <w:r w:rsidRPr="00C573D8">
              <w:rPr>
                <w:rFonts w:ascii="Arial" w:hAnsi="Arial" w:cs="Arial"/>
              </w:rPr>
              <w:t>-</w:t>
            </w:r>
          </w:p>
        </w:tc>
        <w:tc>
          <w:tcPr>
            <w:tcW w:w="1559" w:type="dxa"/>
            <w:shd w:val="clear" w:color="auto" w:fill="auto"/>
            <w:noWrap/>
            <w:vAlign w:val="center"/>
          </w:tcPr>
          <w:p w14:paraId="36C28742" w14:textId="77777777" w:rsidR="00EB570D" w:rsidRPr="00C573D8" w:rsidRDefault="00EB570D" w:rsidP="00CE713E">
            <w:pPr>
              <w:spacing w:line="276" w:lineRule="auto"/>
              <w:jc w:val="right"/>
              <w:rPr>
                <w:rFonts w:ascii="Arial" w:hAnsi="Arial" w:cs="Arial"/>
              </w:rPr>
            </w:pPr>
            <w:r w:rsidRPr="00C573D8">
              <w:rPr>
                <w:rFonts w:ascii="Arial" w:hAnsi="Arial" w:cs="Arial"/>
              </w:rPr>
              <w:t>-</w:t>
            </w:r>
          </w:p>
        </w:tc>
        <w:tc>
          <w:tcPr>
            <w:tcW w:w="2291" w:type="dxa"/>
            <w:shd w:val="clear" w:color="auto" w:fill="auto"/>
            <w:noWrap/>
            <w:vAlign w:val="center"/>
          </w:tcPr>
          <w:p w14:paraId="5FCBBACD" w14:textId="77777777" w:rsidR="00EB570D" w:rsidRPr="00C573D8" w:rsidRDefault="00EB570D" w:rsidP="00CE713E">
            <w:pPr>
              <w:spacing w:line="276" w:lineRule="auto"/>
              <w:jc w:val="right"/>
              <w:rPr>
                <w:rFonts w:ascii="Arial" w:hAnsi="Arial" w:cs="Arial"/>
              </w:rPr>
            </w:pPr>
            <w:r w:rsidRPr="00C573D8">
              <w:rPr>
                <w:rFonts w:ascii="Arial" w:hAnsi="Arial" w:cs="Arial"/>
              </w:rPr>
              <w:t>-</w:t>
            </w:r>
          </w:p>
        </w:tc>
      </w:tr>
      <w:tr w:rsidR="00F75430" w:rsidRPr="00C573D8" w14:paraId="125017C6" w14:textId="77777777" w:rsidTr="00FE1453">
        <w:trPr>
          <w:trHeight w:val="295"/>
        </w:trPr>
        <w:tc>
          <w:tcPr>
            <w:tcW w:w="4395" w:type="dxa"/>
            <w:shd w:val="clear" w:color="auto" w:fill="auto"/>
            <w:noWrap/>
            <w:vAlign w:val="center"/>
            <w:hideMark/>
          </w:tcPr>
          <w:p w14:paraId="5B972C6B" w14:textId="77777777" w:rsidR="00EB570D" w:rsidRPr="00C573D8" w:rsidRDefault="00EB570D" w:rsidP="00CE713E">
            <w:pPr>
              <w:spacing w:line="276" w:lineRule="auto"/>
              <w:rPr>
                <w:rFonts w:ascii="Arial" w:hAnsi="Arial" w:cs="Arial"/>
              </w:rPr>
            </w:pPr>
            <w:r w:rsidRPr="00C573D8">
              <w:rPr>
                <w:rFonts w:ascii="Arial" w:hAnsi="Arial" w:cs="Arial"/>
              </w:rPr>
              <w:t>Hububat Baklagil ve Dane Mısır Fark Desteği</w:t>
            </w:r>
          </w:p>
        </w:tc>
        <w:tc>
          <w:tcPr>
            <w:tcW w:w="992" w:type="dxa"/>
            <w:shd w:val="clear" w:color="auto" w:fill="auto"/>
            <w:noWrap/>
          </w:tcPr>
          <w:p w14:paraId="518FD9C4" w14:textId="77777777" w:rsidR="00EB570D" w:rsidRPr="00C573D8" w:rsidRDefault="00EB570D" w:rsidP="00CE713E">
            <w:pPr>
              <w:spacing w:line="276" w:lineRule="auto"/>
              <w:jc w:val="right"/>
              <w:rPr>
                <w:rFonts w:ascii="Arial" w:hAnsi="Arial" w:cs="Arial"/>
              </w:rPr>
            </w:pPr>
            <w:r w:rsidRPr="00C573D8">
              <w:rPr>
                <w:rFonts w:ascii="Arial" w:hAnsi="Arial" w:cs="Arial"/>
              </w:rPr>
              <w:t>9.888</w:t>
            </w:r>
          </w:p>
        </w:tc>
        <w:tc>
          <w:tcPr>
            <w:tcW w:w="1559" w:type="dxa"/>
            <w:shd w:val="clear" w:color="auto" w:fill="auto"/>
            <w:noWrap/>
          </w:tcPr>
          <w:p w14:paraId="16A20654" w14:textId="77777777" w:rsidR="00EB570D" w:rsidRPr="00C573D8" w:rsidRDefault="00EB570D" w:rsidP="00CE713E">
            <w:pPr>
              <w:spacing w:line="276" w:lineRule="auto"/>
              <w:jc w:val="right"/>
              <w:rPr>
                <w:rFonts w:ascii="Arial" w:hAnsi="Arial" w:cs="Arial"/>
              </w:rPr>
            </w:pPr>
            <w:r w:rsidRPr="00C573D8">
              <w:rPr>
                <w:rFonts w:ascii="Arial" w:hAnsi="Arial" w:cs="Arial"/>
              </w:rPr>
              <w:t>965.236</w:t>
            </w:r>
          </w:p>
        </w:tc>
        <w:tc>
          <w:tcPr>
            <w:tcW w:w="2291" w:type="dxa"/>
            <w:shd w:val="clear" w:color="auto" w:fill="auto"/>
            <w:noWrap/>
          </w:tcPr>
          <w:p w14:paraId="60D97AFD" w14:textId="77777777" w:rsidR="00EB570D" w:rsidRPr="00C573D8" w:rsidRDefault="00EB570D" w:rsidP="00CE713E">
            <w:pPr>
              <w:spacing w:line="276" w:lineRule="auto"/>
              <w:jc w:val="right"/>
              <w:rPr>
                <w:rFonts w:ascii="Arial" w:hAnsi="Arial" w:cs="Arial"/>
              </w:rPr>
            </w:pPr>
            <w:r w:rsidRPr="00C573D8">
              <w:rPr>
                <w:rFonts w:ascii="Arial" w:hAnsi="Arial" w:cs="Arial"/>
              </w:rPr>
              <w:t>432.682.394</w:t>
            </w:r>
          </w:p>
        </w:tc>
      </w:tr>
      <w:tr w:rsidR="00F75430" w:rsidRPr="00C573D8" w14:paraId="4CC50619" w14:textId="77777777" w:rsidTr="00FE1453">
        <w:trPr>
          <w:trHeight w:val="295"/>
        </w:trPr>
        <w:tc>
          <w:tcPr>
            <w:tcW w:w="4395" w:type="dxa"/>
            <w:shd w:val="clear" w:color="auto" w:fill="auto"/>
            <w:noWrap/>
            <w:vAlign w:val="center"/>
            <w:hideMark/>
          </w:tcPr>
          <w:p w14:paraId="25ACD4EF" w14:textId="77777777" w:rsidR="00EB570D" w:rsidRPr="00C573D8" w:rsidRDefault="00EB570D" w:rsidP="00CE713E">
            <w:pPr>
              <w:spacing w:line="276" w:lineRule="auto"/>
              <w:rPr>
                <w:rFonts w:ascii="Arial" w:hAnsi="Arial" w:cs="Arial"/>
              </w:rPr>
            </w:pPr>
            <w:r w:rsidRPr="00C573D8">
              <w:rPr>
                <w:rFonts w:ascii="Arial" w:hAnsi="Arial" w:cs="Arial"/>
              </w:rPr>
              <w:t>Organik Tarım Desteği</w:t>
            </w:r>
          </w:p>
        </w:tc>
        <w:tc>
          <w:tcPr>
            <w:tcW w:w="992" w:type="dxa"/>
            <w:shd w:val="clear" w:color="auto" w:fill="auto"/>
            <w:noWrap/>
            <w:vAlign w:val="center"/>
          </w:tcPr>
          <w:p w14:paraId="72718BAB" w14:textId="77777777" w:rsidR="00EB570D" w:rsidRPr="00C573D8" w:rsidRDefault="00EB570D" w:rsidP="00CE713E">
            <w:pPr>
              <w:spacing w:line="276" w:lineRule="auto"/>
              <w:jc w:val="right"/>
              <w:rPr>
                <w:rFonts w:ascii="Arial" w:hAnsi="Arial" w:cs="Arial"/>
              </w:rPr>
            </w:pPr>
            <w:r w:rsidRPr="00C573D8">
              <w:rPr>
                <w:rFonts w:ascii="Arial" w:hAnsi="Arial" w:cs="Arial"/>
              </w:rPr>
              <w:t>3</w:t>
            </w:r>
          </w:p>
        </w:tc>
        <w:tc>
          <w:tcPr>
            <w:tcW w:w="1559" w:type="dxa"/>
            <w:shd w:val="clear" w:color="auto" w:fill="auto"/>
            <w:noWrap/>
            <w:vAlign w:val="center"/>
          </w:tcPr>
          <w:p w14:paraId="09081DD4" w14:textId="77777777" w:rsidR="00EB570D" w:rsidRPr="00C573D8" w:rsidRDefault="00EB570D" w:rsidP="00CE713E">
            <w:pPr>
              <w:spacing w:line="276" w:lineRule="auto"/>
              <w:jc w:val="right"/>
              <w:rPr>
                <w:rFonts w:ascii="Arial" w:hAnsi="Arial" w:cs="Arial"/>
              </w:rPr>
            </w:pPr>
            <w:r w:rsidRPr="00C573D8">
              <w:rPr>
                <w:rFonts w:ascii="Arial" w:hAnsi="Arial" w:cs="Arial"/>
              </w:rPr>
              <w:t>90</w:t>
            </w:r>
          </w:p>
        </w:tc>
        <w:tc>
          <w:tcPr>
            <w:tcW w:w="2291" w:type="dxa"/>
            <w:shd w:val="clear" w:color="auto" w:fill="auto"/>
            <w:noWrap/>
            <w:vAlign w:val="center"/>
          </w:tcPr>
          <w:p w14:paraId="176D077D" w14:textId="77777777" w:rsidR="00EB570D" w:rsidRPr="00C573D8" w:rsidRDefault="00EB570D" w:rsidP="00CE713E">
            <w:pPr>
              <w:spacing w:line="276" w:lineRule="auto"/>
              <w:jc w:val="right"/>
              <w:rPr>
                <w:rFonts w:ascii="Arial" w:hAnsi="Arial" w:cs="Arial"/>
              </w:rPr>
            </w:pPr>
            <w:r w:rsidRPr="00C573D8">
              <w:rPr>
                <w:rFonts w:ascii="Arial" w:hAnsi="Arial" w:cs="Arial"/>
              </w:rPr>
              <w:t>11.962</w:t>
            </w:r>
          </w:p>
        </w:tc>
      </w:tr>
      <w:tr w:rsidR="00F75430" w:rsidRPr="00C573D8" w14:paraId="2BA09A0F" w14:textId="77777777" w:rsidTr="00FE1453">
        <w:trPr>
          <w:trHeight w:val="295"/>
        </w:trPr>
        <w:tc>
          <w:tcPr>
            <w:tcW w:w="4395" w:type="dxa"/>
            <w:shd w:val="clear" w:color="auto" w:fill="auto"/>
            <w:noWrap/>
            <w:vAlign w:val="center"/>
            <w:hideMark/>
          </w:tcPr>
          <w:p w14:paraId="3D87D60F" w14:textId="77777777" w:rsidR="00EB570D" w:rsidRPr="00C573D8" w:rsidRDefault="00EB570D" w:rsidP="00CE713E">
            <w:pPr>
              <w:spacing w:line="276" w:lineRule="auto"/>
              <w:rPr>
                <w:rFonts w:ascii="Arial" w:hAnsi="Arial" w:cs="Arial"/>
              </w:rPr>
            </w:pPr>
            <w:r w:rsidRPr="00C573D8">
              <w:rPr>
                <w:rFonts w:ascii="Arial" w:hAnsi="Arial" w:cs="Arial"/>
              </w:rPr>
              <w:t>İyi Tarım Uygulamaları Desteği</w:t>
            </w:r>
          </w:p>
        </w:tc>
        <w:tc>
          <w:tcPr>
            <w:tcW w:w="992" w:type="dxa"/>
            <w:shd w:val="clear" w:color="auto" w:fill="auto"/>
            <w:noWrap/>
            <w:vAlign w:val="center"/>
          </w:tcPr>
          <w:p w14:paraId="1F2BC349" w14:textId="77777777" w:rsidR="00EB570D" w:rsidRPr="00C573D8" w:rsidRDefault="00EB570D" w:rsidP="00CE713E">
            <w:pPr>
              <w:spacing w:line="276" w:lineRule="auto"/>
              <w:jc w:val="right"/>
              <w:rPr>
                <w:rFonts w:ascii="Arial" w:hAnsi="Arial" w:cs="Arial"/>
              </w:rPr>
            </w:pPr>
            <w:r w:rsidRPr="00C573D8">
              <w:rPr>
                <w:rFonts w:ascii="Arial" w:hAnsi="Arial" w:cs="Arial"/>
              </w:rPr>
              <w:t>8</w:t>
            </w:r>
          </w:p>
        </w:tc>
        <w:tc>
          <w:tcPr>
            <w:tcW w:w="1559" w:type="dxa"/>
            <w:shd w:val="clear" w:color="auto" w:fill="auto"/>
            <w:noWrap/>
            <w:vAlign w:val="center"/>
          </w:tcPr>
          <w:p w14:paraId="6CEF8615" w14:textId="77777777" w:rsidR="00EB570D" w:rsidRPr="00C573D8" w:rsidRDefault="00EB570D" w:rsidP="00CE713E">
            <w:pPr>
              <w:spacing w:line="276" w:lineRule="auto"/>
              <w:jc w:val="right"/>
              <w:rPr>
                <w:rFonts w:ascii="Arial" w:hAnsi="Arial" w:cs="Arial"/>
              </w:rPr>
            </w:pPr>
            <w:r w:rsidRPr="00C573D8">
              <w:rPr>
                <w:rFonts w:ascii="Arial" w:hAnsi="Arial" w:cs="Arial"/>
              </w:rPr>
              <w:t>3.646</w:t>
            </w:r>
          </w:p>
        </w:tc>
        <w:tc>
          <w:tcPr>
            <w:tcW w:w="2291" w:type="dxa"/>
            <w:shd w:val="clear" w:color="auto" w:fill="auto"/>
            <w:noWrap/>
            <w:vAlign w:val="center"/>
          </w:tcPr>
          <w:p w14:paraId="3BF7C72B" w14:textId="77777777" w:rsidR="00EB570D" w:rsidRPr="00C573D8" w:rsidRDefault="00EB570D" w:rsidP="00CE713E">
            <w:pPr>
              <w:spacing w:line="276" w:lineRule="auto"/>
              <w:jc w:val="right"/>
              <w:rPr>
                <w:rFonts w:ascii="Arial" w:hAnsi="Arial" w:cs="Arial"/>
              </w:rPr>
            </w:pPr>
            <w:r w:rsidRPr="00C573D8">
              <w:rPr>
                <w:rFonts w:ascii="Arial" w:hAnsi="Arial" w:cs="Arial"/>
              </w:rPr>
              <w:t>432.953</w:t>
            </w:r>
          </w:p>
        </w:tc>
      </w:tr>
      <w:tr w:rsidR="00F75430" w:rsidRPr="00C573D8" w14:paraId="7CE673C1" w14:textId="77777777" w:rsidTr="00FE1453">
        <w:trPr>
          <w:trHeight w:val="295"/>
        </w:trPr>
        <w:tc>
          <w:tcPr>
            <w:tcW w:w="4395" w:type="dxa"/>
            <w:shd w:val="clear" w:color="auto" w:fill="auto"/>
            <w:noWrap/>
            <w:vAlign w:val="center"/>
            <w:hideMark/>
          </w:tcPr>
          <w:p w14:paraId="4B42F855" w14:textId="77777777" w:rsidR="00EB570D" w:rsidRPr="00C573D8" w:rsidRDefault="00EB570D" w:rsidP="00CE713E">
            <w:pPr>
              <w:spacing w:line="276" w:lineRule="auto"/>
              <w:rPr>
                <w:rFonts w:ascii="Arial" w:hAnsi="Arial" w:cs="Arial"/>
              </w:rPr>
            </w:pPr>
            <w:r w:rsidRPr="00C573D8">
              <w:rPr>
                <w:rFonts w:ascii="Arial" w:hAnsi="Arial" w:cs="Arial"/>
              </w:rPr>
              <w:t xml:space="preserve">Katı Organik </w:t>
            </w:r>
            <w:proofErr w:type="spellStart"/>
            <w:r w:rsidRPr="00C573D8">
              <w:rPr>
                <w:rFonts w:ascii="Arial" w:hAnsi="Arial" w:cs="Arial"/>
              </w:rPr>
              <w:t>Organomineral</w:t>
            </w:r>
            <w:proofErr w:type="spellEnd"/>
            <w:r w:rsidRPr="00C573D8">
              <w:rPr>
                <w:rFonts w:ascii="Arial" w:hAnsi="Arial" w:cs="Arial"/>
              </w:rPr>
              <w:t xml:space="preserve"> Gübre Desteği</w:t>
            </w:r>
          </w:p>
        </w:tc>
        <w:tc>
          <w:tcPr>
            <w:tcW w:w="992" w:type="dxa"/>
            <w:shd w:val="clear" w:color="auto" w:fill="auto"/>
            <w:noWrap/>
            <w:vAlign w:val="center"/>
          </w:tcPr>
          <w:p w14:paraId="633DA846" w14:textId="77777777" w:rsidR="00EB570D" w:rsidRPr="00C573D8" w:rsidRDefault="00EB570D" w:rsidP="00CE713E">
            <w:pPr>
              <w:spacing w:line="276" w:lineRule="auto"/>
              <w:jc w:val="right"/>
              <w:rPr>
                <w:rFonts w:ascii="Arial" w:hAnsi="Arial" w:cs="Arial"/>
              </w:rPr>
            </w:pPr>
            <w:r w:rsidRPr="00C573D8">
              <w:rPr>
                <w:rFonts w:ascii="Arial" w:hAnsi="Arial" w:cs="Arial"/>
              </w:rPr>
              <w:t>572</w:t>
            </w:r>
          </w:p>
        </w:tc>
        <w:tc>
          <w:tcPr>
            <w:tcW w:w="1559" w:type="dxa"/>
            <w:shd w:val="clear" w:color="auto" w:fill="auto"/>
            <w:noWrap/>
            <w:vAlign w:val="center"/>
          </w:tcPr>
          <w:p w14:paraId="4F6D65A3" w14:textId="77777777" w:rsidR="00EB570D" w:rsidRPr="00C573D8" w:rsidRDefault="00EB570D" w:rsidP="00CE713E">
            <w:pPr>
              <w:spacing w:line="276" w:lineRule="auto"/>
              <w:jc w:val="right"/>
              <w:rPr>
                <w:rFonts w:ascii="Arial" w:hAnsi="Arial" w:cs="Arial"/>
              </w:rPr>
            </w:pPr>
            <w:r w:rsidRPr="00C573D8">
              <w:rPr>
                <w:rFonts w:ascii="Arial" w:hAnsi="Arial" w:cs="Arial"/>
              </w:rPr>
              <w:t>77.582</w:t>
            </w:r>
          </w:p>
        </w:tc>
        <w:tc>
          <w:tcPr>
            <w:tcW w:w="2291" w:type="dxa"/>
            <w:shd w:val="clear" w:color="auto" w:fill="auto"/>
            <w:noWrap/>
            <w:vAlign w:val="center"/>
          </w:tcPr>
          <w:p w14:paraId="32E100BF" w14:textId="77777777" w:rsidR="00EB570D" w:rsidRPr="00C573D8" w:rsidRDefault="00EB570D" w:rsidP="00CE713E">
            <w:pPr>
              <w:spacing w:line="276" w:lineRule="auto"/>
              <w:jc w:val="right"/>
              <w:rPr>
                <w:rFonts w:ascii="Arial" w:hAnsi="Arial" w:cs="Arial"/>
              </w:rPr>
            </w:pPr>
            <w:r w:rsidRPr="00C573D8">
              <w:rPr>
                <w:rFonts w:ascii="Arial" w:hAnsi="Arial" w:cs="Arial"/>
              </w:rPr>
              <w:t>3.103.290</w:t>
            </w:r>
          </w:p>
        </w:tc>
      </w:tr>
      <w:tr w:rsidR="00F75430" w:rsidRPr="00C573D8" w14:paraId="3D5003BC" w14:textId="77777777" w:rsidTr="00FE1453">
        <w:trPr>
          <w:trHeight w:val="369"/>
        </w:trPr>
        <w:tc>
          <w:tcPr>
            <w:tcW w:w="4395" w:type="dxa"/>
            <w:shd w:val="clear" w:color="auto" w:fill="auto"/>
            <w:noWrap/>
            <w:vAlign w:val="center"/>
            <w:hideMark/>
          </w:tcPr>
          <w:p w14:paraId="2FF3A12F" w14:textId="77777777" w:rsidR="00EB570D" w:rsidRPr="00C573D8" w:rsidRDefault="00EB570D" w:rsidP="00CE713E">
            <w:pPr>
              <w:spacing w:line="276" w:lineRule="auto"/>
              <w:rPr>
                <w:rFonts w:ascii="Arial" w:hAnsi="Arial" w:cs="Arial"/>
              </w:rPr>
            </w:pPr>
            <w:r w:rsidRPr="00C573D8">
              <w:rPr>
                <w:rFonts w:ascii="Arial" w:hAnsi="Arial" w:cs="Arial"/>
              </w:rPr>
              <w:t>Yurtiçi Sertifikalı Tohum Üretim Desteği</w:t>
            </w:r>
          </w:p>
        </w:tc>
        <w:tc>
          <w:tcPr>
            <w:tcW w:w="992" w:type="dxa"/>
            <w:shd w:val="clear" w:color="auto" w:fill="auto"/>
            <w:noWrap/>
            <w:vAlign w:val="center"/>
          </w:tcPr>
          <w:p w14:paraId="307B5B78" w14:textId="77777777" w:rsidR="00EB570D" w:rsidRPr="00C573D8" w:rsidRDefault="00EB570D" w:rsidP="00CE713E">
            <w:pPr>
              <w:spacing w:line="276" w:lineRule="auto"/>
              <w:jc w:val="right"/>
              <w:rPr>
                <w:rFonts w:ascii="Arial" w:hAnsi="Arial" w:cs="Arial"/>
              </w:rPr>
            </w:pPr>
            <w:r w:rsidRPr="00C573D8">
              <w:rPr>
                <w:rFonts w:ascii="Arial" w:hAnsi="Arial" w:cs="Arial"/>
              </w:rPr>
              <w:t>4</w:t>
            </w:r>
          </w:p>
        </w:tc>
        <w:tc>
          <w:tcPr>
            <w:tcW w:w="1559" w:type="dxa"/>
            <w:shd w:val="clear" w:color="auto" w:fill="auto"/>
            <w:noWrap/>
            <w:vAlign w:val="center"/>
          </w:tcPr>
          <w:p w14:paraId="0770EACE" w14:textId="77777777" w:rsidR="00EB570D" w:rsidRPr="00C573D8" w:rsidRDefault="00EB570D" w:rsidP="00CE713E">
            <w:pPr>
              <w:spacing w:line="276" w:lineRule="auto"/>
              <w:jc w:val="right"/>
              <w:rPr>
                <w:rFonts w:ascii="Arial" w:hAnsi="Arial" w:cs="Arial"/>
              </w:rPr>
            </w:pPr>
          </w:p>
        </w:tc>
        <w:tc>
          <w:tcPr>
            <w:tcW w:w="2291" w:type="dxa"/>
            <w:shd w:val="clear" w:color="auto" w:fill="auto"/>
            <w:noWrap/>
            <w:vAlign w:val="center"/>
          </w:tcPr>
          <w:p w14:paraId="11EC9D02" w14:textId="77777777" w:rsidR="00EB570D" w:rsidRPr="00C573D8" w:rsidRDefault="00EB570D" w:rsidP="00CE713E">
            <w:pPr>
              <w:spacing w:line="276" w:lineRule="auto"/>
              <w:jc w:val="right"/>
              <w:rPr>
                <w:rFonts w:ascii="Arial" w:hAnsi="Arial" w:cs="Arial"/>
              </w:rPr>
            </w:pPr>
            <w:r w:rsidRPr="00C573D8">
              <w:rPr>
                <w:rFonts w:ascii="Arial" w:hAnsi="Arial" w:cs="Arial"/>
              </w:rPr>
              <w:t>737.627</w:t>
            </w:r>
          </w:p>
        </w:tc>
      </w:tr>
      <w:tr w:rsidR="00F75430" w:rsidRPr="00C573D8" w14:paraId="3765A45D" w14:textId="77777777" w:rsidTr="00FE1453">
        <w:trPr>
          <w:trHeight w:val="295"/>
        </w:trPr>
        <w:tc>
          <w:tcPr>
            <w:tcW w:w="4395" w:type="dxa"/>
            <w:shd w:val="clear" w:color="auto" w:fill="auto"/>
            <w:noWrap/>
            <w:vAlign w:val="center"/>
            <w:hideMark/>
          </w:tcPr>
          <w:p w14:paraId="41AC0B01" w14:textId="77777777" w:rsidR="00EB570D" w:rsidRPr="00C573D8" w:rsidRDefault="00EB570D" w:rsidP="00CE713E">
            <w:pPr>
              <w:spacing w:line="276" w:lineRule="auto"/>
              <w:rPr>
                <w:rFonts w:ascii="Arial" w:hAnsi="Arial" w:cs="Arial"/>
              </w:rPr>
            </w:pPr>
            <w:r w:rsidRPr="00C573D8">
              <w:rPr>
                <w:rFonts w:ascii="Arial" w:hAnsi="Arial" w:cs="Arial"/>
              </w:rPr>
              <w:t>Yağlı Tohumlu Fark Ödemesi Desteği</w:t>
            </w:r>
          </w:p>
        </w:tc>
        <w:tc>
          <w:tcPr>
            <w:tcW w:w="992" w:type="dxa"/>
            <w:shd w:val="clear" w:color="auto" w:fill="auto"/>
            <w:noWrap/>
            <w:vAlign w:val="center"/>
          </w:tcPr>
          <w:p w14:paraId="002EF8B0" w14:textId="77777777" w:rsidR="00EB570D" w:rsidRPr="00C573D8" w:rsidRDefault="00EB570D" w:rsidP="00CE713E">
            <w:pPr>
              <w:spacing w:line="276" w:lineRule="auto"/>
              <w:jc w:val="right"/>
              <w:rPr>
                <w:rFonts w:ascii="Arial" w:hAnsi="Arial" w:cs="Arial"/>
              </w:rPr>
            </w:pPr>
            <w:r w:rsidRPr="00C573D8">
              <w:rPr>
                <w:rFonts w:ascii="Arial" w:hAnsi="Arial" w:cs="Arial"/>
              </w:rPr>
              <w:t>121</w:t>
            </w:r>
          </w:p>
        </w:tc>
        <w:tc>
          <w:tcPr>
            <w:tcW w:w="1559" w:type="dxa"/>
            <w:shd w:val="clear" w:color="auto" w:fill="auto"/>
            <w:noWrap/>
            <w:vAlign w:val="center"/>
          </w:tcPr>
          <w:p w14:paraId="25072AD1" w14:textId="77777777" w:rsidR="00EB570D" w:rsidRPr="00C573D8" w:rsidRDefault="00EB570D" w:rsidP="00CE713E">
            <w:pPr>
              <w:spacing w:line="276" w:lineRule="auto"/>
              <w:jc w:val="right"/>
              <w:rPr>
                <w:rFonts w:ascii="Arial" w:hAnsi="Arial" w:cs="Arial"/>
              </w:rPr>
            </w:pPr>
            <w:r w:rsidRPr="00C573D8">
              <w:rPr>
                <w:rFonts w:ascii="Arial" w:hAnsi="Arial" w:cs="Arial"/>
              </w:rPr>
              <w:t>6.811</w:t>
            </w:r>
          </w:p>
        </w:tc>
        <w:tc>
          <w:tcPr>
            <w:tcW w:w="2291" w:type="dxa"/>
            <w:shd w:val="clear" w:color="auto" w:fill="auto"/>
            <w:noWrap/>
            <w:vAlign w:val="center"/>
          </w:tcPr>
          <w:p w14:paraId="1F025438" w14:textId="77777777" w:rsidR="00EB570D" w:rsidRPr="00C573D8" w:rsidRDefault="00EB570D" w:rsidP="00CE713E">
            <w:pPr>
              <w:spacing w:line="276" w:lineRule="auto"/>
              <w:jc w:val="right"/>
              <w:rPr>
                <w:rFonts w:ascii="Arial" w:hAnsi="Arial" w:cs="Arial"/>
              </w:rPr>
            </w:pPr>
            <w:r w:rsidRPr="00C573D8">
              <w:rPr>
                <w:rFonts w:ascii="Arial" w:hAnsi="Arial" w:cs="Arial"/>
              </w:rPr>
              <w:t>4.528.747</w:t>
            </w:r>
          </w:p>
        </w:tc>
      </w:tr>
      <w:tr w:rsidR="00F75430" w:rsidRPr="00C573D8" w14:paraId="3D2139C1" w14:textId="77777777" w:rsidTr="00FE1453">
        <w:trPr>
          <w:trHeight w:val="295"/>
        </w:trPr>
        <w:tc>
          <w:tcPr>
            <w:tcW w:w="4395" w:type="dxa"/>
            <w:shd w:val="clear" w:color="auto" w:fill="auto"/>
            <w:noWrap/>
            <w:vAlign w:val="center"/>
            <w:hideMark/>
          </w:tcPr>
          <w:p w14:paraId="515F4A38" w14:textId="77777777" w:rsidR="00EB570D" w:rsidRPr="00C573D8" w:rsidRDefault="00EB570D" w:rsidP="00CE713E">
            <w:pPr>
              <w:spacing w:line="276" w:lineRule="auto"/>
              <w:rPr>
                <w:rFonts w:ascii="Arial" w:hAnsi="Arial" w:cs="Arial"/>
              </w:rPr>
            </w:pPr>
            <w:r w:rsidRPr="00C573D8">
              <w:rPr>
                <w:rFonts w:ascii="Arial" w:hAnsi="Arial" w:cs="Arial"/>
              </w:rPr>
              <w:t>Sertifikalı Tohum Kullanım Desteği</w:t>
            </w:r>
          </w:p>
        </w:tc>
        <w:tc>
          <w:tcPr>
            <w:tcW w:w="992" w:type="dxa"/>
            <w:shd w:val="clear" w:color="auto" w:fill="auto"/>
            <w:noWrap/>
            <w:vAlign w:val="center"/>
          </w:tcPr>
          <w:p w14:paraId="4FAF164B" w14:textId="77777777" w:rsidR="00EB570D" w:rsidRPr="00C573D8" w:rsidRDefault="00EB570D" w:rsidP="00CE713E">
            <w:pPr>
              <w:spacing w:line="276" w:lineRule="auto"/>
              <w:jc w:val="right"/>
              <w:rPr>
                <w:rFonts w:ascii="Arial" w:hAnsi="Arial" w:cs="Arial"/>
              </w:rPr>
            </w:pPr>
            <w:r w:rsidRPr="00C573D8">
              <w:rPr>
                <w:rFonts w:ascii="Arial" w:hAnsi="Arial" w:cs="Arial"/>
              </w:rPr>
              <w:t>3.560</w:t>
            </w:r>
          </w:p>
        </w:tc>
        <w:tc>
          <w:tcPr>
            <w:tcW w:w="1559" w:type="dxa"/>
            <w:shd w:val="clear" w:color="auto" w:fill="auto"/>
            <w:noWrap/>
            <w:vAlign w:val="center"/>
          </w:tcPr>
          <w:p w14:paraId="0AF70DD2" w14:textId="77777777" w:rsidR="00EB570D" w:rsidRPr="00C573D8" w:rsidRDefault="00EB570D" w:rsidP="00CE713E">
            <w:pPr>
              <w:spacing w:line="276" w:lineRule="auto"/>
              <w:jc w:val="right"/>
              <w:rPr>
                <w:rFonts w:ascii="Arial" w:hAnsi="Arial" w:cs="Arial"/>
              </w:rPr>
            </w:pPr>
            <w:r w:rsidRPr="00C573D8">
              <w:rPr>
                <w:rFonts w:ascii="Arial" w:hAnsi="Arial" w:cs="Arial"/>
              </w:rPr>
              <w:t>281.143</w:t>
            </w:r>
          </w:p>
        </w:tc>
        <w:tc>
          <w:tcPr>
            <w:tcW w:w="2291" w:type="dxa"/>
            <w:shd w:val="clear" w:color="auto" w:fill="auto"/>
            <w:noWrap/>
            <w:vAlign w:val="center"/>
          </w:tcPr>
          <w:p w14:paraId="42D9EB35" w14:textId="77777777" w:rsidR="00EB570D" w:rsidRPr="00C573D8" w:rsidRDefault="00EB570D" w:rsidP="00CE713E">
            <w:pPr>
              <w:spacing w:line="276" w:lineRule="auto"/>
              <w:jc w:val="right"/>
              <w:rPr>
                <w:rFonts w:ascii="Arial" w:hAnsi="Arial" w:cs="Arial"/>
              </w:rPr>
            </w:pPr>
            <w:r w:rsidRPr="00C573D8">
              <w:rPr>
                <w:rFonts w:ascii="Arial" w:hAnsi="Arial" w:cs="Arial"/>
              </w:rPr>
              <w:t>19.833.370</w:t>
            </w:r>
          </w:p>
        </w:tc>
      </w:tr>
      <w:tr w:rsidR="00F75430" w:rsidRPr="00C573D8" w14:paraId="73CB4872" w14:textId="77777777" w:rsidTr="00FE1453">
        <w:trPr>
          <w:trHeight w:val="295"/>
        </w:trPr>
        <w:tc>
          <w:tcPr>
            <w:tcW w:w="6946" w:type="dxa"/>
            <w:gridSpan w:val="3"/>
            <w:shd w:val="clear" w:color="auto" w:fill="auto"/>
            <w:noWrap/>
            <w:vAlign w:val="center"/>
          </w:tcPr>
          <w:p w14:paraId="3EB1715D" w14:textId="77777777" w:rsidR="00EB570D" w:rsidRPr="00C573D8" w:rsidRDefault="00EB570D" w:rsidP="00CE713E">
            <w:pPr>
              <w:spacing w:line="276" w:lineRule="auto"/>
              <w:rPr>
                <w:rFonts w:ascii="Arial" w:hAnsi="Arial" w:cs="Arial"/>
              </w:rPr>
            </w:pPr>
            <w:r w:rsidRPr="00C573D8">
              <w:rPr>
                <w:rFonts w:ascii="Arial" w:hAnsi="Arial" w:cs="Arial"/>
              </w:rPr>
              <w:t xml:space="preserve">2024 yılı üretim sezonuna ait ve 2025 yılında ödemesi yapılan toplam desteklemeler </w:t>
            </w:r>
          </w:p>
        </w:tc>
        <w:tc>
          <w:tcPr>
            <w:tcW w:w="2291" w:type="dxa"/>
            <w:shd w:val="clear" w:color="auto" w:fill="auto"/>
            <w:noWrap/>
            <w:vAlign w:val="center"/>
          </w:tcPr>
          <w:p w14:paraId="3856C4DE" w14:textId="77777777" w:rsidR="00EB570D" w:rsidRPr="00C573D8" w:rsidRDefault="00EB570D" w:rsidP="00CE713E">
            <w:pPr>
              <w:spacing w:line="276" w:lineRule="auto"/>
              <w:jc w:val="right"/>
              <w:rPr>
                <w:rFonts w:ascii="Arial" w:hAnsi="Arial" w:cs="Arial"/>
              </w:rPr>
            </w:pPr>
            <w:r w:rsidRPr="00C573D8">
              <w:rPr>
                <w:rFonts w:ascii="Arial" w:hAnsi="Arial" w:cs="Arial"/>
              </w:rPr>
              <w:t>891.147.130</w:t>
            </w:r>
          </w:p>
        </w:tc>
      </w:tr>
      <w:tr w:rsidR="00F75430" w:rsidRPr="00C573D8" w14:paraId="499A1944" w14:textId="77777777" w:rsidTr="00FE1453">
        <w:trPr>
          <w:trHeight w:val="193"/>
        </w:trPr>
        <w:tc>
          <w:tcPr>
            <w:tcW w:w="4395" w:type="dxa"/>
            <w:shd w:val="clear" w:color="auto" w:fill="auto"/>
            <w:noWrap/>
          </w:tcPr>
          <w:p w14:paraId="58A72869" w14:textId="77777777" w:rsidR="00EB570D" w:rsidRPr="00C573D8" w:rsidRDefault="00EB570D" w:rsidP="00CE713E">
            <w:pPr>
              <w:spacing w:line="276" w:lineRule="auto"/>
              <w:jc w:val="both"/>
              <w:rPr>
                <w:rFonts w:ascii="Arial" w:hAnsi="Arial" w:cs="Arial"/>
              </w:rPr>
            </w:pPr>
            <w:r w:rsidRPr="00C573D8">
              <w:rPr>
                <w:rFonts w:ascii="Arial" w:hAnsi="Arial" w:cs="Arial"/>
              </w:rPr>
              <w:t>Lisanslı depoculuk Desteği</w:t>
            </w:r>
          </w:p>
        </w:tc>
        <w:tc>
          <w:tcPr>
            <w:tcW w:w="992" w:type="dxa"/>
            <w:shd w:val="clear" w:color="auto" w:fill="auto"/>
            <w:vAlign w:val="center"/>
          </w:tcPr>
          <w:p w14:paraId="1FC62CAC" w14:textId="77777777" w:rsidR="00EB570D" w:rsidRPr="00C573D8" w:rsidRDefault="00EB570D" w:rsidP="00CE713E">
            <w:pPr>
              <w:spacing w:line="276" w:lineRule="auto"/>
              <w:jc w:val="right"/>
              <w:rPr>
                <w:rFonts w:ascii="Arial" w:hAnsi="Arial" w:cs="Arial"/>
              </w:rPr>
            </w:pPr>
            <w:r w:rsidRPr="00C573D8">
              <w:rPr>
                <w:rFonts w:ascii="Arial" w:hAnsi="Arial" w:cs="Arial"/>
              </w:rPr>
              <w:t>2.699</w:t>
            </w:r>
          </w:p>
        </w:tc>
        <w:tc>
          <w:tcPr>
            <w:tcW w:w="1559" w:type="dxa"/>
            <w:shd w:val="clear" w:color="auto" w:fill="auto"/>
            <w:noWrap/>
          </w:tcPr>
          <w:p w14:paraId="10AC84E0" w14:textId="77777777" w:rsidR="00EB570D" w:rsidRPr="00C573D8" w:rsidRDefault="00EB570D" w:rsidP="00CE713E">
            <w:pPr>
              <w:spacing w:line="276" w:lineRule="auto"/>
              <w:jc w:val="right"/>
              <w:rPr>
                <w:rFonts w:ascii="Arial" w:hAnsi="Arial" w:cs="Arial"/>
              </w:rPr>
            </w:pPr>
          </w:p>
        </w:tc>
        <w:tc>
          <w:tcPr>
            <w:tcW w:w="2291" w:type="dxa"/>
            <w:shd w:val="clear" w:color="auto" w:fill="auto"/>
            <w:noWrap/>
          </w:tcPr>
          <w:p w14:paraId="4572364E" w14:textId="77777777" w:rsidR="00EB570D" w:rsidRPr="00C573D8" w:rsidRDefault="00EB570D" w:rsidP="00CE713E">
            <w:pPr>
              <w:spacing w:line="276" w:lineRule="auto"/>
              <w:jc w:val="right"/>
              <w:rPr>
                <w:rFonts w:ascii="Arial" w:hAnsi="Arial" w:cs="Arial"/>
              </w:rPr>
            </w:pPr>
            <w:r w:rsidRPr="00C573D8">
              <w:rPr>
                <w:rFonts w:ascii="Arial" w:hAnsi="Arial" w:cs="Arial"/>
              </w:rPr>
              <w:t>3.768.879</w:t>
            </w:r>
          </w:p>
        </w:tc>
      </w:tr>
      <w:tr w:rsidR="00F75430" w:rsidRPr="00C573D8" w14:paraId="5E57D421" w14:textId="77777777" w:rsidTr="00FE1453">
        <w:trPr>
          <w:trHeight w:val="84"/>
        </w:trPr>
        <w:tc>
          <w:tcPr>
            <w:tcW w:w="6946" w:type="dxa"/>
            <w:gridSpan w:val="3"/>
            <w:shd w:val="clear" w:color="auto" w:fill="auto"/>
            <w:noWrap/>
          </w:tcPr>
          <w:p w14:paraId="37C811C2" w14:textId="77777777" w:rsidR="00EB570D" w:rsidRPr="00C573D8" w:rsidRDefault="00EB570D" w:rsidP="00CE713E">
            <w:pPr>
              <w:spacing w:line="276" w:lineRule="auto"/>
              <w:jc w:val="both"/>
              <w:rPr>
                <w:rFonts w:ascii="Arial" w:hAnsi="Arial" w:cs="Arial"/>
              </w:rPr>
            </w:pPr>
            <w:r w:rsidRPr="00C573D8">
              <w:rPr>
                <w:rFonts w:ascii="Arial" w:hAnsi="Arial" w:cs="Arial"/>
              </w:rPr>
              <w:t xml:space="preserve">2024 yılı üretim sezonuna ait ve 2024 yılında ödemesi yapılan toplam desteklemeler </w:t>
            </w:r>
            <w:r w:rsidRPr="00C573D8">
              <w:rPr>
                <w:rFonts w:ascii="Arial" w:hAnsi="Arial" w:cs="Arial"/>
              </w:rPr>
              <w:tab/>
            </w:r>
          </w:p>
        </w:tc>
        <w:tc>
          <w:tcPr>
            <w:tcW w:w="2291" w:type="dxa"/>
            <w:shd w:val="clear" w:color="auto" w:fill="auto"/>
            <w:noWrap/>
          </w:tcPr>
          <w:p w14:paraId="115E00F8" w14:textId="77777777" w:rsidR="00EB570D" w:rsidRPr="00C573D8" w:rsidRDefault="00EB570D" w:rsidP="00CE713E">
            <w:pPr>
              <w:spacing w:line="276" w:lineRule="auto"/>
              <w:jc w:val="right"/>
              <w:rPr>
                <w:rFonts w:ascii="Arial" w:hAnsi="Arial" w:cs="Arial"/>
              </w:rPr>
            </w:pPr>
            <w:r w:rsidRPr="00C573D8">
              <w:rPr>
                <w:rFonts w:ascii="Arial" w:hAnsi="Arial" w:cs="Arial"/>
              </w:rPr>
              <w:t xml:space="preserve">   3.768.879</w:t>
            </w:r>
          </w:p>
        </w:tc>
      </w:tr>
      <w:tr w:rsidR="00F75430" w:rsidRPr="00C573D8" w14:paraId="2AC525E8" w14:textId="77777777" w:rsidTr="00FE1453">
        <w:trPr>
          <w:trHeight w:val="84"/>
        </w:trPr>
        <w:tc>
          <w:tcPr>
            <w:tcW w:w="6946" w:type="dxa"/>
            <w:gridSpan w:val="3"/>
            <w:shd w:val="clear" w:color="auto" w:fill="auto"/>
            <w:noWrap/>
          </w:tcPr>
          <w:p w14:paraId="6A71CC01" w14:textId="77777777" w:rsidR="00EB570D" w:rsidRPr="00C573D8" w:rsidRDefault="00EB570D" w:rsidP="00CE713E">
            <w:pPr>
              <w:spacing w:line="276" w:lineRule="auto"/>
              <w:jc w:val="both"/>
              <w:rPr>
                <w:rFonts w:ascii="Arial" w:hAnsi="Arial" w:cs="Arial"/>
              </w:rPr>
            </w:pPr>
            <w:r w:rsidRPr="00C573D8">
              <w:rPr>
                <w:rFonts w:ascii="Arial" w:hAnsi="Arial" w:cs="Arial"/>
              </w:rPr>
              <w:t xml:space="preserve">Toplam </w:t>
            </w:r>
          </w:p>
        </w:tc>
        <w:tc>
          <w:tcPr>
            <w:tcW w:w="2291" w:type="dxa"/>
            <w:shd w:val="clear" w:color="auto" w:fill="auto"/>
            <w:noWrap/>
          </w:tcPr>
          <w:p w14:paraId="2AAC3049" w14:textId="77777777" w:rsidR="00EB570D" w:rsidRPr="00C573D8" w:rsidRDefault="00EB570D" w:rsidP="00CE713E">
            <w:pPr>
              <w:spacing w:line="276" w:lineRule="auto"/>
              <w:jc w:val="right"/>
              <w:rPr>
                <w:rFonts w:ascii="Arial" w:hAnsi="Arial" w:cs="Arial"/>
              </w:rPr>
            </w:pPr>
            <w:r w:rsidRPr="00C573D8">
              <w:rPr>
                <w:rFonts w:ascii="Arial" w:hAnsi="Arial" w:cs="Arial"/>
              </w:rPr>
              <w:t>894.916.009</w:t>
            </w:r>
          </w:p>
        </w:tc>
      </w:tr>
    </w:tbl>
    <w:p w14:paraId="7297A350" w14:textId="77777777" w:rsidR="00C0146E" w:rsidRPr="00C573D8" w:rsidRDefault="00C0146E" w:rsidP="00CE713E">
      <w:pPr>
        <w:pStyle w:val="11"/>
        <w:numPr>
          <w:ilvl w:val="0"/>
          <w:numId w:val="0"/>
        </w:numPr>
        <w:spacing w:before="0" w:line="276" w:lineRule="auto"/>
        <w:rPr>
          <w:rFonts w:ascii="Arial" w:hAnsi="Arial" w:cs="Arial"/>
          <w:b w:val="0"/>
          <w:color w:val="auto"/>
          <w:sz w:val="24"/>
          <w:szCs w:val="24"/>
        </w:rPr>
      </w:pPr>
    </w:p>
    <w:p w14:paraId="4C11C9F0" w14:textId="69FB8E86" w:rsidR="0017669D" w:rsidRPr="00453DDF" w:rsidRDefault="0017669D" w:rsidP="00CE713E">
      <w:pPr>
        <w:pStyle w:val="11"/>
        <w:spacing w:before="0" w:line="276" w:lineRule="auto"/>
        <w:ind w:left="0" w:firstLine="0"/>
        <w:rPr>
          <w:rFonts w:ascii="Arial" w:hAnsi="Arial" w:cs="Arial"/>
          <w:bCs/>
          <w:color w:val="auto"/>
          <w:sz w:val="24"/>
          <w:szCs w:val="24"/>
        </w:rPr>
      </w:pPr>
      <w:r w:rsidRPr="00453DDF">
        <w:rPr>
          <w:rFonts w:ascii="Arial" w:hAnsi="Arial" w:cs="Arial"/>
          <w:bCs/>
          <w:color w:val="auto"/>
          <w:sz w:val="24"/>
          <w:szCs w:val="24"/>
        </w:rPr>
        <w:t xml:space="preserve">Organik Tarım ve İyi Tarım Uygulamaları </w:t>
      </w:r>
    </w:p>
    <w:bookmarkEnd w:id="60"/>
    <w:p w14:paraId="3ACD0094" w14:textId="77777777" w:rsidR="000E2DF5" w:rsidRPr="00453DDF" w:rsidRDefault="000E2DF5" w:rsidP="000E2DF5">
      <w:pPr>
        <w:spacing w:line="276" w:lineRule="auto"/>
        <w:jc w:val="both"/>
        <w:rPr>
          <w:rFonts w:ascii="Arial" w:hAnsi="Arial" w:cs="Arial"/>
          <w:b/>
          <w:bCs/>
          <w:i/>
          <w:iCs/>
          <w:u w:val="single"/>
        </w:rPr>
      </w:pPr>
      <w:r w:rsidRPr="00453DDF">
        <w:rPr>
          <w:rFonts w:ascii="Arial" w:hAnsi="Arial" w:cs="Arial"/>
          <w:b/>
          <w:bCs/>
          <w:i/>
          <w:iCs/>
          <w:u w:val="single"/>
        </w:rPr>
        <w:t>Organik Tarım Faaliyetleri</w:t>
      </w:r>
    </w:p>
    <w:p w14:paraId="659BF073" w14:textId="65B9681B" w:rsidR="000E2DF5" w:rsidRPr="00C573D8" w:rsidRDefault="000E2DF5" w:rsidP="000E2DF5">
      <w:pPr>
        <w:spacing w:line="276" w:lineRule="auto"/>
        <w:jc w:val="both"/>
        <w:rPr>
          <w:rFonts w:ascii="Arial" w:hAnsi="Arial" w:cs="Arial"/>
        </w:rPr>
      </w:pPr>
      <w:r w:rsidRPr="00C573D8">
        <w:rPr>
          <w:rFonts w:ascii="Arial" w:hAnsi="Arial" w:cs="Arial"/>
        </w:rPr>
        <w:t xml:space="preserve">Organik Tarımın Yaygınlaştırılması ve Kontrolü Projesi, Organik Ürünler ve Arıcılık Çalışmaları Projesi kapsamında; ilimizde 2024 yılında toplam 7 çiftçiye 12,8 dekar alan için çilek fidesi desteği sağlanmıştır. </w:t>
      </w:r>
      <w:r w:rsidR="003C71DE" w:rsidRPr="00C573D8">
        <w:rPr>
          <w:rFonts w:ascii="Arial" w:hAnsi="Arial" w:cs="Arial"/>
        </w:rPr>
        <w:t>2025 yılı</w:t>
      </w:r>
      <w:r w:rsidRPr="00C573D8">
        <w:rPr>
          <w:rFonts w:ascii="Arial" w:hAnsi="Arial" w:cs="Arial"/>
        </w:rPr>
        <w:t xml:space="preserve"> Aksaray’da organik çilek arılarla yayılıyor </w:t>
      </w:r>
      <w:r w:rsidRPr="00C573D8">
        <w:rPr>
          <w:rFonts w:ascii="Arial" w:hAnsi="Arial" w:cs="Arial"/>
        </w:rPr>
        <w:lastRenderedPageBreak/>
        <w:t xml:space="preserve">projesi kapsamında 35,3 dekarlık çilek fidesi alım sürece devam etmektedir.2024-2025 üretim yıllarında 6 çiftçiye KSK hizmet alımı desteği sağlanmıştır. 2024 yılında 90 dekar alanda 11.962.00 </w:t>
      </w:r>
      <w:r w:rsidR="003C71DE" w:rsidRPr="00C573D8">
        <w:rPr>
          <w:rFonts w:ascii="Arial" w:hAnsi="Arial" w:cs="Arial"/>
        </w:rPr>
        <w:t xml:space="preserve">₺ </w:t>
      </w:r>
      <w:r w:rsidRPr="00C573D8">
        <w:rPr>
          <w:rFonts w:ascii="Arial" w:hAnsi="Arial" w:cs="Arial"/>
        </w:rPr>
        <w:t xml:space="preserve">2025 yılında 94,918 dekar alanda 13.145.00 </w:t>
      </w:r>
      <w:r w:rsidR="003C71DE" w:rsidRPr="00C573D8">
        <w:rPr>
          <w:rFonts w:ascii="Arial" w:hAnsi="Arial" w:cs="Arial"/>
        </w:rPr>
        <w:t xml:space="preserve">₺ </w:t>
      </w:r>
      <w:r w:rsidRPr="00C573D8">
        <w:rPr>
          <w:rFonts w:ascii="Arial" w:hAnsi="Arial" w:cs="Arial"/>
        </w:rPr>
        <w:t>destekleme verilmiştir.</w:t>
      </w:r>
    </w:p>
    <w:p w14:paraId="2A645EF2" w14:textId="77777777" w:rsidR="000E2DF5" w:rsidRPr="00C573D8" w:rsidRDefault="000E2DF5" w:rsidP="000E2DF5">
      <w:pPr>
        <w:spacing w:line="276" w:lineRule="auto"/>
        <w:jc w:val="both"/>
        <w:rPr>
          <w:rFonts w:ascii="Arial" w:hAnsi="Arial" w:cs="Arial"/>
        </w:rPr>
      </w:pPr>
      <w:r w:rsidRPr="00C573D8">
        <w:rPr>
          <w:rFonts w:ascii="Arial" w:hAnsi="Arial" w:cs="Arial"/>
        </w:rPr>
        <w:t xml:space="preserve">Aksaray ili genelinde Organik tarım üretimi yapan 4 üreticiye 8 adet denetim gerçekleştirilmiştir. </w:t>
      </w:r>
    </w:p>
    <w:p w14:paraId="0375C393" w14:textId="6AD1DF21" w:rsidR="00CE713E" w:rsidRPr="00C573D8" w:rsidRDefault="00CE713E" w:rsidP="00CE713E">
      <w:pPr>
        <w:pStyle w:val="ResimYazs"/>
        <w:keepNext/>
        <w:spacing w:line="276" w:lineRule="auto"/>
        <w:rPr>
          <w:rFonts w:ascii="Arial" w:hAnsi="Arial" w:cs="Arial"/>
          <w:b w:val="0"/>
          <w:bCs w:val="0"/>
        </w:rPr>
      </w:pPr>
      <w:bookmarkStart w:id="61" w:name="_Toc217395419"/>
      <w:r w:rsidRPr="00C573D8">
        <w:rPr>
          <w:rFonts w:ascii="Arial" w:hAnsi="Arial" w:cs="Arial"/>
          <w:b w:val="0"/>
          <w:bCs w:val="0"/>
        </w:rPr>
        <w:t xml:space="preserve">Tablo </w:t>
      </w:r>
      <w:r w:rsidR="00421CF9" w:rsidRPr="00C573D8">
        <w:rPr>
          <w:rFonts w:ascii="Arial" w:hAnsi="Arial" w:cs="Arial"/>
          <w:b w:val="0"/>
          <w:bCs w:val="0"/>
        </w:rPr>
        <w:fldChar w:fldCharType="begin"/>
      </w:r>
      <w:r w:rsidR="00421CF9" w:rsidRPr="00C573D8">
        <w:rPr>
          <w:rFonts w:ascii="Arial" w:hAnsi="Arial" w:cs="Arial"/>
          <w:b w:val="0"/>
          <w:bCs w:val="0"/>
        </w:rPr>
        <w:instrText xml:space="preserve"> SEQ Tablo \* ARABIC </w:instrText>
      </w:r>
      <w:r w:rsidR="00421CF9" w:rsidRPr="00C573D8">
        <w:rPr>
          <w:rFonts w:ascii="Arial" w:hAnsi="Arial" w:cs="Arial"/>
          <w:b w:val="0"/>
          <w:bCs w:val="0"/>
        </w:rPr>
        <w:fldChar w:fldCharType="separate"/>
      </w:r>
      <w:r w:rsidR="00E30C85">
        <w:rPr>
          <w:rFonts w:ascii="Arial" w:hAnsi="Arial" w:cs="Arial"/>
          <w:b w:val="0"/>
          <w:bCs w:val="0"/>
          <w:noProof/>
        </w:rPr>
        <w:t>12</w:t>
      </w:r>
      <w:r w:rsidR="00421CF9" w:rsidRPr="00C573D8">
        <w:rPr>
          <w:rFonts w:ascii="Arial" w:hAnsi="Arial" w:cs="Arial"/>
          <w:b w:val="0"/>
          <w:bCs w:val="0"/>
        </w:rPr>
        <w:fldChar w:fldCharType="end"/>
      </w:r>
      <w:r w:rsidRPr="00C573D8">
        <w:rPr>
          <w:rFonts w:ascii="Arial" w:hAnsi="Arial" w:cs="Arial"/>
          <w:b w:val="0"/>
          <w:bCs w:val="0"/>
        </w:rPr>
        <w:t>: Organik Bitkisel Üretim Veriler</w:t>
      </w:r>
      <w:bookmarkEnd w:id="61"/>
    </w:p>
    <w:tbl>
      <w:tblPr>
        <w:tblStyle w:val="TabloKlavuzu"/>
        <w:tblW w:w="0" w:type="auto"/>
        <w:tblLook w:val="04A0" w:firstRow="1" w:lastRow="0" w:firstColumn="1" w:lastColumn="0" w:noHBand="0" w:noVBand="1"/>
      </w:tblPr>
      <w:tblGrid>
        <w:gridCol w:w="1298"/>
        <w:gridCol w:w="1281"/>
        <w:gridCol w:w="1281"/>
        <w:gridCol w:w="1402"/>
        <w:gridCol w:w="1216"/>
        <w:gridCol w:w="1309"/>
        <w:gridCol w:w="1252"/>
      </w:tblGrid>
      <w:tr w:rsidR="00CE713E" w:rsidRPr="00C573D8" w14:paraId="3A13DF8C" w14:textId="77777777" w:rsidTr="00FE1453">
        <w:trPr>
          <w:cnfStyle w:val="100000000000" w:firstRow="1" w:lastRow="0" w:firstColumn="0" w:lastColumn="0" w:oddVBand="0" w:evenVBand="0" w:oddHBand="0" w:evenHBand="0" w:firstRowFirstColumn="0" w:firstRowLastColumn="0" w:lastRowFirstColumn="0" w:lastRowLastColumn="0"/>
          <w:trHeight w:val="1093"/>
        </w:trPr>
        <w:tc>
          <w:tcPr>
            <w:cnfStyle w:val="001000000100" w:firstRow="0" w:lastRow="0" w:firstColumn="1" w:lastColumn="0" w:oddVBand="0" w:evenVBand="0" w:oddHBand="0" w:evenHBand="0" w:firstRowFirstColumn="1" w:firstRowLastColumn="0" w:lastRowFirstColumn="0" w:lastRowLastColumn="0"/>
            <w:tcW w:w="1298" w:type="dxa"/>
            <w:shd w:val="clear" w:color="auto" w:fill="C5E0B3" w:themeFill="accent6" w:themeFillTint="66"/>
            <w:vAlign w:val="center"/>
          </w:tcPr>
          <w:bookmarkEnd w:id="59"/>
          <w:p w14:paraId="57DC7DB9" w14:textId="77777777" w:rsidR="00CE713E" w:rsidRPr="00C573D8" w:rsidRDefault="00CE713E" w:rsidP="00CE713E">
            <w:pPr>
              <w:spacing w:line="276" w:lineRule="auto"/>
              <w:jc w:val="both"/>
              <w:rPr>
                <w:rFonts w:ascii="Arial" w:hAnsi="Arial" w:cs="Arial"/>
                <w:i w:val="0"/>
                <w:color w:val="auto"/>
              </w:rPr>
            </w:pPr>
            <w:r w:rsidRPr="00C573D8">
              <w:rPr>
                <w:rFonts w:ascii="Arial" w:hAnsi="Arial" w:cs="Arial"/>
                <w:i w:val="0"/>
                <w:color w:val="auto"/>
              </w:rPr>
              <w:t>Süreç</w:t>
            </w:r>
          </w:p>
        </w:tc>
        <w:tc>
          <w:tcPr>
            <w:tcW w:w="1281" w:type="dxa"/>
            <w:shd w:val="clear" w:color="auto" w:fill="C5E0B3" w:themeFill="accent6" w:themeFillTint="66"/>
            <w:vAlign w:val="center"/>
          </w:tcPr>
          <w:p w14:paraId="40CFF933" w14:textId="77777777" w:rsidR="00CE713E" w:rsidRPr="00C573D8" w:rsidRDefault="00CE713E" w:rsidP="00CE71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Gerçek Çiftçi Sayısı</w:t>
            </w:r>
          </w:p>
        </w:tc>
        <w:tc>
          <w:tcPr>
            <w:tcW w:w="1281" w:type="dxa"/>
            <w:shd w:val="clear" w:color="auto" w:fill="C5E0B3" w:themeFill="accent6" w:themeFillTint="66"/>
            <w:vAlign w:val="center"/>
          </w:tcPr>
          <w:p w14:paraId="0597EEF3" w14:textId="77777777" w:rsidR="00CE713E" w:rsidRPr="00C573D8" w:rsidRDefault="00CE713E" w:rsidP="00CE71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Gerçek Üretim Alanı (da)</w:t>
            </w:r>
          </w:p>
        </w:tc>
        <w:tc>
          <w:tcPr>
            <w:tcW w:w="1402" w:type="dxa"/>
            <w:shd w:val="clear" w:color="auto" w:fill="C5E0B3" w:themeFill="accent6" w:themeFillTint="66"/>
            <w:vAlign w:val="center"/>
          </w:tcPr>
          <w:p w14:paraId="30B69674" w14:textId="77777777" w:rsidR="00CE713E" w:rsidRPr="00C573D8" w:rsidRDefault="00CE713E" w:rsidP="00CE71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Doğal Toplama Alanı (ha)</w:t>
            </w:r>
          </w:p>
        </w:tc>
        <w:tc>
          <w:tcPr>
            <w:tcW w:w="1216" w:type="dxa"/>
            <w:shd w:val="clear" w:color="auto" w:fill="C5E0B3" w:themeFill="accent6" w:themeFillTint="66"/>
            <w:vAlign w:val="center"/>
          </w:tcPr>
          <w:p w14:paraId="67B6A021" w14:textId="77777777" w:rsidR="00CE713E" w:rsidRPr="00C573D8" w:rsidRDefault="00CE713E" w:rsidP="00CE71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Nadas Alanı (ha)</w:t>
            </w:r>
          </w:p>
        </w:tc>
        <w:tc>
          <w:tcPr>
            <w:tcW w:w="1309" w:type="dxa"/>
            <w:shd w:val="clear" w:color="auto" w:fill="C5E0B3" w:themeFill="accent6" w:themeFillTint="66"/>
            <w:vAlign w:val="center"/>
          </w:tcPr>
          <w:p w14:paraId="6429F079" w14:textId="77777777" w:rsidR="00CE713E" w:rsidRPr="00C573D8" w:rsidRDefault="00CE713E" w:rsidP="00CE71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Toplam Alan (da)</w:t>
            </w:r>
          </w:p>
        </w:tc>
        <w:tc>
          <w:tcPr>
            <w:tcW w:w="1252" w:type="dxa"/>
            <w:shd w:val="clear" w:color="auto" w:fill="C5E0B3" w:themeFill="accent6" w:themeFillTint="66"/>
            <w:vAlign w:val="center"/>
          </w:tcPr>
          <w:p w14:paraId="37FB2DAC" w14:textId="77777777" w:rsidR="00CE713E" w:rsidRPr="00C573D8" w:rsidRDefault="00CE713E" w:rsidP="00CE713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Üretim Miktarı (Ton)</w:t>
            </w:r>
          </w:p>
        </w:tc>
      </w:tr>
      <w:tr w:rsidR="00CE713E" w:rsidRPr="00C573D8" w14:paraId="4CFECF2C" w14:textId="77777777" w:rsidTr="00FE145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2773E350" w14:textId="77777777" w:rsidR="00CE713E" w:rsidRPr="00C573D8" w:rsidRDefault="00CE713E" w:rsidP="00CE713E">
            <w:pPr>
              <w:spacing w:line="276" w:lineRule="auto"/>
              <w:jc w:val="both"/>
              <w:rPr>
                <w:rFonts w:ascii="Arial" w:hAnsi="Arial" w:cs="Arial"/>
                <w:i w:val="0"/>
                <w:color w:val="auto"/>
              </w:rPr>
            </w:pPr>
            <w:r w:rsidRPr="00C573D8">
              <w:rPr>
                <w:rFonts w:ascii="Arial" w:hAnsi="Arial" w:cs="Arial"/>
                <w:i w:val="0"/>
                <w:color w:val="auto"/>
              </w:rPr>
              <w:t>Geçiş</w:t>
            </w:r>
          </w:p>
        </w:tc>
        <w:tc>
          <w:tcPr>
            <w:tcW w:w="1281" w:type="dxa"/>
            <w:shd w:val="clear" w:color="auto" w:fill="auto"/>
            <w:vAlign w:val="center"/>
          </w:tcPr>
          <w:p w14:paraId="23E44BA8" w14:textId="77777777" w:rsidR="00CE713E" w:rsidRPr="00C573D8" w:rsidRDefault="00CE713E" w:rsidP="00CE713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4</w:t>
            </w:r>
          </w:p>
        </w:tc>
        <w:tc>
          <w:tcPr>
            <w:tcW w:w="1281" w:type="dxa"/>
            <w:shd w:val="clear" w:color="auto" w:fill="auto"/>
            <w:vAlign w:val="center"/>
          </w:tcPr>
          <w:p w14:paraId="08372C79" w14:textId="77777777" w:rsidR="00CE713E" w:rsidRPr="00C573D8" w:rsidRDefault="00CE713E" w:rsidP="00CE713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382</w:t>
            </w:r>
          </w:p>
        </w:tc>
        <w:tc>
          <w:tcPr>
            <w:tcW w:w="1402" w:type="dxa"/>
            <w:shd w:val="clear" w:color="auto" w:fill="auto"/>
            <w:vAlign w:val="center"/>
          </w:tcPr>
          <w:p w14:paraId="47B1D986" w14:textId="77777777" w:rsidR="00CE713E" w:rsidRPr="00C573D8" w:rsidRDefault="00CE713E" w:rsidP="00CE713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0</w:t>
            </w:r>
          </w:p>
        </w:tc>
        <w:tc>
          <w:tcPr>
            <w:tcW w:w="1216" w:type="dxa"/>
            <w:shd w:val="clear" w:color="auto" w:fill="auto"/>
            <w:vAlign w:val="center"/>
          </w:tcPr>
          <w:p w14:paraId="0CF2D308" w14:textId="77777777" w:rsidR="00CE713E" w:rsidRPr="00C573D8" w:rsidRDefault="00CE713E" w:rsidP="00CE713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0</w:t>
            </w:r>
          </w:p>
        </w:tc>
        <w:tc>
          <w:tcPr>
            <w:tcW w:w="1309" w:type="dxa"/>
            <w:shd w:val="clear" w:color="auto" w:fill="auto"/>
            <w:vAlign w:val="center"/>
          </w:tcPr>
          <w:p w14:paraId="5A969C37" w14:textId="77777777" w:rsidR="00CE713E" w:rsidRPr="00C573D8" w:rsidRDefault="00CE713E" w:rsidP="00CE713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382</w:t>
            </w:r>
          </w:p>
        </w:tc>
        <w:tc>
          <w:tcPr>
            <w:tcW w:w="1252" w:type="dxa"/>
            <w:shd w:val="clear" w:color="auto" w:fill="auto"/>
            <w:vAlign w:val="center"/>
          </w:tcPr>
          <w:p w14:paraId="5EF3E0AA" w14:textId="77777777" w:rsidR="00CE713E" w:rsidRPr="00C573D8" w:rsidRDefault="00CE713E" w:rsidP="00CE713E">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172</w:t>
            </w:r>
          </w:p>
        </w:tc>
      </w:tr>
      <w:tr w:rsidR="00CE713E" w:rsidRPr="00C573D8" w14:paraId="3E7E2540" w14:textId="77777777" w:rsidTr="00FE1453">
        <w:trPr>
          <w:trHeight w:val="213"/>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665E96A9" w14:textId="77777777" w:rsidR="00CE713E" w:rsidRPr="00C573D8" w:rsidRDefault="00CE713E" w:rsidP="00CE713E">
            <w:pPr>
              <w:spacing w:line="276" w:lineRule="auto"/>
              <w:jc w:val="both"/>
              <w:rPr>
                <w:rFonts w:ascii="Arial" w:hAnsi="Arial" w:cs="Arial"/>
                <w:i w:val="0"/>
                <w:color w:val="auto"/>
              </w:rPr>
            </w:pPr>
            <w:r w:rsidRPr="00C573D8">
              <w:rPr>
                <w:rFonts w:ascii="Arial" w:hAnsi="Arial" w:cs="Arial"/>
                <w:i w:val="0"/>
                <w:color w:val="auto"/>
              </w:rPr>
              <w:t>Organik</w:t>
            </w:r>
          </w:p>
        </w:tc>
        <w:tc>
          <w:tcPr>
            <w:tcW w:w="1281" w:type="dxa"/>
            <w:shd w:val="clear" w:color="auto" w:fill="auto"/>
            <w:vAlign w:val="center"/>
          </w:tcPr>
          <w:p w14:paraId="55C6BCC4" w14:textId="77777777" w:rsidR="00CE713E" w:rsidRPr="00C573D8" w:rsidRDefault="00CE713E" w:rsidP="00CE713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5</w:t>
            </w:r>
          </w:p>
        </w:tc>
        <w:tc>
          <w:tcPr>
            <w:tcW w:w="1281" w:type="dxa"/>
            <w:shd w:val="clear" w:color="auto" w:fill="auto"/>
            <w:vAlign w:val="center"/>
          </w:tcPr>
          <w:p w14:paraId="44449035" w14:textId="77777777" w:rsidR="00CE713E" w:rsidRPr="00C573D8" w:rsidRDefault="00CE713E" w:rsidP="00CE713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91,7</w:t>
            </w:r>
          </w:p>
        </w:tc>
        <w:tc>
          <w:tcPr>
            <w:tcW w:w="1402" w:type="dxa"/>
            <w:shd w:val="clear" w:color="auto" w:fill="auto"/>
            <w:vAlign w:val="center"/>
          </w:tcPr>
          <w:p w14:paraId="155D1567" w14:textId="77777777" w:rsidR="00CE713E" w:rsidRPr="00C573D8" w:rsidRDefault="00CE713E" w:rsidP="00CE713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0</w:t>
            </w:r>
          </w:p>
        </w:tc>
        <w:tc>
          <w:tcPr>
            <w:tcW w:w="1216" w:type="dxa"/>
            <w:shd w:val="clear" w:color="auto" w:fill="auto"/>
            <w:vAlign w:val="center"/>
          </w:tcPr>
          <w:p w14:paraId="2F0AC339" w14:textId="77777777" w:rsidR="00CE713E" w:rsidRPr="00C573D8" w:rsidRDefault="00CE713E" w:rsidP="00CE713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0</w:t>
            </w:r>
          </w:p>
        </w:tc>
        <w:tc>
          <w:tcPr>
            <w:tcW w:w="1309" w:type="dxa"/>
            <w:shd w:val="clear" w:color="auto" w:fill="auto"/>
            <w:vAlign w:val="center"/>
          </w:tcPr>
          <w:p w14:paraId="4AF01B07" w14:textId="77777777" w:rsidR="00CE713E" w:rsidRPr="00C573D8" w:rsidRDefault="00CE713E" w:rsidP="00CE713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91,7</w:t>
            </w:r>
          </w:p>
        </w:tc>
        <w:tc>
          <w:tcPr>
            <w:tcW w:w="1252" w:type="dxa"/>
            <w:shd w:val="clear" w:color="auto" w:fill="auto"/>
            <w:vAlign w:val="center"/>
          </w:tcPr>
          <w:p w14:paraId="7849B3A8" w14:textId="77777777" w:rsidR="00CE713E" w:rsidRPr="00C573D8" w:rsidRDefault="00CE713E" w:rsidP="00CE713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107</w:t>
            </w:r>
          </w:p>
        </w:tc>
      </w:tr>
    </w:tbl>
    <w:p w14:paraId="0867CD6A" w14:textId="77777777" w:rsidR="00CE713E" w:rsidRPr="00C573D8" w:rsidRDefault="00CE713E" w:rsidP="00CE713E">
      <w:pPr>
        <w:pStyle w:val="ListeParagraf"/>
        <w:spacing w:after="0"/>
        <w:ind w:left="0"/>
        <w:jc w:val="both"/>
        <w:rPr>
          <w:rFonts w:ascii="Arial" w:hAnsi="Arial" w:cs="Arial"/>
          <w:sz w:val="24"/>
          <w:szCs w:val="24"/>
          <w:lang w:val="tr-TR"/>
        </w:rPr>
      </w:pPr>
    </w:p>
    <w:p w14:paraId="114001B9" w14:textId="0789A842" w:rsidR="00CE713E" w:rsidRPr="00453DDF" w:rsidRDefault="00CE713E" w:rsidP="00CE713E">
      <w:pPr>
        <w:pStyle w:val="ListeParagraf"/>
        <w:spacing w:after="0"/>
        <w:ind w:left="0"/>
        <w:jc w:val="both"/>
        <w:rPr>
          <w:rFonts w:ascii="Arial" w:hAnsi="Arial" w:cs="Arial"/>
          <w:b/>
          <w:bCs/>
          <w:i/>
          <w:iCs/>
          <w:sz w:val="24"/>
          <w:szCs w:val="24"/>
          <w:u w:val="single"/>
        </w:rPr>
      </w:pPr>
      <w:r w:rsidRPr="00453DDF">
        <w:rPr>
          <w:rFonts w:ascii="Arial" w:hAnsi="Arial" w:cs="Arial"/>
          <w:b/>
          <w:bCs/>
          <w:i/>
          <w:iCs/>
          <w:sz w:val="24"/>
          <w:szCs w:val="24"/>
          <w:u w:val="single"/>
        </w:rPr>
        <w:t xml:space="preserve">İyi Tarım </w:t>
      </w:r>
      <w:r w:rsidR="0025255C" w:rsidRPr="00453DDF">
        <w:rPr>
          <w:rFonts w:ascii="Arial" w:hAnsi="Arial" w:cs="Arial"/>
          <w:b/>
          <w:bCs/>
          <w:i/>
          <w:iCs/>
          <w:sz w:val="24"/>
          <w:szCs w:val="24"/>
          <w:u w:val="single"/>
        </w:rPr>
        <w:t>Faaliyetler</w:t>
      </w:r>
      <w:r w:rsidRPr="00453DDF">
        <w:rPr>
          <w:rFonts w:ascii="Arial" w:hAnsi="Arial" w:cs="Arial"/>
          <w:b/>
          <w:bCs/>
          <w:i/>
          <w:iCs/>
          <w:sz w:val="24"/>
          <w:szCs w:val="24"/>
          <w:u w:val="single"/>
        </w:rPr>
        <w:t>i</w:t>
      </w:r>
    </w:p>
    <w:p w14:paraId="5F8EE21C" w14:textId="45FF57DF" w:rsidR="00CE713E" w:rsidRPr="00C573D8" w:rsidRDefault="00CE713E" w:rsidP="00CE713E">
      <w:pPr>
        <w:spacing w:line="276" w:lineRule="auto"/>
        <w:jc w:val="both"/>
        <w:rPr>
          <w:rFonts w:ascii="Arial" w:hAnsi="Arial" w:cs="Arial"/>
        </w:rPr>
      </w:pPr>
      <w:r w:rsidRPr="00C573D8">
        <w:rPr>
          <w:rFonts w:ascii="Arial" w:hAnsi="Arial" w:cs="Arial"/>
          <w:shd w:val="clear" w:color="auto" w:fill="FFFFFF"/>
        </w:rPr>
        <w:t xml:space="preserve">İyi Tarımın Yaygınlaştırılması ve Kontrolü </w:t>
      </w:r>
      <w:r w:rsidR="000F3D38" w:rsidRPr="00C573D8">
        <w:rPr>
          <w:rFonts w:ascii="Arial" w:hAnsi="Arial" w:cs="Arial"/>
          <w:shd w:val="clear" w:color="auto" w:fill="FFFFFF"/>
        </w:rPr>
        <w:t>Projesi, Sağlığa</w:t>
      </w:r>
      <w:r w:rsidRPr="00C573D8">
        <w:rPr>
          <w:rFonts w:ascii="Arial" w:hAnsi="Arial" w:cs="Arial"/>
          <w:shd w:val="clear" w:color="auto" w:fill="FFFFFF"/>
        </w:rPr>
        <w:t xml:space="preserve"> ve Çevreye Dost Kavun Karpuzlar projesi kapsamında 2024 yılında 7 çiftçiye 15 dekar karpuz- 45 dekar kavun fidesi desteği sağlanmıştır.2025 üretim yılında Sürdürülebilir Çevrede Yeni Çeşi</w:t>
      </w:r>
      <w:r w:rsidR="000E2DF5" w:rsidRPr="00C573D8">
        <w:rPr>
          <w:rFonts w:ascii="Arial" w:hAnsi="Arial" w:cs="Arial"/>
          <w:shd w:val="clear" w:color="auto" w:fill="FFFFFF"/>
        </w:rPr>
        <w:t>tl</w:t>
      </w:r>
      <w:r w:rsidRPr="00C573D8">
        <w:rPr>
          <w:rFonts w:ascii="Arial" w:hAnsi="Arial" w:cs="Arial"/>
          <w:shd w:val="clear" w:color="auto" w:fill="FFFFFF"/>
        </w:rPr>
        <w:t>er Projesi kapsamında 7 üreticiye 19,5 dekar karpuz 20 dekar kavun fide desteği sağlanmıştır.  Fide verilen 7 Üretici kendi bütçeleriyle İyi Tarım Uygulamaları KSK hizmet alımı gerçekleştirilmiştir</w:t>
      </w:r>
      <w:r w:rsidRPr="00C573D8">
        <w:rPr>
          <w:rFonts w:ascii="Arial" w:hAnsi="Arial" w:cs="Arial"/>
        </w:rPr>
        <w:t xml:space="preserve">. İyi Tarım Uygulamaları </w:t>
      </w:r>
      <w:r w:rsidR="001365C3" w:rsidRPr="00C573D8">
        <w:rPr>
          <w:rFonts w:ascii="Arial" w:hAnsi="Arial" w:cs="Arial"/>
        </w:rPr>
        <w:t>kapsamında,</w:t>
      </w:r>
      <w:r w:rsidRPr="00C573D8">
        <w:rPr>
          <w:rFonts w:ascii="Arial" w:hAnsi="Arial" w:cs="Arial"/>
        </w:rPr>
        <w:t xml:space="preserve"> örtüaltı alanlardan biyoteknik mücadele yapan Sarıyahsi ilçesinde 40 dekarlık örtüaltı </w:t>
      </w:r>
      <w:r w:rsidR="001365C3" w:rsidRPr="00C573D8">
        <w:rPr>
          <w:rFonts w:ascii="Arial" w:hAnsi="Arial" w:cs="Arial"/>
        </w:rPr>
        <w:t>işletmesine</w:t>
      </w:r>
      <w:r w:rsidRPr="00C573D8">
        <w:rPr>
          <w:rFonts w:ascii="Arial" w:hAnsi="Arial" w:cs="Arial"/>
        </w:rPr>
        <w:t xml:space="preserve"> 18.000 </w:t>
      </w:r>
      <w:r w:rsidR="003C71DE" w:rsidRPr="00C573D8">
        <w:rPr>
          <w:rFonts w:ascii="Arial" w:hAnsi="Arial" w:cs="Arial"/>
        </w:rPr>
        <w:t>₺ destekleme</w:t>
      </w:r>
      <w:r w:rsidRPr="00C573D8">
        <w:rPr>
          <w:rFonts w:ascii="Arial" w:hAnsi="Arial" w:cs="Arial"/>
        </w:rPr>
        <w:t xml:space="preserve"> ödemesi yapılmıştır. </w:t>
      </w:r>
    </w:p>
    <w:p w14:paraId="07852617" w14:textId="77777777" w:rsidR="00CE713E" w:rsidRPr="00C573D8" w:rsidRDefault="00CE713E" w:rsidP="00CE713E">
      <w:pPr>
        <w:spacing w:line="276" w:lineRule="auto"/>
        <w:jc w:val="both"/>
        <w:rPr>
          <w:rFonts w:ascii="Arial" w:hAnsi="Arial" w:cs="Arial"/>
        </w:rPr>
      </w:pPr>
      <w:r w:rsidRPr="00C573D8">
        <w:rPr>
          <w:rFonts w:ascii="Arial" w:hAnsi="Arial" w:cs="Arial"/>
        </w:rPr>
        <w:t xml:space="preserve">Ayrıca organik ve İyi tarımda farkındalık ve görünürlük sağlamak amacıyla okullarda köylerde eğitimler düzenlenmiştir. </w:t>
      </w:r>
    </w:p>
    <w:p w14:paraId="23128B1E" w14:textId="790F745E" w:rsidR="008128DF" w:rsidRPr="00453DDF" w:rsidRDefault="00814476" w:rsidP="00CE713E">
      <w:pPr>
        <w:pStyle w:val="11"/>
        <w:spacing w:before="0" w:line="276" w:lineRule="auto"/>
        <w:ind w:left="0" w:firstLine="0"/>
        <w:rPr>
          <w:rFonts w:ascii="Arial" w:hAnsi="Arial" w:cs="Arial"/>
          <w:bCs/>
          <w:color w:val="auto"/>
          <w:sz w:val="24"/>
          <w:szCs w:val="24"/>
        </w:rPr>
      </w:pPr>
      <w:r w:rsidRPr="00453DDF">
        <w:rPr>
          <w:rFonts w:ascii="Arial" w:hAnsi="Arial" w:cs="Arial"/>
          <w:bCs/>
          <w:color w:val="auto"/>
          <w:sz w:val="24"/>
          <w:szCs w:val="24"/>
        </w:rPr>
        <w:t>B</w:t>
      </w:r>
      <w:r w:rsidR="008128DF" w:rsidRPr="00453DDF">
        <w:rPr>
          <w:rFonts w:ascii="Arial" w:hAnsi="Arial" w:cs="Arial"/>
          <w:bCs/>
          <w:color w:val="auto"/>
          <w:sz w:val="24"/>
          <w:szCs w:val="24"/>
        </w:rPr>
        <w:t xml:space="preserve">itkisel </w:t>
      </w:r>
      <w:r w:rsidR="00F04C21" w:rsidRPr="00453DDF">
        <w:rPr>
          <w:rFonts w:ascii="Arial" w:hAnsi="Arial" w:cs="Arial"/>
          <w:bCs/>
          <w:color w:val="auto"/>
          <w:sz w:val="24"/>
          <w:szCs w:val="24"/>
        </w:rPr>
        <w:t>Üretimi</w:t>
      </w:r>
      <w:r w:rsidR="00F04C21" w:rsidRPr="00453DDF">
        <w:rPr>
          <w:rFonts w:ascii="Arial" w:hAnsi="Arial" w:cs="Arial"/>
          <w:bCs/>
          <w:color w:val="auto"/>
          <w:sz w:val="24"/>
          <w:szCs w:val="24"/>
          <w:lang w:val="tr-TR"/>
        </w:rPr>
        <w:t>n</w:t>
      </w:r>
      <w:r w:rsidR="00F04C21" w:rsidRPr="00453DDF">
        <w:rPr>
          <w:rFonts w:ascii="Arial" w:hAnsi="Arial" w:cs="Arial"/>
          <w:bCs/>
          <w:color w:val="auto"/>
          <w:sz w:val="24"/>
          <w:szCs w:val="24"/>
        </w:rPr>
        <w:t xml:space="preserve"> Geliştirilmesine Yönelik Çalışmalar</w:t>
      </w:r>
    </w:p>
    <w:p w14:paraId="7FDEB708" w14:textId="09D7C2C8" w:rsidR="00E04543" w:rsidRPr="00C573D8" w:rsidRDefault="00E04543" w:rsidP="00CE713E">
      <w:pPr>
        <w:spacing w:line="276" w:lineRule="auto"/>
        <w:jc w:val="both"/>
        <w:rPr>
          <w:rFonts w:ascii="Arial" w:hAnsi="Arial" w:cs="Arial"/>
          <w:shd w:val="clear" w:color="auto" w:fill="FFFFFF"/>
        </w:rPr>
      </w:pPr>
      <w:r w:rsidRPr="00C573D8">
        <w:rPr>
          <w:rFonts w:ascii="Arial" w:hAnsi="Arial" w:cs="Arial"/>
        </w:rPr>
        <w:t>2</w:t>
      </w:r>
      <w:r w:rsidRPr="00C573D8">
        <w:rPr>
          <w:rFonts w:ascii="Arial" w:hAnsi="Arial" w:cs="Arial"/>
          <w:shd w:val="clear" w:color="auto" w:fill="FFFFFF"/>
        </w:rPr>
        <w:t xml:space="preserve">025 yılı Tarım Arazilerinin Etkinleştirilmesi (TAKE) </w:t>
      </w:r>
      <w:r w:rsidR="00197F9D" w:rsidRPr="00C573D8">
        <w:rPr>
          <w:rFonts w:ascii="Arial" w:hAnsi="Arial" w:cs="Arial"/>
          <w:shd w:val="clear" w:color="auto" w:fill="FFFFFF"/>
        </w:rPr>
        <w:t xml:space="preserve">Projesi </w:t>
      </w:r>
      <w:r w:rsidRPr="00C573D8">
        <w:rPr>
          <w:rFonts w:ascii="Arial" w:hAnsi="Arial" w:cs="Arial"/>
          <w:shd w:val="clear" w:color="auto" w:fill="FFFFFF"/>
        </w:rPr>
        <w:t>kapsamında Aksaray il geneli</w:t>
      </w:r>
      <w:r w:rsidR="00197F9D" w:rsidRPr="00C573D8">
        <w:rPr>
          <w:rFonts w:ascii="Arial" w:hAnsi="Arial" w:cs="Arial"/>
          <w:shd w:val="clear" w:color="auto" w:fill="FFFFFF"/>
        </w:rPr>
        <w:t xml:space="preserve">nde </w:t>
      </w:r>
      <w:r w:rsidRPr="00C573D8">
        <w:rPr>
          <w:rFonts w:ascii="Arial" w:hAnsi="Arial" w:cs="Arial"/>
          <w:shd w:val="clear" w:color="auto" w:fill="FFFFFF"/>
        </w:rPr>
        <w:t>yürütülen çalışmalar</w:t>
      </w:r>
      <w:r w:rsidR="00197F9D" w:rsidRPr="00C573D8">
        <w:rPr>
          <w:rFonts w:ascii="Arial" w:hAnsi="Arial" w:cs="Arial"/>
          <w:shd w:val="clear" w:color="auto" w:fill="FFFFFF"/>
        </w:rPr>
        <w:t xml:space="preserve"> ile, kullanılmayan tarım arazilerinin ekimi sağlanarak </w:t>
      </w:r>
      <w:r w:rsidRPr="00C573D8">
        <w:rPr>
          <w:rFonts w:ascii="Arial" w:hAnsi="Arial" w:cs="Arial"/>
          <w:shd w:val="clear" w:color="auto" w:fill="FFFFFF"/>
        </w:rPr>
        <w:t>bitkisel üretimin artırılması, ürün deseninin çeşi</w:t>
      </w:r>
      <w:r w:rsidR="000E2DF5" w:rsidRPr="00C573D8">
        <w:rPr>
          <w:rFonts w:ascii="Arial" w:hAnsi="Arial" w:cs="Arial"/>
          <w:shd w:val="clear" w:color="auto" w:fill="FFFFFF"/>
        </w:rPr>
        <w:t>tl</w:t>
      </w:r>
      <w:r w:rsidRPr="00C573D8">
        <w:rPr>
          <w:rFonts w:ascii="Arial" w:hAnsi="Arial" w:cs="Arial"/>
          <w:shd w:val="clear" w:color="auto" w:fill="FFFFFF"/>
        </w:rPr>
        <w:t>endirilmesi ve üreticilerin girdi maliye</w:t>
      </w:r>
      <w:r w:rsidR="000E2DF5" w:rsidRPr="00C573D8">
        <w:rPr>
          <w:rFonts w:ascii="Arial" w:hAnsi="Arial" w:cs="Arial"/>
          <w:shd w:val="clear" w:color="auto" w:fill="FFFFFF"/>
        </w:rPr>
        <w:t>tl</w:t>
      </w:r>
      <w:r w:rsidRPr="00C573D8">
        <w:rPr>
          <w:rFonts w:ascii="Arial" w:hAnsi="Arial" w:cs="Arial"/>
          <w:shd w:val="clear" w:color="auto" w:fill="FFFFFF"/>
        </w:rPr>
        <w:t>erinin azaltılması açısından önemli sonuçlar ortaya ko</w:t>
      </w:r>
      <w:r w:rsidR="00197F9D" w:rsidRPr="00C573D8">
        <w:rPr>
          <w:rFonts w:ascii="Arial" w:hAnsi="Arial" w:cs="Arial"/>
          <w:shd w:val="clear" w:color="auto" w:fill="FFFFFF"/>
        </w:rPr>
        <w:t>n</w:t>
      </w:r>
      <w:r w:rsidRPr="00C573D8">
        <w:rPr>
          <w:rFonts w:ascii="Arial" w:hAnsi="Arial" w:cs="Arial"/>
          <w:shd w:val="clear" w:color="auto" w:fill="FFFFFF"/>
        </w:rPr>
        <w:t>muştur.</w:t>
      </w:r>
    </w:p>
    <w:p w14:paraId="1E20AE09" w14:textId="77777777" w:rsidR="00E04543" w:rsidRPr="00C573D8" w:rsidRDefault="00E04543" w:rsidP="00CE713E">
      <w:pPr>
        <w:spacing w:line="276" w:lineRule="auto"/>
        <w:jc w:val="both"/>
        <w:rPr>
          <w:rFonts w:ascii="Arial" w:hAnsi="Arial" w:cs="Arial"/>
          <w:shd w:val="clear" w:color="auto" w:fill="FFFFFF"/>
        </w:rPr>
      </w:pPr>
      <w:r w:rsidRPr="00C573D8">
        <w:rPr>
          <w:rFonts w:ascii="Arial" w:hAnsi="Arial" w:cs="Arial"/>
          <w:shd w:val="clear" w:color="auto" w:fill="FFFFFF"/>
        </w:rPr>
        <w:t>Merkez ilçe uygulamalarında yeşil mercimek, aspir, yağlık ayçiçeği ve kuru fasulye olmak üzere dört üründe destekleme sağlanmış; toplam 3.613,90 dekar alanda üretim gerçekleştirilmiş ve 152 çiftçiye 23.878 kg tohum dağıtımı yapılmıştır. En geniş uygulama alanı ve en yüksek çiftçi sayısı aspir üretiminde gerçekleşmiş, bunu yağlık ayçiçeği ve yeşil mercimek üretimi izlemiştir. Bu durum, Merkez ilçede alternatif ve yağlı tohumlu bitkilere olan ilginin arttığını göstermektedir.</w:t>
      </w:r>
    </w:p>
    <w:p w14:paraId="66C15A1F" w14:textId="3F54FEF1" w:rsidR="00E04543" w:rsidRPr="00C573D8" w:rsidRDefault="00E04543" w:rsidP="00CE713E">
      <w:pPr>
        <w:spacing w:line="276" w:lineRule="auto"/>
        <w:jc w:val="both"/>
        <w:rPr>
          <w:rFonts w:ascii="Arial" w:hAnsi="Arial" w:cs="Arial"/>
          <w:shd w:val="clear" w:color="auto" w:fill="FFFFFF"/>
        </w:rPr>
      </w:pPr>
      <w:r w:rsidRPr="00C573D8">
        <w:rPr>
          <w:rFonts w:ascii="Arial" w:hAnsi="Arial" w:cs="Arial"/>
          <w:shd w:val="clear" w:color="auto" w:fill="FFFFFF"/>
        </w:rPr>
        <w:t>İl genelinde ise TAKE</w:t>
      </w:r>
      <w:r w:rsidR="00180C36" w:rsidRPr="00C573D8">
        <w:rPr>
          <w:rFonts w:ascii="Arial" w:hAnsi="Arial" w:cs="Arial"/>
          <w:shd w:val="clear" w:color="auto" w:fill="FFFFFF"/>
        </w:rPr>
        <w:t xml:space="preserve"> </w:t>
      </w:r>
      <w:r w:rsidRPr="00C573D8">
        <w:rPr>
          <w:rFonts w:ascii="Arial" w:hAnsi="Arial" w:cs="Arial"/>
          <w:shd w:val="clear" w:color="auto" w:fill="FFFFFF"/>
        </w:rPr>
        <w:t>P</w:t>
      </w:r>
      <w:r w:rsidR="00180C36" w:rsidRPr="00C573D8">
        <w:rPr>
          <w:rFonts w:ascii="Arial" w:hAnsi="Arial" w:cs="Arial"/>
          <w:shd w:val="clear" w:color="auto" w:fill="FFFFFF"/>
        </w:rPr>
        <w:t>rojesi</w:t>
      </w:r>
      <w:r w:rsidRPr="00C573D8">
        <w:rPr>
          <w:rFonts w:ascii="Arial" w:hAnsi="Arial" w:cs="Arial"/>
          <w:shd w:val="clear" w:color="auto" w:fill="FFFFFF"/>
        </w:rPr>
        <w:t xml:space="preserve"> kapsamında yeşil mercimek, aspir, yağlık ayçiçeği, kuru fasulye ve nohut olmak üzere beş üründe uygulama yapılmış; toplam 16.115,51 dekar alanda 758 çiftçi desteklenmiş ve 112.995 kg tohum üreticilere teslim edilmiştir. İl genelinde en geniş uygulama alanı ve en yüksek tohum miktarı aspir üretiminde gerçekleşirken, baklagil grubu ürünler olan nohut, kuru fasulye ve yeşil mercimek projeleri ile hem ekim alanlarının artırılması hem de münavebe sisteminin güçlendirilmesi hedeflenmiştir.</w:t>
      </w:r>
    </w:p>
    <w:p w14:paraId="22AB42B6" w14:textId="6FDAD4FC" w:rsidR="00E04543" w:rsidRPr="00C573D8" w:rsidRDefault="00E04543" w:rsidP="00CE713E">
      <w:pPr>
        <w:spacing w:line="276" w:lineRule="auto"/>
        <w:jc w:val="both"/>
        <w:rPr>
          <w:rFonts w:ascii="Arial" w:hAnsi="Arial" w:cs="Arial"/>
          <w:shd w:val="clear" w:color="auto" w:fill="FFFFFF"/>
        </w:rPr>
      </w:pPr>
      <w:r w:rsidRPr="00C573D8">
        <w:rPr>
          <w:rFonts w:ascii="Arial" w:hAnsi="Arial" w:cs="Arial"/>
          <w:shd w:val="clear" w:color="auto" w:fill="FFFFFF"/>
        </w:rPr>
        <w:t>Genel olarak değerlendirildiğinde, 2025 yılı TAKE</w:t>
      </w:r>
      <w:r w:rsidR="00180C36" w:rsidRPr="00C573D8">
        <w:rPr>
          <w:rFonts w:ascii="Arial" w:hAnsi="Arial" w:cs="Arial"/>
          <w:shd w:val="clear" w:color="auto" w:fill="FFFFFF"/>
        </w:rPr>
        <w:t xml:space="preserve"> </w:t>
      </w:r>
      <w:r w:rsidRPr="00C573D8">
        <w:rPr>
          <w:rFonts w:ascii="Arial" w:hAnsi="Arial" w:cs="Arial"/>
          <w:shd w:val="clear" w:color="auto" w:fill="FFFFFF"/>
        </w:rPr>
        <w:t>P</w:t>
      </w:r>
      <w:r w:rsidR="00180C36" w:rsidRPr="00C573D8">
        <w:rPr>
          <w:rFonts w:ascii="Arial" w:hAnsi="Arial" w:cs="Arial"/>
          <w:shd w:val="clear" w:color="auto" w:fill="FFFFFF"/>
        </w:rPr>
        <w:t>rojesi</w:t>
      </w:r>
      <w:r w:rsidRPr="00C573D8">
        <w:rPr>
          <w:rFonts w:ascii="Arial" w:hAnsi="Arial" w:cs="Arial"/>
          <w:shd w:val="clear" w:color="auto" w:fill="FFFFFF"/>
        </w:rPr>
        <w:t xml:space="preserve"> uygulamaları ile Aksaray’da </w:t>
      </w:r>
      <w:proofErr w:type="gramStart"/>
      <w:r w:rsidRPr="00C573D8">
        <w:rPr>
          <w:rFonts w:ascii="Arial" w:hAnsi="Arial" w:cs="Arial"/>
          <w:shd w:val="clear" w:color="auto" w:fill="FFFFFF"/>
        </w:rPr>
        <w:t>atıl</w:t>
      </w:r>
      <w:proofErr w:type="gramEnd"/>
      <w:r w:rsidRPr="00C573D8">
        <w:rPr>
          <w:rFonts w:ascii="Arial" w:hAnsi="Arial" w:cs="Arial"/>
          <w:shd w:val="clear" w:color="auto" w:fill="FFFFFF"/>
        </w:rPr>
        <w:t xml:space="preserve"> tarım arazilerinin üretime kazandırılması, yağlı tohumlu ve baklagil üretiminin </w:t>
      </w:r>
      <w:r w:rsidRPr="00C573D8">
        <w:rPr>
          <w:rFonts w:ascii="Arial" w:hAnsi="Arial" w:cs="Arial"/>
          <w:shd w:val="clear" w:color="auto" w:fill="FFFFFF"/>
        </w:rPr>
        <w:lastRenderedPageBreak/>
        <w:t>yaygınlaştırılması ve üretici gelirlerinin desteklenmesi yönünde önemli kazanımlar elde edilmiş; sürdürülebilir ve planlı tarımsal üretim yapısının güçlendirilmesine katkı sağlanmıştır.</w:t>
      </w:r>
    </w:p>
    <w:p w14:paraId="3929B29F" w14:textId="77777777" w:rsidR="003C71DE" w:rsidRPr="00C573D8" w:rsidRDefault="003C71DE" w:rsidP="00CE713E">
      <w:pPr>
        <w:spacing w:line="276" w:lineRule="auto"/>
        <w:jc w:val="both"/>
        <w:rPr>
          <w:rFonts w:ascii="Arial" w:hAnsi="Arial" w:cs="Arial"/>
          <w:shd w:val="clear" w:color="auto" w:fill="FFFFFF"/>
        </w:rPr>
      </w:pPr>
    </w:p>
    <w:p w14:paraId="031C20C1" w14:textId="252EA56B" w:rsidR="00813156" w:rsidRPr="00453DDF" w:rsidRDefault="00814476" w:rsidP="00CE713E">
      <w:pPr>
        <w:pStyle w:val="11"/>
        <w:spacing w:before="0" w:line="276" w:lineRule="auto"/>
        <w:ind w:left="0" w:firstLine="0"/>
        <w:rPr>
          <w:rFonts w:ascii="Arial" w:hAnsi="Arial" w:cs="Arial"/>
          <w:bCs/>
          <w:color w:val="auto"/>
          <w:sz w:val="24"/>
          <w:szCs w:val="24"/>
        </w:rPr>
      </w:pPr>
      <w:bookmarkStart w:id="62" w:name="_Hlk217138669"/>
      <w:r w:rsidRPr="00453DDF">
        <w:rPr>
          <w:rFonts w:ascii="Arial" w:hAnsi="Arial" w:cs="Arial"/>
          <w:bCs/>
          <w:color w:val="auto"/>
          <w:sz w:val="24"/>
          <w:szCs w:val="24"/>
        </w:rPr>
        <w:t>B</w:t>
      </w:r>
      <w:r w:rsidR="008128DF" w:rsidRPr="00453DDF">
        <w:rPr>
          <w:rFonts w:ascii="Arial" w:hAnsi="Arial" w:cs="Arial"/>
          <w:bCs/>
          <w:color w:val="auto"/>
          <w:sz w:val="24"/>
          <w:szCs w:val="24"/>
        </w:rPr>
        <w:t>itki sağlığı</w:t>
      </w:r>
      <w:r w:rsidRPr="00453DDF">
        <w:rPr>
          <w:rFonts w:ascii="Arial" w:hAnsi="Arial" w:cs="Arial"/>
          <w:bCs/>
          <w:color w:val="auto"/>
          <w:sz w:val="24"/>
          <w:szCs w:val="24"/>
        </w:rPr>
        <w:t xml:space="preserve"> ile </w:t>
      </w:r>
      <w:r w:rsidR="00813156" w:rsidRPr="00453DDF">
        <w:rPr>
          <w:rFonts w:ascii="Arial" w:hAnsi="Arial" w:cs="Arial"/>
          <w:bCs/>
          <w:color w:val="auto"/>
          <w:sz w:val="24"/>
          <w:szCs w:val="24"/>
        </w:rPr>
        <w:t xml:space="preserve">Bitki Sağlığı Uygulama Programları </w:t>
      </w:r>
    </w:p>
    <w:p w14:paraId="69213B2B" w14:textId="603E3368" w:rsidR="00813156" w:rsidRPr="00C573D8" w:rsidRDefault="00813156"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Buğday Entegre Mücadele </w:t>
      </w:r>
      <w:r w:rsidR="00DE04CF" w:rsidRPr="00C573D8">
        <w:rPr>
          <w:rFonts w:ascii="Arial" w:hAnsi="Arial" w:cs="Arial"/>
          <w:shd w:val="clear" w:color="auto" w:fill="FFFFFF"/>
        </w:rPr>
        <w:t xml:space="preserve">kapsamında </w:t>
      </w:r>
      <w:r w:rsidR="00376EB8" w:rsidRPr="00C573D8">
        <w:rPr>
          <w:rFonts w:ascii="Arial" w:hAnsi="Arial" w:cs="Arial"/>
          <w:shd w:val="clear" w:color="auto" w:fill="FFFFFF"/>
        </w:rPr>
        <w:t>s</w:t>
      </w:r>
      <w:r w:rsidR="00DE04CF" w:rsidRPr="00C573D8">
        <w:rPr>
          <w:rFonts w:ascii="Arial" w:hAnsi="Arial" w:cs="Arial"/>
          <w:shd w:val="clear" w:color="auto" w:fill="FFFFFF"/>
        </w:rPr>
        <w:t>ürme ve yabancı ota karşı 97.386 d</w:t>
      </w:r>
      <w:r w:rsidR="00974D5B" w:rsidRPr="00C573D8">
        <w:rPr>
          <w:rFonts w:ascii="Arial" w:hAnsi="Arial" w:cs="Arial"/>
          <w:shd w:val="clear" w:color="auto" w:fill="FFFFFF"/>
        </w:rPr>
        <w:t xml:space="preserve">a </w:t>
      </w:r>
      <w:r w:rsidR="00DE04CF" w:rsidRPr="00C573D8">
        <w:rPr>
          <w:rFonts w:ascii="Arial" w:hAnsi="Arial" w:cs="Arial"/>
          <w:shd w:val="clear" w:color="auto" w:fill="FFFFFF"/>
        </w:rPr>
        <w:t>alanda kimyasal mücadele yapılmıştır.</w:t>
      </w:r>
      <w:r w:rsidR="0057617D" w:rsidRPr="00C573D8">
        <w:rPr>
          <w:rFonts w:ascii="Arial" w:hAnsi="Arial" w:cs="Arial"/>
          <w:shd w:val="clear" w:color="auto" w:fill="FFFFFF"/>
        </w:rPr>
        <w:t xml:space="preserve"> </w:t>
      </w:r>
    </w:p>
    <w:p w14:paraId="5C2247D9" w14:textId="77777777" w:rsidR="00C0146E" w:rsidRPr="00C573D8" w:rsidRDefault="00C0146E"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Patates Entegre Mücadele çalışmaları kapsamında il genelinde patates böceğine karşı 15.000 dekar alanda kimyasal mücadele yürütülmüş, </w:t>
      </w:r>
      <w:proofErr w:type="spellStart"/>
      <w:r w:rsidRPr="00C573D8">
        <w:rPr>
          <w:rFonts w:ascii="Arial" w:hAnsi="Arial" w:cs="Arial"/>
          <w:shd w:val="clear" w:color="auto" w:fill="FFFFFF"/>
        </w:rPr>
        <w:t>mildiyö</w:t>
      </w:r>
      <w:proofErr w:type="spellEnd"/>
      <w:r w:rsidRPr="00C573D8">
        <w:rPr>
          <w:rFonts w:ascii="Arial" w:hAnsi="Arial" w:cs="Arial"/>
          <w:shd w:val="clear" w:color="auto" w:fill="FFFFFF"/>
        </w:rPr>
        <w:t xml:space="preserve"> hastalığına yönelik 18.000 dekar alanda </w:t>
      </w:r>
      <w:proofErr w:type="spellStart"/>
      <w:r w:rsidRPr="00C573D8">
        <w:rPr>
          <w:rFonts w:ascii="Arial" w:hAnsi="Arial" w:cs="Arial"/>
          <w:shd w:val="clear" w:color="auto" w:fill="FFFFFF"/>
        </w:rPr>
        <w:t>survey</w:t>
      </w:r>
      <w:proofErr w:type="spellEnd"/>
      <w:r w:rsidRPr="00C573D8">
        <w:rPr>
          <w:rFonts w:ascii="Arial" w:hAnsi="Arial" w:cs="Arial"/>
          <w:shd w:val="clear" w:color="auto" w:fill="FFFFFF"/>
        </w:rPr>
        <w:t xml:space="preserve"> gerçekleştirilmiştir. Ayrıca patates siğili, halkalı çürüklük, kahverengi çürüklük ve </w:t>
      </w:r>
      <w:proofErr w:type="spellStart"/>
      <w:r w:rsidRPr="00C573D8">
        <w:rPr>
          <w:rFonts w:ascii="Arial" w:hAnsi="Arial" w:cs="Arial"/>
          <w:shd w:val="clear" w:color="auto" w:fill="FFFFFF"/>
        </w:rPr>
        <w:t>nematod</w:t>
      </w:r>
      <w:proofErr w:type="spellEnd"/>
      <w:r w:rsidRPr="00C573D8">
        <w:rPr>
          <w:rFonts w:ascii="Arial" w:hAnsi="Arial" w:cs="Arial"/>
          <w:shd w:val="clear" w:color="auto" w:fill="FFFFFF"/>
        </w:rPr>
        <w:t xml:space="preserve"> zararlı ve hastalıklarına karşı 35.000 dekar alanda </w:t>
      </w:r>
      <w:proofErr w:type="spellStart"/>
      <w:r w:rsidRPr="00C573D8">
        <w:rPr>
          <w:rFonts w:ascii="Arial" w:hAnsi="Arial" w:cs="Arial"/>
          <w:shd w:val="clear" w:color="auto" w:fill="FFFFFF"/>
        </w:rPr>
        <w:t>survey</w:t>
      </w:r>
      <w:proofErr w:type="spellEnd"/>
      <w:r w:rsidRPr="00C573D8">
        <w:rPr>
          <w:rFonts w:ascii="Arial" w:hAnsi="Arial" w:cs="Arial"/>
          <w:shd w:val="clear" w:color="auto" w:fill="FFFFFF"/>
        </w:rPr>
        <w:t xml:space="preserve"> çalışması yapılmıştır.</w:t>
      </w:r>
    </w:p>
    <w:p w14:paraId="2A2B39EF" w14:textId="77777777" w:rsidR="00C0146E" w:rsidRPr="00C573D8" w:rsidRDefault="00C0146E" w:rsidP="00CE713E">
      <w:pPr>
        <w:spacing w:line="276" w:lineRule="auto"/>
        <w:jc w:val="both"/>
        <w:rPr>
          <w:rFonts w:ascii="Arial" w:hAnsi="Arial" w:cs="Arial"/>
          <w:shd w:val="clear" w:color="auto" w:fill="FFFFFF"/>
        </w:rPr>
      </w:pPr>
      <w:r w:rsidRPr="00C573D8">
        <w:rPr>
          <w:rFonts w:ascii="Arial" w:hAnsi="Arial" w:cs="Arial"/>
          <w:shd w:val="clear" w:color="auto" w:fill="FFFFFF"/>
        </w:rPr>
        <w:t>Bu kapsamda 50 adet toprak numunesi alınarak Antalya Zirai Karantina Müdürlüğüne analiz için gönderilmiş, yapılan incelemeler sonucunda tüm numuneler temiz bulunmuştur. Toprak örneği alınan tarlalardan ayrıca 50 parselden 200’er adet yumru numunesi alınarak aynı müdürlüğe gönderilmiş, yumru analiz sonuçları da temiz olarak raporlanmıştır.</w:t>
      </w:r>
    </w:p>
    <w:p w14:paraId="575A4117" w14:textId="133FC691" w:rsidR="00C0146E" w:rsidRPr="00C573D8" w:rsidRDefault="00C0146E"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Özel </w:t>
      </w:r>
      <w:proofErr w:type="spellStart"/>
      <w:r w:rsidRPr="00C573D8">
        <w:rPr>
          <w:rFonts w:ascii="Arial" w:hAnsi="Arial" w:cs="Arial"/>
          <w:shd w:val="clear" w:color="auto" w:fill="FFFFFF"/>
        </w:rPr>
        <w:t>survey</w:t>
      </w:r>
      <w:proofErr w:type="spellEnd"/>
      <w:r w:rsidRPr="00C573D8">
        <w:rPr>
          <w:rFonts w:ascii="Arial" w:hAnsi="Arial" w:cs="Arial"/>
          <w:shd w:val="clear" w:color="auto" w:fill="FFFFFF"/>
        </w:rPr>
        <w:t xml:space="preserve"> çalışmaları çerçevesinde 21 adet numune alınarak Ankara Zirai Mücadele Merkez Araştırma Enstitüsü Müdürlüğüne gönderilmiş; yapılan analizler sonucunda 9 parselde patates siğili hastalığı, 15 parselde ise </w:t>
      </w:r>
      <w:proofErr w:type="spellStart"/>
      <w:r w:rsidRPr="00C573D8">
        <w:rPr>
          <w:rFonts w:ascii="Arial" w:hAnsi="Arial" w:cs="Arial"/>
          <w:shd w:val="clear" w:color="auto" w:fill="FFFFFF"/>
        </w:rPr>
        <w:t>nematod</w:t>
      </w:r>
      <w:proofErr w:type="spellEnd"/>
      <w:r w:rsidRPr="00C573D8">
        <w:rPr>
          <w:rFonts w:ascii="Arial" w:hAnsi="Arial" w:cs="Arial"/>
          <w:shd w:val="clear" w:color="auto" w:fill="FFFFFF"/>
        </w:rPr>
        <w:t xml:space="preserve"> tespiti yapılmıştır. Bu tespi</w:t>
      </w:r>
      <w:r w:rsidR="000E2DF5" w:rsidRPr="00C573D8">
        <w:rPr>
          <w:rFonts w:ascii="Arial" w:hAnsi="Arial" w:cs="Arial"/>
          <w:shd w:val="clear" w:color="auto" w:fill="FFFFFF"/>
        </w:rPr>
        <w:t>tl</w:t>
      </w:r>
      <w:r w:rsidRPr="00C573D8">
        <w:rPr>
          <w:rFonts w:ascii="Arial" w:hAnsi="Arial" w:cs="Arial"/>
          <w:shd w:val="clear" w:color="auto" w:fill="FFFFFF"/>
        </w:rPr>
        <w:t>er doğrultusunda 2025 yılı itibarıyla il genelinde toplam 3.092 dekar alan karantina altına alınmıştır.</w:t>
      </w:r>
    </w:p>
    <w:p w14:paraId="7A686511" w14:textId="01F4D5A4" w:rsidR="00C0146E" w:rsidRPr="00C573D8" w:rsidRDefault="0057617D"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2025 yılında hububat zararlılarıyla mücadele kapsamında süneye yönelik olarak il genelinde 307.010 dekar alanda, 12 ekip ve 43 teknik personelin katılımıyla kapsamlı </w:t>
      </w:r>
      <w:proofErr w:type="spellStart"/>
      <w:r w:rsidRPr="00C573D8">
        <w:rPr>
          <w:rFonts w:ascii="Arial" w:hAnsi="Arial" w:cs="Arial"/>
          <w:shd w:val="clear" w:color="auto" w:fill="FFFFFF"/>
        </w:rPr>
        <w:t>sürvey</w:t>
      </w:r>
      <w:proofErr w:type="spellEnd"/>
      <w:r w:rsidRPr="00C573D8">
        <w:rPr>
          <w:rFonts w:ascii="Arial" w:hAnsi="Arial" w:cs="Arial"/>
          <w:shd w:val="clear" w:color="auto" w:fill="FFFFFF"/>
        </w:rPr>
        <w:t xml:space="preserve"> çalışmaları yürütülmüştür. Gerçekleştirilen kıyme</w:t>
      </w:r>
      <w:r w:rsidR="000E2DF5" w:rsidRPr="00C573D8">
        <w:rPr>
          <w:rFonts w:ascii="Arial" w:hAnsi="Arial" w:cs="Arial"/>
          <w:shd w:val="clear" w:color="auto" w:fill="FFFFFF"/>
        </w:rPr>
        <w:t>tl</w:t>
      </w:r>
      <w:r w:rsidRPr="00C573D8">
        <w:rPr>
          <w:rFonts w:ascii="Arial" w:hAnsi="Arial" w:cs="Arial"/>
          <w:shd w:val="clear" w:color="auto" w:fill="FFFFFF"/>
        </w:rPr>
        <w:t xml:space="preserve">endirme, yumurta paraziti ve </w:t>
      </w:r>
      <w:proofErr w:type="spellStart"/>
      <w:r w:rsidRPr="00C573D8">
        <w:rPr>
          <w:rFonts w:ascii="Arial" w:hAnsi="Arial" w:cs="Arial"/>
          <w:shd w:val="clear" w:color="auto" w:fill="FFFFFF"/>
        </w:rPr>
        <w:t>nimf</w:t>
      </w:r>
      <w:proofErr w:type="spellEnd"/>
      <w:r w:rsidRPr="00C573D8">
        <w:rPr>
          <w:rFonts w:ascii="Arial" w:hAnsi="Arial" w:cs="Arial"/>
          <w:shd w:val="clear" w:color="auto" w:fill="FFFFFF"/>
        </w:rPr>
        <w:t xml:space="preserve"> </w:t>
      </w:r>
      <w:proofErr w:type="spellStart"/>
      <w:r w:rsidRPr="00C573D8">
        <w:rPr>
          <w:rFonts w:ascii="Arial" w:hAnsi="Arial" w:cs="Arial"/>
          <w:shd w:val="clear" w:color="auto" w:fill="FFFFFF"/>
        </w:rPr>
        <w:t>sürveyleri</w:t>
      </w:r>
      <w:proofErr w:type="spellEnd"/>
      <w:r w:rsidRPr="00C573D8">
        <w:rPr>
          <w:rFonts w:ascii="Arial" w:hAnsi="Arial" w:cs="Arial"/>
          <w:shd w:val="clear" w:color="auto" w:fill="FFFFFF"/>
        </w:rPr>
        <w:t xml:space="preserve"> sonucunda, metrekare başına düşen </w:t>
      </w:r>
      <w:proofErr w:type="spellStart"/>
      <w:r w:rsidRPr="00C573D8">
        <w:rPr>
          <w:rFonts w:ascii="Arial" w:hAnsi="Arial" w:cs="Arial"/>
          <w:shd w:val="clear" w:color="auto" w:fill="FFFFFF"/>
        </w:rPr>
        <w:t>nimf</w:t>
      </w:r>
      <w:proofErr w:type="spellEnd"/>
      <w:r w:rsidRPr="00C573D8">
        <w:rPr>
          <w:rFonts w:ascii="Arial" w:hAnsi="Arial" w:cs="Arial"/>
          <w:shd w:val="clear" w:color="auto" w:fill="FFFFFF"/>
        </w:rPr>
        <w:t xml:space="preserve"> yoğunluğunun il ortalamasında ekonomik zarar eşiğinin altında kaldığı tespit edilmiştir. Bu nedenle, kimyasal mücadeleye gerek görülmemiş, biyolojik denge ve doğal düşmanların korunması esas alınarak izleme çalışmalarının sürdürülmesine karar verilmiştir</w:t>
      </w:r>
      <w:r w:rsidR="00EA3AC9" w:rsidRPr="00C573D8">
        <w:rPr>
          <w:rFonts w:ascii="Arial" w:hAnsi="Arial" w:cs="Arial"/>
          <w:shd w:val="clear" w:color="auto" w:fill="FFFFFF"/>
        </w:rPr>
        <w:t>.</w:t>
      </w:r>
    </w:p>
    <w:p w14:paraId="5C48BE4A" w14:textId="77777777" w:rsidR="00EA3AC9" w:rsidRPr="00C573D8" w:rsidRDefault="00EA3AC9" w:rsidP="00CE713E">
      <w:pPr>
        <w:spacing w:line="276" w:lineRule="auto"/>
        <w:jc w:val="both"/>
        <w:rPr>
          <w:rFonts w:ascii="Arial" w:hAnsi="Arial" w:cs="Arial"/>
          <w:shd w:val="clear" w:color="auto" w:fill="FFFFFF"/>
        </w:rPr>
      </w:pPr>
      <w:r w:rsidRPr="00C573D8">
        <w:rPr>
          <w:rFonts w:ascii="Arial" w:hAnsi="Arial" w:cs="Arial"/>
          <w:shd w:val="clear" w:color="auto" w:fill="FFFFFF"/>
        </w:rPr>
        <w:t>2025 yılı Bitki Sağlığı Uygulama Programı kapsamında ilimizde 8 adet domates, 5 adet elma ve 3 adet üzüm numunesi alınarak Konya Gıda Kontrol Laboratuvar Müdürlüğüne analiz için gönderilmiştir.</w:t>
      </w:r>
    </w:p>
    <w:p w14:paraId="6DB90A0D" w14:textId="5AD213FE" w:rsidR="00EA3AC9" w:rsidRPr="00C573D8" w:rsidRDefault="00EA3AC9"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Yapılan analizler sonucunda 2 adet domates numunesinde yasaklı aktif madde tespit edilmiş, ilgili mevzuat kapsamında toplam 42.006 </w:t>
      </w:r>
      <w:r w:rsidR="003C71DE" w:rsidRPr="00C573D8">
        <w:rPr>
          <w:rFonts w:ascii="Arial" w:hAnsi="Arial" w:cs="Arial"/>
        </w:rPr>
        <w:t xml:space="preserve">₺ </w:t>
      </w:r>
      <w:r w:rsidRPr="00C573D8">
        <w:rPr>
          <w:rFonts w:ascii="Arial" w:hAnsi="Arial" w:cs="Arial"/>
          <w:shd w:val="clear" w:color="auto" w:fill="FFFFFF"/>
        </w:rPr>
        <w:t>idari para cezası uygulanmıştır.</w:t>
      </w:r>
    </w:p>
    <w:p w14:paraId="4AA04251" w14:textId="77777777" w:rsidR="00EA3AC9" w:rsidRPr="00C573D8" w:rsidRDefault="00EA3AC9" w:rsidP="00CE713E">
      <w:pPr>
        <w:spacing w:line="276" w:lineRule="auto"/>
        <w:jc w:val="both"/>
        <w:rPr>
          <w:rFonts w:ascii="Arial" w:hAnsi="Arial" w:cs="Arial"/>
          <w:shd w:val="clear" w:color="auto" w:fill="FFFFFF"/>
        </w:rPr>
      </w:pPr>
      <w:r w:rsidRPr="00C573D8">
        <w:rPr>
          <w:rFonts w:ascii="Arial" w:hAnsi="Arial" w:cs="Arial"/>
          <w:shd w:val="clear" w:color="auto" w:fill="FFFFFF"/>
        </w:rPr>
        <w:t>EKÜY kapsamında 2025 yılı Bitki Sağlığı Uygulama Programı çerçevesinde ilimizde 8 adet elma numunesi alınarak Ankara Gıda Kontrol Laboratuvar Müdürlüğüne analiz için gönderilmiştir.</w:t>
      </w:r>
    </w:p>
    <w:p w14:paraId="011D0A9A" w14:textId="09A6751D" w:rsidR="00EA3AC9" w:rsidRPr="00C573D8" w:rsidRDefault="00EA3AC9" w:rsidP="00CE713E">
      <w:pPr>
        <w:spacing w:line="276" w:lineRule="auto"/>
        <w:jc w:val="both"/>
        <w:rPr>
          <w:rFonts w:ascii="Arial" w:hAnsi="Arial" w:cs="Arial"/>
          <w:shd w:val="clear" w:color="auto" w:fill="FFFFFF"/>
        </w:rPr>
      </w:pPr>
      <w:r w:rsidRPr="00C573D8">
        <w:rPr>
          <w:rFonts w:ascii="Arial" w:hAnsi="Arial" w:cs="Arial"/>
          <w:shd w:val="clear" w:color="auto" w:fill="FFFFFF"/>
        </w:rPr>
        <w:t>Yapılan analizler sonucunda numunelerin MRL (Maksimum Kalıntı Limi</w:t>
      </w:r>
      <w:r w:rsidR="000E2DF5" w:rsidRPr="00C573D8">
        <w:rPr>
          <w:rFonts w:ascii="Arial" w:hAnsi="Arial" w:cs="Arial"/>
          <w:shd w:val="clear" w:color="auto" w:fill="FFFFFF"/>
        </w:rPr>
        <w:t>tl</w:t>
      </w:r>
      <w:r w:rsidRPr="00C573D8">
        <w:rPr>
          <w:rFonts w:ascii="Arial" w:hAnsi="Arial" w:cs="Arial"/>
          <w:shd w:val="clear" w:color="auto" w:fill="FFFFFF"/>
        </w:rPr>
        <w:t>eri) değerlerine uygun olduğu tespit edilmiştir.</w:t>
      </w:r>
    </w:p>
    <w:p w14:paraId="76283D6A" w14:textId="2EFC2144" w:rsidR="00CE713E" w:rsidRDefault="00CE713E" w:rsidP="00CE713E">
      <w:pPr>
        <w:spacing w:line="276" w:lineRule="auto"/>
        <w:jc w:val="both"/>
        <w:rPr>
          <w:rFonts w:ascii="Arial" w:hAnsi="Arial" w:cs="Arial"/>
          <w:shd w:val="clear" w:color="auto" w:fill="FFFFFF"/>
        </w:rPr>
      </w:pPr>
      <w:bookmarkStart w:id="63" w:name="_Hlk198110503"/>
      <w:bookmarkEnd w:id="62"/>
      <w:r w:rsidRPr="00C573D8">
        <w:rPr>
          <w:rFonts w:ascii="Arial" w:hAnsi="Arial" w:cs="Arial"/>
          <w:shd w:val="clear" w:color="auto" w:fill="FFFFFF"/>
        </w:rPr>
        <w:t xml:space="preserve">70 adet seraya toplamda 650 adet </w:t>
      </w:r>
      <w:proofErr w:type="spellStart"/>
      <w:r w:rsidRPr="00C573D8">
        <w:rPr>
          <w:rFonts w:ascii="Arial" w:hAnsi="Arial" w:cs="Arial"/>
          <w:shd w:val="clear" w:color="auto" w:fill="FFFFFF"/>
        </w:rPr>
        <w:t>feromonlu</w:t>
      </w:r>
      <w:proofErr w:type="spellEnd"/>
      <w:r w:rsidRPr="00C573D8">
        <w:rPr>
          <w:rFonts w:ascii="Arial" w:hAnsi="Arial" w:cs="Arial"/>
          <w:shd w:val="clear" w:color="auto" w:fill="FFFFFF"/>
        </w:rPr>
        <w:t xml:space="preserve"> tuzak ile güve zararlısının takibi yapılmıştır. Sezon boyunca hastalık zararlı popülasyonlarının kontrolleri devam ederek kontrolleri devam ederek üreticilere ilaçlama konusunda bilgi </w:t>
      </w:r>
      <w:proofErr w:type="gramStart"/>
      <w:r w:rsidRPr="00C573D8">
        <w:rPr>
          <w:rFonts w:ascii="Arial" w:hAnsi="Arial" w:cs="Arial"/>
          <w:shd w:val="clear" w:color="auto" w:fill="FFFFFF"/>
        </w:rPr>
        <w:t>verilmiştir.(</w:t>
      </w:r>
      <w:proofErr w:type="gramEnd"/>
      <w:r w:rsidRPr="00C573D8">
        <w:rPr>
          <w:rFonts w:ascii="Arial" w:hAnsi="Arial" w:cs="Arial"/>
          <w:shd w:val="clear" w:color="auto" w:fill="FFFFFF"/>
        </w:rPr>
        <w:t>domates güvesi)  Bağlarda 30 adet salkım güvesi tuzağı takılmıştır.</w:t>
      </w:r>
    </w:p>
    <w:p w14:paraId="1994E9B9" w14:textId="77777777" w:rsidR="00C86ED7" w:rsidRPr="00C573D8" w:rsidRDefault="00C86ED7" w:rsidP="00CE713E">
      <w:pPr>
        <w:spacing w:line="276" w:lineRule="auto"/>
        <w:jc w:val="both"/>
        <w:rPr>
          <w:rFonts w:ascii="Arial" w:hAnsi="Arial" w:cs="Arial"/>
          <w:shd w:val="clear" w:color="auto" w:fill="FFFFFF"/>
        </w:rPr>
      </w:pPr>
    </w:p>
    <w:p w14:paraId="3CBECC42" w14:textId="77777777" w:rsidR="00CE713E" w:rsidRPr="00C573D8" w:rsidRDefault="00CE713E" w:rsidP="00CE713E">
      <w:pPr>
        <w:spacing w:line="276" w:lineRule="auto"/>
        <w:jc w:val="both"/>
        <w:rPr>
          <w:rFonts w:ascii="Arial" w:hAnsi="Arial" w:cs="Arial"/>
          <w:shd w:val="clear" w:color="auto" w:fill="FFFFFF"/>
        </w:rPr>
      </w:pPr>
    </w:p>
    <w:p w14:paraId="3BF62A13" w14:textId="00C911DC" w:rsidR="008128DF" w:rsidRPr="00453DDF" w:rsidRDefault="00814476" w:rsidP="000F3D38">
      <w:pPr>
        <w:pStyle w:val="11"/>
        <w:spacing w:before="0" w:line="276" w:lineRule="auto"/>
        <w:ind w:left="0" w:firstLine="0"/>
        <w:rPr>
          <w:rFonts w:ascii="Arial" w:hAnsi="Arial" w:cs="Arial"/>
          <w:bCs/>
          <w:color w:val="auto"/>
          <w:sz w:val="24"/>
          <w:szCs w:val="24"/>
        </w:rPr>
      </w:pPr>
      <w:r w:rsidRPr="00453DDF">
        <w:rPr>
          <w:rFonts w:ascii="Arial" w:hAnsi="Arial" w:cs="Arial"/>
          <w:bCs/>
          <w:color w:val="auto"/>
          <w:sz w:val="24"/>
          <w:szCs w:val="24"/>
        </w:rPr>
        <w:lastRenderedPageBreak/>
        <w:t xml:space="preserve">Bitkisel </w:t>
      </w:r>
      <w:r w:rsidR="00F04C21" w:rsidRPr="00453DDF">
        <w:rPr>
          <w:rFonts w:ascii="Arial" w:hAnsi="Arial" w:cs="Arial"/>
          <w:bCs/>
          <w:color w:val="auto"/>
          <w:sz w:val="24"/>
          <w:szCs w:val="24"/>
        </w:rPr>
        <w:t>Üretime Yönelik Diğer Çalışmalar</w:t>
      </w:r>
    </w:p>
    <w:p w14:paraId="1AEC9931" w14:textId="3D3025B5" w:rsidR="00813156" w:rsidRPr="00453DDF" w:rsidRDefault="00813156" w:rsidP="00CE713E">
      <w:pPr>
        <w:spacing w:line="276" w:lineRule="auto"/>
        <w:jc w:val="both"/>
        <w:rPr>
          <w:rFonts w:ascii="Arial" w:hAnsi="Arial" w:cs="Arial"/>
          <w:b/>
          <w:bCs/>
          <w:i/>
          <w:iCs/>
          <w:u w:val="single"/>
        </w:rPr>
      </w:pPr>
      <w:r w:rsidRPr="00453DDF">
        <w:rPr>
          <w:rFonts w:ascii="Arial" w:hAnsi="Arial" w:cs="Arial"/>
          <w:b/>
          <w:bCs/>
          <w:i/>
          <w:iCs/>
          <w:u w:val="single"/>
        </w:rPr>
        <w:t>Bitki Koruma Ürünleri ve Zirai Mücadele Alet ve Makineleri Bayii Hizme</w:t>
      </w:r>
      <w:r w:rsidR="000E2DF5" w:rsidRPr="00453DDF">
        <w:rPr>
          <w:rFonts w:ascii="Arial" w:hAnsi="Arial" w:cs="Arial"/>
          <w:b/>
          <w:bCs/>
          <w:i/>
          <w:iCs/>
          <w:u w:val="single"/>
        </w:rPr>
        <w:t>tl</w:t>
      </w:r>
      <w:r w:rsidRPr="00453DDF">
        <w:rPr>
          <w:rFonts w:ascii="Arial" w:hAnsi="Arial" w:cs="Arial"/>
          <w:b/>
          <w:bCs/>
          <w:i/>
          <w:iCs/>
          <w:u w:val="single"/>
        </w:rPr>
        <w:t>eri</w:t>
      </w:r>
    </w:p>
    <w:p w14:paraId="072BAF3B" w14:textId="0819B8C4" w:rsidR="00371BFC" w:rsidRDefault="00371BFC"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İlimiz genelinde 61 adet Bitki Koruma Ürünleri bayisine 184 denetim yapılmış, denetimler sonucunda 1.158.014 </w:t>
      </w:r>
      <w:r w:rsidR="003C71DE" w:rsidRPr="00C573D8">
        <w:rPr>
          <w:rFonts w:ascii="Arial" w:hAnsi="Arial" w:cs="Arial"/>
          <w:shd w:val="clear" w:color="auto" w:fill="FFFFFF"/>
        </w:rPr>
        <w:t>₺</w:t>
      </w:r>
      <w:r w:rsidRPr="00C573D8">
        <w:rPr>
          <w:rFonts w:ascii="Arial" w:hAnsi="Arial" w:cs="Arial"/>
          <w:shd w:val="clear" w:color="auto" w:fill="FFFFFF"/>
        </w:rPr>
        <w:t xml:space="preserve"> idari yaptırım uygulanmıştır.</w:t>
      </w:r>
    </w:p>
    <w:p w14:paraId="5DD1F086" w14:textId="77777777" w:rsidR="00453DDF" w:rsidRPr="00C573D8" w:rsidRDefault="00453DDF" w:rsidP="00CE713E">
      <w:pPr>
        <w:spacing w:line="276" w:lineRule="auto"/>
        <w:jc w:val="both"/>
        <w:rPr>
          <w:rFonts w:ascii="Arial" w:hAnsi="Arial" w:cs="Arial"/>
          <w:shd w:val="clear" w:color="auto" w:fill="FFFFFF"/>
        </w:rPr>
      </w:pPr>
    </w:p>
    <w:p w14:paraId="067FB890" w14:textId="664D7456" w:rsidR="00813156" w:rsidRPr="00453DDF" w:rsidRDefault="00813156" w:rsidP="00CE713E">
      <w:pPr>
        <w:spacing w:line="276" w:lineRule="auto"/>
        <w:jc w:val="both"/>
        <w:rPr>
          <w:rFonts w:ascii="Arial" w:hAnsi="Arial" w:cs="Arial"/>
          <w:b/>
          <w:bCs/>
          <w:i/>
          <w:iCs/>
          <w:u w:val="single"/>
        </w:rPr>
      </w:pPr>
      <w:r w:rsidRPr="00453DDF">
        <w:rPr>
          <w:rFonts w:ascii="Arial" w:hAnsi="Arial" w:cs="Arial"/>
          <w:b/>
          <w:bCs/>
          <w:i/>
          <w:iCs/>
          <w:u w:val="single"/>
        </w:rPr>
        <w:t>Bitki Karantinası Çalışmaları</w:t>
      </w:r>
    </w:p>
    <w:p w14:paraId="56A933D1" w14:textId="71A4111E" w:rsidR="001A71A2" w:rsidRPr="00C573D8" w:rsidRDefault="001A71A2" w:rsidP="00CE713E">
      <w:pPr>
        <w:spacing w:line="276" w:lineRule="auto"/>
        <w:jc w:val="both"/>
        <w:rPr>
          <w:rFonts w:ascii="Arial" w:hAnsi="Arial" w:cs="Arial"/>
          <w:shd w:val="clear" w:color="auto" w:fill="FFFFFF"/>
        </w:rPr>
      </w:pPr>
      <w:r w:rsidRPr="00C573D8">
        <w:rPr>
          <w:rFonts w:ascii="Arial" w:hAnsi="Arial" w:cs="Arial"/>
          <w:shd w:val="clear" w:color="auto" w:fill="FFFFFF"/>
        </w:rPr>
        <w:t>Bitki Pasaportu Sistemi ve Operatörlerin Kayıt Altına Alınması Hakkında Yönetmelik hükümleri uyarınca kayıt altına alınan operatörlere ait bitki, bitkisel ürün ve diğer maddelerin kontrolleri yapıldıktan sonra firmaların müracaatı ile bitki pasapor</w:t>
      </w:r>
      <w:r w:rsidR="000E2DF5" w:rsidRPr="00C573D8">
        <w:rPr>
          <w:rFonts w:ascii="Arial" w:hAnsi="Arial" w:cs="Arial"/>
          <w:shd w:val="clear" w:color="auto" w:fill="FFFFFF"/>
        </w:rPr>
        <w:t>tl</w:t>
      </w:r>
      <w:r w:rsidRPr="00C573D8">
        <w:rPr>
          <w:rFonts w:ascii="Arial" w:hAnsi="Arial" w:cs="Arial"/>
          <w:shd w:val="clear" w:color="auto" w:fill="FFFFFF"/>
        </w:rPr>
        <w:t>arı işlemleri yürütülmüştür.</w:t>
      </w:r>
    </w:p>
    <w:p w14:paraId="3435B64A" w14:textId="77777777" w:rsidR="001A71A2" w:rsidRPr="00C573D8" w:rsidRDefault="001A71A2"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Özel </w:t>
      </w:r>
      <w:proofErr w:type="spellStart"/>
      <w:r w:rsidRPr="00C573D8">
        <w:rPr>
          <w:rFonts w:ascii="Arial" w:hAnsi="Arial" w:cs="Arial"/>
          <w:shd w:val="clear" w:color="auto" w:fill="FFFFFF"/>
        </w:rPr>
        <w:t>survey</w:t>
      </w:r>
      <w:proofErr w:type="spellEnd"/>
      <w:r w:rsidRPr="00C573D8">
        <w:rPr>
          <w:rFonts w:ascii="Arial" w:hAnsi="Arial" w:cs="Arial"/>
          <w:shd w:val="clear" w:color="auto" w:fill="FFFFFF"/>
        </w:rPr>
        <w:t xml:space="preserve"> programları kapsamında; Patatesle ilgili 7 konu (Patates Siğili, Bakteriyel Solgunluk ve Patates Kahverengi Çürüklüğü, Patates Halka Çürüklüğü, Patates Güvesi, Patates Kist </w:t>
      </w:r>
      <w:proofErr w:type="spellStart"/>
      <w:r w:rsidRPr="00C573D8">
        <w:rPr>
          <w:rFonts w:ascii="Arial" w:hAnsi="Arial" w:cs="Arial"/>
          <w:shd w:val="clear" w:color="auto" w:fill="FFFFFF"/>
        </w:rPr>
        <w:t>Nematodları</w:t>
      </w:r>
      <w:proofErr w:type="spellEnd"/>
      <w:r w:rsidRPr="00C573D8">
        <w:rPr>
          <w:rFonts w:ascii="Arial" w:hAnsi="Arial" w:cs="Arial"/>
          <w:shd w:val="clear" w:color="auto" w:fill="FFFFFF"/>
        </w:rPr>
        <w:t xml:space="preserve"> ve Patates Kök Ur </w:t>
      </w:r>
      <w:proofErr w:type="spellStart"/>
      <w:r w:rsidRPr="00C573D8">
        <w:rPr>
          <w:rFonts w:ascii="Arial" w:hAnsi="Arial" w:cs="Arial"/>
          <w:shd w:val="clear" w:color="auto" w:fill="FFFFFF"/>
        </w:rPr>
        <w:t>Nematodları</w:t>
      </w:r>
      <w:proofErr w:type="spellEnd"/>
      <w:r w:rsidRPr="00C573D8">
        <w:rPr>
          <w:rFonts w:ascii="Arial" w:hAnsi="Arial" w:cs="Arial"/>
          <w:shd w:val="clear" w:color="auto" w:fill="FFFFFF"/>
        </w:rPr>
        <w:t xml:space="preserve">) </w:t>
      </w:r>
      <w:proofErr w:type="spellStart"/>
      <w:r w:rsidRPr="00C573D8">
        <w:rPr>
          <w:rFonts w:ascii="Arial" w:hAnsi="Arial" w:cs="Arial"/>
          <w:shd w:val="clear" w:color="auto" w:fill="FFFFFF"/>
        </w:rPr>
        <w:t>Epitrix</w:t>
      </w:r>
      <w:proofErr w:type="spellEnd"/>
      <w:r w:rsidRPr="00C573D8">
        <w:rPr>
          <w:rFonts w:ascii="Arial" w:hAnsi="Arial" w:cs="Arial"/>
          <w:shd w:val="clear" w:color="auto" w:fill="FFFFFF"/>
        </w:rPr>
        <w:t xml:space="preserve"> </w:t>
      </w:r>
      <w:proofErr w:type="spellStart"/>
      <w:r w:rsidRPr="00C573D8">
        <w:rPr>
          <w:rFonts w:ascii="Arial" w:hAnsi="Arial" w:cs="Arial"/>
          <w:shd w:val="clear" w:color="auto" w:fill="FFFFFF"/>
        </w:rPr>
        <w:t>similaris</w:t>
      </w:r>
      <w:proofErr w:type="spellEnd"/>
      <w:r w:rsidRPr="00C573D8">
        <w:rPr>
          <w:rFonts w:ascii="Arial" w:hAnsi="Arial" w:cs="Arial"/>
          <w:shd w:val="clear" w:color="auto" w:fill="FFFFFF"/>
        </w:rPr>
        <w:t xml:space="preserve"> zararının tespiti için 37.500 da alanda </w:t>
      </w:r>
      <w:proofErr w:type="spellStart"/>
      <w:r w:rsidRPr="00C573D8">
        <w:rPr>
          <w:rFonts w:ascii="Arial" w:hAnsi="Arial" w:cs="Arial"/>
          <w:shd w:val="clear" w:color="auto" w:fill="FFFFFF"/>
        </w:rPr>
        <w:t>survey</w:t>
      </w:r>
      <w:proofErr w:type="spellEnd"/>
      <w:r w:rsidRPr="00C573D8">
        <w:rPr>
          <w:rFonts w:ascii="Arial" w:hAnsi="Arial" w:cs="Arial"/>
          <w:shd w:val="clear" w:color="auto" w:fill="FFFFFF"/>
        </w:rPr>
        <w:t xml:space="preserve"> çalışmaları yürütülmüştür. </w:t>
      </w:r>
    </w:p>
    <w:p w14:paraId="48F779A4" w14:textId="5A051CCB" w:rsidR="00C0146E" w:rsidRDefault="00C0146E" w:rsidP="00CE713E">
      <w:pPr>
        <w:spacing w:line="276" w:lineRule="auto"/>
        <w:jc w:val="both"/>
        <w:rPr>
          <w:rFonts w:ascii="Arial" w:hAnsi="Arial" w:cs="Arial"/>
          <w:shd w:val="clear" w:color="auto" w:fill="FFFFFF"/>
        </w:rPr>
      </w:pPr>
      <w:proofErr w:type="spellStart"/>
      <w:r w:rsidRPr="00C573D8">
        <w:rPr>
          <w:rFonts w:ascii="Arial" w:hAnsi="Arial" w:cs="Arial"/>
          <w:shd w:val="clear" w:color="auto" w:fill="FFFFFF"/>
        </w:rPr>
        <w:t>Fumigasyon</w:t>
      </w:r>
      <w:proofErr w:type="spellEnd"/>
      <w:r w:rsidRPr="00C573D8">
        <w:rPr>
          <w:rFonts w:ascii="Arial" w:hAnsi="Arial" w:cs="Arial"/>
          <w:shd w:val="clear" w:color="auto" w:fill="FFFFFF"/>
        </w:rPr>
        <w:t xml:space="preserve"> çalışmaları kapsamında, ilimizde faaliyet gösteren 2 firmaya yönelik 6 aylık periyodik denetimler gerçekleştirilmiş olup, yapılan kontrollerde mevzuata aykırı herhangi bir olumsuzluğa ras</w:t>
      </w:r>
      <w:r w:rsidR="000E2DF5" w:rsidRPr="00C573D8">
        <w:rPr>
          <w:rFonts w:ascii="Arial" w:hAnsi="Arial" w:cs="Arial"/>
          <w:shd w:val="clear" w:color="auto" w:fill="FFFFFF"/>
        </w:rPr>
        <w:t>tl</w:t>
      </w:r>
      <w:r w:rsidRPr="00C573D8">
        <w:rPr>
          <w:rFonts w:ascii="Arial" w:hAnsi="Arial" w:cs="Arial"/>
          <w:shd w:val="clear" w:color="auto" w:fill="FFFFFF"/>
        </w:rPr>
        <w:t>anılmamıştır.</w:t>
      </w:r>
    </w:p>
    <w:p w14:paraId="112E88F7" w14:textId="77777777" w:rsidR="00453DDF" w:rsidRPr="00C573D8" w:rsidRDefault="00453DDF" w:rsidP="00CE713E">
      <w:pPr>
        <w:spacing w:line="276" w:lineRule="auto"/>
        <w:jc w:val="both"/>
        <w:rPr>
          <w:rFonts w:ascii="Arial" w:hAnsi="Arial" w:cs="Arial"/>
          <w:shd w:val="clear" w:color="auto" w:fill="FFFFFF"/>
        </w:rPr>
      </w:pPr>
    </w:p>
    <w:p w14:paraId="3C6D615B" w14:textId="4474E49A" w:rsidR="00813156" w:rsidRPr="00453DDF" w:rsidRDefault="00813156" w:rsidP="00CE713E">
      <w:pPr>
        <w:spacing w:line="276" w:lineRule="auto"/>
        <w:jc w:val="both"/>
        <w:rPr>
          <w:rFonts w:ascii="Arial" w:hAnsi="Arial" w:cs="Arial"/>
          <w:b/>
          <w:bCs/>
          <w:i/>
          <w:iCs/>
          <w:u w:val="single"/>
        </w:rPr>
      </w:pPr>
      <w:r w:rsidRPr="00453DDF">
        <w:rPr>
          <w:rFonts w:ascii="Arial" w:hAnsi="Arial" w:cs="Arial"/>
          <w:b/>
          <w:bCs/>
          <w:i/>
          <w:iCs/>
          <w:u w:val="single"/>
        </w:rPr>
        <w:t>Hasatta Dane Kaybı ve Anız Yangınlarının Önlenmesi Çalışmaları</w:t>
      </w:r>
    </w:p>
    <w:p w14:paraId="21268B11" w14:textId="77777777" w:rsidR="001A71A2" w:rsidRPr="00C573D8" w:rsidRDefault="001A71A2" w:rsidP="00CE713E">
      <w:pPr>
        <w:spacing w:line="276" w:lineRule="auto"/>
        <w:jc w:val="both"/>
        <w:rPr>
          <w:rFonts w:ascii="Arial" w:hAnsi="Arial" w:cs="Arial"/>
        </w:rPr>
      </w:pPr>
      <w:r w:rsidRPr="00C573D8">
        <w:rPr>
          <w:rFonts w:ascii="Arial" w:hAnsi="Arial" w:cs="Arial"/>
        </w:rPr>
        <w:t xml:space="preserve">Biçerdöverle hasat işleminin uygun ürünlerin yoğun olarak yetiştirildiği 8 İlçe Müdürlüğümüz ile İl Müdürlüğümüzce oluşturulan ve 29 kişiden oluşan 8 ekip ile kontrol ve bilgilendirme çalışmaları yürütülmüştür. </w:t>
      </w:r>
    </w:p>
    <w:p w14:paraId="5EB1D847" w14:textId="77777777" w:rsidR="001A71A2" w:rsidRPr="00C573D8" w:rsidRDefault="001A71A2" w:rsidP="00CE713E">
      <w:pPr>
        <w:spacing w:line="276" w:lineRule="auto"/>
        <w:jc w:val="both"/>
        <w:rPr>
          <w:rFonts w:ascii="Arial" w:hAnsi="Arial" w:cs="Arial"/>
        </w:rPr>
      </w:pPr>
      <w:r w:rsidRPr="00C573D8">
        <w:rPr>
          <w:rFonts w:ascii="Arial" w:hAnsi="Arial" w:cs="Arial"/>
        </w:rPr>
        <w:t>Çalışmalar kapsamında toplam 95.100 ha alanı temsil edecek şekilde 260 denetim yapılmış.</w:t>
      </w:r>
    </w:p>
    <w:p w14:paraId="67C2F21C" w14:textId="414930D1" w:rsidR="001A71A2" w:rsidRDefault="001A71A2" w:rsidP="00CE713E">
      <w:pPr>
        <w:spacing w:line="276" w:lineRule="auto"/>
        <w:jc w:val="both"/>
        <w:rPr>
          <w:rFonts w:ascii="Arial" w:hAnsi="Arial" w:cs="Arial"/>
        </w:rPr>
      </w:pPr>
      <w:r w:rsidRPr="00C573D8">
        <w:rPr>
          <w:rFonts w:ascii="Arial" w:hAnsi="Arial" w:cs="Arial"/>
        </w:rPr>
        <w:t>Anız yangınlarının önlenmesi amacıyla ilimiz genelinde toplam 1.725 üreticinin katıldığı 69 adet bilgilendirme toplantısı düzenlenmiştir. Şehrin farklı bölgelerindeki görsel ekranlarda farkındalık ve uyarı görselleri ile bilgilendirmeler yapılmıştır.</w:t>
      </w:r>
    </w:p>
    <w:p w14:paraId="2FE28789" w14:textId="77777777" w:rsidR="00453DDF" w:rsidRPr="00C573D8" w:rsidRDefault="00453DDF" w:rsidP="00CE713E">
      <w:pPr>
        <w:spacing w:line="276" w:lineRule="auto"/>
        <w:jc w:val="both"/>
        <w:rPr>
          <w:rFonts w:ascii="Arial" w:hAnsi="Arial" w:cs="Arial"/>
        </w:rPr>
      </w:pPr>
    </w:p>
    <w:p w14:paraId="70AC6124" w14:textId="4C5ACB31" w:rsidR="00813156" w:rsidRPr="00453DDF" w:rsidRDefault="00813156" w:rsidP="00CE713E">
      <w:pPr>
        <w:spacing w:line="276" w:lineRule="auto"/>
        <w:jc w:val="both"/>
        <w:rPr>
          <w:rFonts w:ascii="Arial" w:hAnsi="Arial" w:cs="Arial"/>
          <w:b/>
          <w:bCs/>
          <w:i/>
          <w:iCs/>
          <w:u w:val="single"/>
        </w:rPr>
      </w:pPr>
      <w:r w:rsidRPr="00453DDF">
        <w:rPr>
          <w:rFonts w:ascii="Arial" w:hAnsi="Arial" w:cs="Arial"/>
          <w:b/>
          <w:bCs/>
          <w:i/>
          <w:iCs/>
          <w:u w:val="single"/>
        </w:rPr>
        <w:t>Bitki Besleme Birimi Çalışmaları</w:t>
      </w:r>
    </w:p>
    <w:p w14:paraId="362C4846" w14:textId="77777777" w:rsidR="00EA3AC9" w:rsidRPr="00C573D8" w:rsidRDefault="00EA3AC9" w:rsidP="00CE713E">
      <w:pPr>
        <w:spacing w:line="276" w:lineRule="auto"/>
        <w:jc w:val="both"/>
        <w:rPr>
          <w:rFonts w:ascii="Arial" w:hAnsi="Arial" w:cs="Arial"/>
        </w:rPr>
      </w:pPr>
      <w:r w:rsidRPr="00C573D8">
        <w:rPr>
          <w:rFonts w:ascii="Arial" w:hAnsi="Arial" w:cs="Arial"/>
        </w:rPr>
        <w:t>İlimiz genelinde faaliyet gösteren 172 adet gübre bayisine yönelik olarak, bayiler ve üreticiler nezdinde 381 adet denetim gerçekleştirilmiş; Bakanlığımız programı kapsamında 18 adet gübre numunesi analize gönderilmiştir.</w:t>
      </w:r>
    </w:p>
    <w:p w14:paraId="5BDD6D96" w14:textId="77777777" w:rsidR="00EA3AC9" w:rsidRPr="00C573D8" w:rsidRDefault="00EA3AC9" w:rsidP="00CE713E">
      <w:pPr>
        <w:spacing w:line="276" w:lineRule="auto"/>
        <w:jc w:val="both"/>
        <w:rPr>
          <w:rFonts w:ascii="Arial" w:hAnsi="Arial" w:cs="Arial"/>
        </w:rPr>
      </w:pPr>
      <w:r w:rsidRPr="00C573D8">
        <w:rPr>
          <w:rFonts w:ascii="Arial" w:hAnsi="Arial" w:cs="Arial"/>
        </w:rPr>
        <w:t>Piyasaya Arz Edilen Gübrelerin İzlenmesine Yönelik Tebliğ doğrultusunda, ilimizde faaliyet gösteren tüm gübre bayilerinde kamera sistemi bulunmakta olup, bu sistemler İçişleri Bakanlığı Güvenlik ve Acil Durumlar Koordinasyon Merkezi (GAMER) tarafından izlenmektedir.</w:t>
      </w:r>
    </w:p>
    <w:p w14:paraId="58C1EA42" w14:textId="310E7746" w:rsidR="00EA3AC9" w:rsidRPr="00C573D8" w:rsidRDefault="00EA3AC9" w:rsidP="00CE713E">
      <w:pPr>
        <w:spacing w:line="276" w:lineRule="auto"/>
        <w:jc w:val="both"/>
        <w:rPr>
          <w:rFonts w:ascii="Arial" w:hAnsi="Arial" w:cs="Arial"/>
        </w:rPr>
      </w:pPr>
      <w:r w:rsidRPr="00C573D8">
        <w:rPr>
          <w:rFonts w:ascii="Arial" w:hAnsi="Arial" w:cs="Arial"/>
        </w:rPr>
        <w:t>Gübrelerin piyasa gözetimi ve denetiminin daha etkin yürütülmesi, gübreye ilişkin sağlıklı politika ve planlamaların yapılabilmesi amacıyla Bakanlığımız tarafından uygulanan Gübre Takip Sistemi (GTS) üzerinden, üretici/ithalatçıdan nihai tüketiciye kadar olan tüm gübre hareke</w:t>
      </w:r>
      <w:r w:rsidR="000E2DF5" w:rsidRPr="00C573D8">
        <w:rPr>
          <w:rFonts w:ascii="Arial" w:hAnsi="Arial" w:cs="Arial"/>
        </w:rPr>
        <w:t>tl</w:t>
      </w:r>
      <w:r w:rsidRPr="00C573D8">
        <w:rPr>
          <w:rFonts w:ascii="Arial" w:hAnsi="Arial" w:cs="Arial"/>
        </w:rPr>
        <w:t>eri düzenli olarak takip edilmektedir.</w:t>
      </w:r>
    </w:p>
    <w:p w14:paraId="2244CCDB" w14:textId="606DE3E1" w:rsidR="00EA3AC9" w:rsidRPr="00C573D8" w:rsidRDefault="00EA3AC9" w:rsidP="00CE713E">
      <w:pPr>
        <w:spacing w:line="276" w:lineRule="auto"/>
        <w:jc w:val="both"/>
        <w:rPr>
          <w:rFonts w:ascii="Arial" w:hAnsi="Arial" w:cs="Arial"/>
        </w:rPr>
      </w:pPr>
      <w:r w:rsidRPr="00C573D8">
        <w:rPr>
          <w:rFonts w:ascii="Arial" w:hAnsi="Arial" w:cs="Arial"/>
        </w:rPr>
        <w:t>Gerçekleştirilen Gübre DNA Bandrol/Barkod denetimleri kapsamında incelenen 19 adet nitra</w:t>
      </w:r>
      <w:r w:rsidR="000E2DF5" w:rsidRPr="00C573D8">
        <w:rPr>
          <w:rFonts w:ascii="Arial" w:hAnsi="Arial" w:cs="Arial"/>
        </w:rPr>
        <w:t>tl</w:t>
      </w:r>
      <w:r w:rsidRPr="00C573D8">
        <w:rPr>
          <w:rFonts w:ascii="Arial" w:hAnsi="Arial" w:cs="Arial"/>
        </w:rPr>
        <w:t>ı gübrenin tamamının mevzuata uygun olduğu ve ürünlere %50 ve üzeri DNA püskürtüldüğü tespit edilmiştir. Yüklenici firma Duygu Havacılık ve Savunma Sanayi A.Ş. adına GTS içerik analizi için alınan 5 numunenin tamamı da uygun sonuç vermiştir.</w:t>
      </w:r>
    </w:p>
    <w:p w14:paraId="4473B018" w14:textId="77777777" w:rsidR="00EA3AC9" w:rsidRPr="00C573D8" w:rsidRDefault="00EA3AC9" w:rsidP="00CE713E">
      <w:pPr>
        <w:spacing w:line="276" w:lineRule="auto"/>
        <w:jc w:val="both"/>
        <w:rPr>
          <w:rFonts w:ascii="Arial" w:hAnsi="Arial" w:cs="Arial"/>
        </w:rPr>
      </w:pPr>
      <w:r w:rsidRPr="00C573D8">
        <w:rPr>
          <w:rFonts w:ascii="Arial" w:hAnsi="Arial" w:cs="Arial"/>
        </w:rPr>
        <w:lastRenderedPageBreak/>
        <w:t>Bakanlığımızın Yıllık Piyasa Gübre Denetimi Programı çerçevesinde 13 numune yetkili laboratuvarlara gönderilmiş; 12 numunenin uygun olduğu, 1 numunenin analiz sürecinin ise devam ettiği belirlenmiştir.</w:t>
      </w:r>
    </w:p>
    <w:p w14:paraId="25376DF3" w14:textId="25DE01FD" w:rsidR="00EA3AC9" w:rsidRPr="00C573D8" w:rsidRDefault="00EA3AC9" w:rsidP="00CE713E">
      <w:pPr>
        <w:spacing w:line="276" w:lineRule="auto"/>
        <w:jc w:val="both"/>
        <w:rPr>
          <w:rFonts w:ascii="Arial" w:hAnsi="Arial" w:cs="Arial"/>
        </w:rPr>
      </w:pPr>
      <w:r w:rsidRPr="00C573D8">
        <w:rPr>
          <w:rFonts w:ascii="Arial" w:hAnsi="Arial" w:cs="Arial"/>
        </w:rPr>
        <w:t>Denetim dönemi sonunda toplam 172 bayi dene</w:t>
      </w:r>
      <w:r w:rsidR="000E2DF5" w:rsidRPr="00C573D8">
        <w:rPr>
          <w:rFonts w:ascii="Arial" w:hAnsi="Arial" w:cs="Arial"/>
        </w:rPr>
        <w:t>tl</w:t>
      </w:r>
      <w:r w:rsidRPr="00C573D8">
        <w:rPr>
          <w:rFonts w:ascii="Arial" w:hAnsi="Arial" w:cs="Arial"/>
        </w:rPr>
        <w:t xml:space="preserve">enmiş, 381 denetim gerçekleştirilmiş ve mevzuata aykırılıklar nedeniyle 48.474 </w:t>
      </w:r>
      <w:r w:rsidR="00AC4BC5" w:rsidRPr="00C573D8">
        <w:rPr>
          <w:rFonts w:ascii="Arial" w:hAnsi="Arial" w:cs="Arial"/>
        </w:rPr>
        <w:t>₺</w:t>
      </w:r>
      <w:r w:rsidRPr="00C573D8">
        <w:rPr>
          <w:rFonts w:ascii="Arial" w:hAnsi="Arial" w:cs="Arial"/>
        </w:rPr>
        <w:t xml:space="preserve"> idari yaptırım uygulanmıştır.</w:t>
      </w:r>
    </w:p>
    <w:p w14:paraId="14A8D9CE" w14:textId="3173DFDE" w:rsidR="00AC4BC5" w:rsidRPr="00C573D8" w:rsidRDefault="00AC4BC5" w:rsidP="00CE713E">
      <w:pPr>
        <w:spacing w:line="276" w:lineRule="auto"/>
        <w:jc w:val="both"/>
        <w:rPr>
          <w:rFonts w:ascii="Arial" w:hAnsi="Arial" w:cs="Arial"/>
        </w:rPr>
      </w:pPr>
    </w:p>
    <w:p w14:paraId="6BB3B634" w14:textId="13207C9F" w:rsidR="00813156" w:rsidRPr="00453DDF" w:rsidRDefault="00813156" w:rsidP="00CE713E">
      <w:pPr>
        <w:spacing w:line="276" w:lineRule="auto"/>
        <w:jc w:val="both"/>
        <w:rPr>
          <w:rFonts w:ascii="Arial" w:hAnsi="Arial" w:cs="Arial"/>
          <w:b/>
          <w:bCs/>
          <w:i/>
          <w:iCs/>
          <w:u w:val="single"/>
        </w:rPr>
      </w:pPr>
      <w:r w:rsidRPr="00453DDF">
        <w:rPr>
          <w:rFonts w:ascii="Arial" w:hAnsi="Arial" w:cs="Arial"/>
          <w:b/>
          <w:bCs/>
          <w:i/>
          <w:iCs/>
          <w:u w:val="single"/>
        </w:rPr>
        <w:t>Tohumluk Birimi Çalışmaları</w:t>
      </w:r>
    </w:p>
    <w:p w14:paraId="2A432A35" w14:textId="77777777" w:rsidR="001A71A2" w:rsidRPr="00C573D8" w:rsidRDefault="001A71A2" w:rsidP="00CE713E">
      <w:pPr>
        <w:spacing w:line="276" w:lineRule="auto"/>
        <w:jc w:val="both"/>
        <w:rPr>
          <w:rFonts w:ascii="Arial" w:eastAsia="SimSun" w:hAnsi="Arial" w:cs="Arial"/>
        </w:rPr>
      </w:pPr>
      <w:r w:rsidRPr="00C573D8">
        <w:rPr>
          <w:rFonts w:ascii="Arial" w:eastAsia="SimSun" w:hAnsi="Arial" w:cs="Arial"/>
        </w:rPr>
        <w:t>İlimizde, 55.600 da alanda sertifikalı tohum üretimi yapılmaktadır. 2025 yılında 850 adet sertifikalı tohumluk beyannamesi verilmiş olup 850 adet tarla kontrolü yapılmıştır. Yapılan değerlendirmeler neticesinde yaklaşık 6.500 da alanın sertifikalı tohumluk üretimine uygun olmadığı tespit edilmiştir.</w:t>
      </w:r>
    </w:p>
    <w:p w14:paraId="6DB700E1" w14:textId="2CB86763" w:rsidR="001A71A2" w:rsidRPr="00C573D8" w:rsidRDefault="001A71A2" w:rsidP="00CE713E">
      <w:pPr>
        <w:spacing w:line="276" w:lineRule="auto"/>
        <w:jc w:val="both"/>
        <w:rPr>
          <w:rFonts w:ascii="Arial" w:hAnsi="Arial" w:cs="Arial"/>
        </w:rPr>
      </w:pPr>
      <w:r w:rsidRPr="00C573D8">
        <w:rPr>
          <w:rFonts w:ascii="Arial" w:hAnsi="Arial" w:cs="Arial"/>
        </w:rPr>
        <w:t>2025 Yılı içerisinde ilimizde tohumculuk sektöründe faaliyet gösteren 14 işletmeye 14 denetim yapılmıştır.</w:t>
      </w:r>
    </w:p>
    <w:p w14:paraId="533638B7" w14:textId="55A1C581" w:rsidR="00A74677" w:rsidRPr="00C573D8" w:rsidRDefault="00A74677" w:rsidP="00CE713E">
      <w:pPr>
        <w:pStyle w:val="ResimYazs"/>
        <w:keepNext/>
        <w:spacing w:line="276" w:lineRule="auto"/>
        <w:rPr>
          <w:rFonts w:ascii="Arial" w:hAnsi="Arial" w:cs="Arial"/>
          <w:b w:val="0"/>
          <w:bCs w:val="0"/>
        </w:rPr>
      </w:pPr>
      <w:bookmarkStart w:id="64" w:name="_Toc208488763"/>
    </w:p>
    <w:p w14:paraId="20A99879" w14:textId="0F8D6FE3" w:rsidR="001A71A2" w:rsidRPr="00C573D8" w:rsidRDefault="00A74677" w:rsidP="00A74677">
      <w:pPr>
        <w:pStyle w:val="ResimYazs"/>
        <w:keepNext/>
        <w:rPr>
          <w:rFonts w:ascii="Arial" w:hAnsi="Arial" w:cs="Arial"/>
          <w:b w:val="0"/>
          <w:bCs w:val="0"/>
        </w:rPr>
      </w:pPr>
      <w:bookmarkStart w:id="65" w:name="_Toc217395420"/>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13</w:t>
      </w:r>
      <w:r w:rsidRPr="00C573D8">
        <w:rPr>
          <w:rFonts w:ascii="Arial" w:hAnsi="Arial" w:cs="Arial"/>
          <w:b w:val="0"/>
          <w:bCs w:val="0"/>
        </w:rPr>
        <w:fldChar w:fldCharType="end"/>
      </w:r>
      <w:r w:rsidR="001A71A2" w:rsidRPr="00C573D8">
        <w:rPr>
          <w:rFonts w:ascii="Arial" w:hAnsi="Arial" w:cs="Arial"/>
          <w:b w:val="0"/>
          <w:bCs w:val="0"/>
        </w:rPr>
        <w:t xml:space="preserve">: </w:t>
      </w:r>
      <w:bookmarkStart w:id="66" w:name="_Hlk216448178"/>
      <w:r w:rsidR="001A71A2" w:rsidRPr="00C573D8">
        <w:rPr>
          <w:rFonts w:ascii="Arial" w:hAnsi="Arial" w:cs="Arial"/>
          <w:b w:val="0"/>
          <w:bCs w:val="0"/>
        </w:rPr>
        <w:t>Tohumculuk Çalışmaları Dağılımı</w:t>
      </w:r>
      <w:bookmarkEnd w:id="64"/>
      <w:bookmarkEnd w:id="65"/>
      <w:bookmarkEnd w:id="66"/>
    </w:p>
    <w:tbl>
      <w:tblPr>
        <w:tblStyle w:val="TabloKlavuzu"/>
        <w:tblW w:w="0" w:type="auto"/>
        <w:tblLook w:val="04A0" w:firstRow="1" w:lastRow="0" w:firstColumn="1" w:lastColumn="0" w:noHBand="0" w:noVBand="1"/>
      </w:tblPr>
      <w:tblGrid>
        <w:gridCol w:w="4667"/>
        <w:gridCol w:w="1799"/>
        <w:gridCol w:w="2428"/>
      </w:tblGrid>
      <w:tr w:rsidR="0037548D" w:rsidRPr="00C573D8" w14:paraId="4E7CAFA0" w14:textId="77777777" w:rsidTr="0037548D">
        <w:trPr>
          <w:cnfStyle w:val="100000000000" w:firstRow="1" w:lastRow="0" w:firstColumn="0" w:lastColumn="0" w:oddVBand="0" w:evenVBand="0" w:oddHBand="0" w:evenHBand="0" w:firstRowFirstColumn="0" w:firstRowLastColumn="0" w:lastRowFirstColumn="0" w:lastRowLastColumn="0"/>
          <w:trHeight w:val="475"/>
        </w:trPr>
        <w:tc>
          <w:tcPr>
            <w:cnfStyle w:val="001000000100" w:firstRow="0" w:lastRow="0" w:firstColumn="1" w:lastColumn="0" w:oddVBand="0" w:evenVBand="0" w:oddHBand="0" w:evenHBand="0" w:firstRowFirstColumn="1" w:firstRowLastColumn="0" w:lastRowFirstColumn="0" w:lastRowLastColumn="0"/>
            <w:tcW w:w="4667" w:type="dxa"/>
            <w:shd w:val="clear" w:color="auto" w:fill="C5E0B3" w:themeFill="accent6" w:themeFillTint="66"/>
          </w:tcPr>
          <w:p w14:paraId="4E2F0BE3" w14:textId="77777777" w:rsidR="0037548D" w:rsidRPr="00C573D8" w:rsidRDefault="0037548D" w:rsidP="00CE713E">
            <w:pPr>
              <w:spacing w:line="276" w:lineRule="auto"/>
              <w:jc w:val="left"/>
              <w:rPr>
                <w:rFonts w:ascii="Arial" w:hAnsi="Arial" w:cs="Arial"/>
                <w:i w:val="0"/>
                <w:color w:val="auto"/>
              </w:rPr>
            </w:pPr>
            <w:r w:rsidRPr="00C573D8">
              <w:rPr>
                <w:rFonts w:ascii="Arial" w:hAnsi="Arial" w:cs="Arial"/>
                <w:i w:val="0"/>
                <w:color w:val="auto"/>
              </w:rPr>
              <w:t>Faaliyet Alanı</w:t>
            </w:r>
          </w:p>
        </w:tc>
        <w:tc>
          <w:tcPr>
            <w:tcW w:w="1799" w:type="dxa"/>
            <w:shd w:val="clear" w:color="auto" w:fill="C5E0B3" w:themeFill="accent6" w:themeFillTint="66"/>
          </w:tcPr>
          <w:p w14:paraId="7DE7F008" w14:textId="77777777" w:rsidR="0037548D" w:rsidRPr="00C573D8" w:rsidRDefault="0037548D" w:rsidP="00CE7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İşletme Sayısı</w:t>
            </w:r>
          </w:p>
        </w:tc>
        <w:tc>
          <w:tcPr>
            <w:tcW w:w="2428" w:type="dxa"/>
            <w:shd w:val="clear" w:color="auto" w:fill="C5E0B3" w:themeFill="accent6" w:themeFillTint="66"/>
          </w:tcPr>
          <w:p w14:paraId="45F06AAD" w14:textId="77777777" w:rsidR="0037548D" w:rsidRPr="00C573D8" w:rsidRDefault="0037548D" w:rsidP="00CE713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color w:val="auto"/>
              </w:rPr>
            </w:pPr>
            <w:r w:rsidRPr="00C573D8">
              <w:rPr>
                <w:rFonts w:ascii="Arial" w:hAnsi="Arial" w:cs="Arial"/>
                <w:i w:val="0"/>
                <w:color w:val="auto"/>
              </w:rPr>
              <w:t>Denetim Sayısı</w:t>
            </w:r>
          </w:p>
        </w:tc>
      </w:tr>
      <w:tr w:rsidR="0037548D" w:rsidRPr="00C573D8" w14:paraId="0843055E" w14:textId="77777777" w:rsidTr="0037548D">
        <w:trPr>
          <w:cnfStyle w:val="000000100000" w:firstRow="0" w:lastRow="0" w:firstColumn="0" w:lastColumn="0" w:oddVBand="0" w:evenVBand="0" w:oddHBand="1" w:evenHBand="0" w:firstRowFirstColumn="0" w:firstRowLastColumn="0" w:lastRowFirstColumn="0" w:lastRowLastColumn="0"/>
          <w:trHeight w:hRule="exact" w:val="380"/>
        </w:trPr>
        <w:tc>
          <w:tcPr>
            <w:cnfStyle w:val="001000000000" w:firstRow="0" w:lastRow="0" w:firstColumn="1" w:lastColumn="0" w:oddVBand="0" w:evenVBand="0" w:oddHBand="0" w:evenHBand="0" w:firstRowFirstColumn="0" w:firstRowLastColumn="0" w:lastRowFirstColumn="0" w:lastRowLastColumn="0"/>
            <w:tcW w:w="4667" w:type="dxa"/>
            <w:shd w:val="clear" w:color="auto" w:fill="auto"/>
            <w:vAlign w:val="center"/>
          </w:tcPr>
          <w:p w14:paraId="206A74D4" w14:textId="77777777" w:rsidR="0037548D" w:rsidRPr="00C573D8" w:rsidRDefault="0037548D" w:rsidP="00CE713E">
            <w:pPr>
              <w:spacing w:line="276" w:lineRule="auto"/>
              <w:jc w:val="left"/>
              <w:rPr>
                <w:rFonts w:ascii="Arial" w:hAnsi="Arial" w:cs="Arial"/>
                <w:i w:val="0"/>
                <w:color w:val="auto"/>
              </w:rPr>
            </w:pPr>
            <w:r w:rsidRPr="00C573D8">
              <w:rPr>
                <w:rFonts w:ascii="Arial" w:hAnsi="Arial" w:cs="Arial"/>
                <w:i w:val="0"/>
                <w:color w:val="auto"/>
              </w:rPr>
              <w:t>Tohumluk Bayii</w:t>
            </w:r>
          </w:p>
        </w:tc>
        <w:tc>
          <w:tcPr>
            <w:tcW w:w="1799" w:type="dxa"/>
            <w:shd w:val="clear" w:color="auto" w:fill="auto"/>
            <w:vAlign w:val="center"/>
          </w:tcPr>
          <w:p w14:paraId="2F10AB7A" w14:textId="77777777" w:rsidR="0037548D" w:rsidRPr="00C573D8" w:rsidRDefault="0037548D" w:rsidP="00CE7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115</w:t>
            </w:r>
          </w:p>
        </w:tc>
        <w:tc>
          <w:tcPr>
            <w:tcW w:w="2428" w:type="dxa"/>
            <w:shd w:val="clear" w:color="auto" w:fill="auto"/>
            <w:vAlign w:val="center"/>
          </w:tcPr>
          <w:p w14:paraId="2D8F4595" w14:textId="77777777" w:rsidR="0037548D" w:rsidRPr="00C573D8" w:rsidRDefault="0037548D" w:rsidP="00CE7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115</w:t>
            </w:r>
          </w:p>
        </w:tc>
      </w:tr>
      <w:tr w:rsidR="0037548D" w:rsidRPr="00C573D8" w14:paraId="0BEC9DC0" w14:textId="77777777" w:rsidTr="0037548D">
        <w:trPr>
          <w:trHeight w:hRule="exact" w:val="373"/>
        </w:trPr>
        <w:tc>
          <w:tcPr>
            <w:cnfStyle w:val="001000000000" w:firstRow="0" w:lastRow="0" w:firstColumn="1" w:lastColumn="0" w:oddVBand="0" w:evenVBand="0" w:oddHBand="0" w:evenHBand="0" w:firstRowFirstColumn="0" w:firstRowLastColumn="0" w:lastRowFirstColumn="0" w:lastRowLastColumn="0"/>
            <w:tcW w:w="4667" w:type="dxa"/>
            <w:shd w:val="clear" w:color="auto" w:fill="auto"/>
            <w:vAlign w:val="center"/>
          </w:tcPr>
          <w:p w14:paraId="0E31A2F2" w14:textId="77777777" w:rsidR="0037548D" w:rsidRPr="00C573D8" w:rsidRDefault="0037548D" w:rsidP="00CE713E">
            <w:pPr>
              <w:spacing w:line="276" w:lineRule="auto"/>
              <w:jc w:val="left"/>
              <w:rPr>
                <w:rFonts w:ascii="Arial" w:hAnsi="Arial" w:cs="Arial"/>
                <w:i w:val="0"/>
                <w:color w:val="auto"/>
              </w:rPr>
            </w:pPr>
            <w:r w:rsidRPr="00C573D8">
              <w:rPr>
                <w:rFonts w:ascii="Arial" w:hAnsi="Arial" w:cs="Arial"/>
                <w:i w:val="0"/>
                <w:color w:val="auto"/>
              </w:rPr>
              <w:t>Tohum Üreticisi</w:t>
            </w:r>
          </w:p>
        </w:tc>
        <w:tc>
          <w:tcPr>
            <w:tcW w:w="1799" w:type="dxa"/>
            <w:shd w:val="clear" w:color="auto" w:fill="auto"/>
            <w:vAlign w:val="center"/>
          </w:tcPr>
          <w:p w14:paraId="2144CF72" w14:textId="77777777" w:rsidR="0037548D" w:rsidRPr="00C573D8" w:rsidRDefault="0037548D" w:rsidP="00CE7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14</w:t>
            </w:r>
          </w:p>
        </w:tc>
        <w:tc>
          <w:tcPr>
            <w:tcW w:w="2428" w:type="dxa"/>
            <w:shd w:val="clear" w:color="auto" w:fill="auto"/>
            <w:vAlign w:val="center"/>
          </w:tcPr>
          <w:p w14:paraId="67D6FE5C" w14:textId="77777777" w:rsidR="0037548D" w:rsidRPr="00C573D8" w:rsidRDefault="0037548D" w:rsidP="00CE7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14</w:t>
            </w:r>
          </w:p>
        </w:tc>
      </w:tr>
      <w:tr w:rsidR="0037548D" w:rsidRPr="00C573D8" w14:paraId="28C80EB2" w14:textId="77777777" w:rsidTr="0037548D">
        <w:trPr>
          <w:cnfStyle w:val="000000100000" w:firstRow="0" w:lastRow="0" w:firstColumn="0" w:lastColumn="0" w:oddVBand="0" w:evenVBand="0" w:oddHBand="1"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4667" w:type="dxa"/>
            <w:shd w:val="clear" w:color="auto" w:fill="auto"/>
            <w:vAlign w:val="center"/>
          </w:tcPr>
          <w:p w14:paraId="0F6C7305" w14:textId="77777777" w:rsidR="0037548D" w:rsidRPr="00C573D8" w:rsidRDefault="0037548D" w:rsidP="00CE713E">
            <w:pPr>
              <w:spacing w:line="276" w:lineRule="auto"/>
              <w:jc w:val="left"/>
              <w:rPr>
                <w:rFonts w:ascii="Arial" w:hAnsi="Arial" w:cs="Arial"/>
                <w:i w:val="0"/>
                <w:color w:val="auto"/>
              </w:rPr>
            </w:pPr>
            <w:r w:rsidRPr="00C573D8">
              <w:rPr>
                <w:rFonts w:ascii="Arial" w:hAnsi="Arial" w:cs="Arial"/>
                <w:i w:val="0"/>
                <w:color w:val="auto"/>
              </w:rPr>
              <w:t>Süs Bitkisi Üreticisi</w:t>
            </w:r>
          </w:p>
        </w:tc>
        <w:tc>
          <w:tcPr>
            <w:tcW w:w="1799" w:type="dxa"/>
            <w:shd w:val="clear" w:color="auto" w:fill="auto"/>
            <w:vAlign w:val="center"/>
          </w:tcPr>
          <w:p w14:paraId="4E8536FF" w14:textId="77777777" w:rsidR="0037548D" w:rsidRPr="00C573D8" w:rsidRDefault="0037548D" w:rsidP="00CE7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4</w:t>
            </w:r>
          </w:p>
        </w:tc>
        <w:tc>
          <w:tcPr>
            <w:tcW w:w="2428" w:type="dxa"/>
            <w:shd w:val="clear" w:color="auto" w:fill="auto"/>
            <w:vAlign w:val="center"/>
          </w:tcPr>
          <w:p w14:paraId="679BA69B" w14:textId="77777777" w:rsidR="0037548D" w:rsidRPr="00C573D8" w:rsidRDefault="0037548D" w:rsidP="00CE713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73D8">
              <w:rPr>
                <w:rFonts w:ascii="Arial" w:hAnsi="Arial" w:cs="Arial"/>
                <w:color w:val="auto"/>
              </w:rPr>
              <w:t>4</w:t>
            </w:r>
          </w:p>
        </w:tc>
      </w:tr>
      <w:tr w:rsidR="0037548D" w:rsidRPr="00C573D8" w14:paraId="3AFEC520" w14:textId="77777777" w:rsidTr="0037548D">
        <w:trPr>
          <w:trHeight w:hRule="exact" w:val="612"/>
        </w:trPr>
        <w:tc>
          <w:tcPr>
            <w:cnfStyle w:val="001000000000" w:firstRow="0" w:lastRow="0" w:firstColumn="1" w:lastColumn="0" w:oddVBand="0" w:evenVBand="0" w:oddHBand="0" w:evenHBand="0" w:firstRowFirstColumn="0" w:firstRowLastColumn="0" w:lastRowFirstColumn="0" w:lastRowLastColumn="0"/>
            <w:tcW w:w="4667" w:type="dxa"/>
            <w:shd w:val="clear" w:color="auto" w:fill="auto"/>
            <w:vAlign w:val="center"/>
          </w:tcPr>
          <w:p w14:paraId="1DE880A2" w14:textId="77777777" w:rsidR="0037548D" w:rsidRPr="00C573D8" w:rsidRDefault="0037548D" w:rsidP="00CE713E">
            <w:pPr>
              <w:spacing w:line="276" w:lineRule="auto"/>
              <w:jc w:val="left"/>
              <w:rPr>
                <w:rFonts w:ascii="Arial" w:hAnsi="Arial" w:cs="Arial"/>
                <w:i w:val="0"/>
                <w:color w:val="auto"/>
              </w:rPr>
            </w:pPr>
            <w:r w:rsidRPr="00C573D8">
              <w:rPr>
                <w:rFonts w:ascii="Arial" w:hAnsi="Arial" w:cs="Arial"/>
                <w:i w:val="0"/>
                <w:color w:val="auto"/>
              </w:rPr>
              <w:t>Tohum işleyici</w:t>
            </w:r>
          </w:p>
        </w:tc>
        <w:tc>
          <w:tcPr>
            <w:tcW w:w="1799" w:type="dxa"/>
            <w:shd w:val="clear" w:color="auto" w:fill="auto"/>
            <w:vAlign w:val="center"/>
          </w:tcPr>
          <w:p w14:paraId="7B9B82A4" w14:textId="77777777" w:rsidR="0037548D" w:rsidRPr="00C573D8" w:rsidRDefault="0037548D" w:rsidP="00CE7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3</w:t>
            </w:r>
          </w:p>
        </w:tc>
        <w:tc>
          <w:tcPr>
            <w:tcW w:w="2428" w:type="dxa"/>
            <w:shd w:val="clear" w:color="auto" w:fill="auto"/>
            <w:vAlign w:val="center"/>
          </w:tcPr>
          <w:p w14:paraId="17EFCBD6" w14:textId="77777777" w:rsidR="0037548D" w:rsidRPr="00C573D8" w:rsidRDefault="0037548D" w:rsidP="00CE713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73D8">
              <w:rPr>
                <w:rFonts w:ascii="Arial" w:hAnsi="Arial" w:cs="Arial"/>
                <w:color w:val="auto"/>
              </w:rPr>
              <w:t>3</w:t>
            </w:r>
          </w:p>
        </w:tc>
      </w:tr>
    </w:tbl>
    <w:p w14:paraId="5ADD3796" w14:textId="77777777" w:rsidR="001A71A2" w:rsidRPr="00C573D8" w:rsidRDefault="001A71A2" w:rsidP="00CE713E">
      <w:pPr>
        <w:spacing w:line="276" w:lineRule="auto"/>
        <w:rPr>
          <w:rFonts w:ascii="Arial" w:hAnsi="Arial" w:cs="Arial"/>
        </w:rPr>
      </w:pPr>
    </w:p>
    <w:p w14:paraId="6A06B0C4" w14:textId="6BDA756B" w:rsidR="001A71A2" w:rsidRPr="00C573D8" w:rsidRDefault="00A74677" w:rsidP="00A74677">
      <w:pPr>
        <w:pStyle w:val="ResimYazs"/>
        <w:keepNext/>
        <w:rPr>
          <w:rFonts w:ascii="Arial" w:hAnsi="Arial" w:cs="Arial"/>
          <w:b w:val="0"/>
          <w:bCs w:val="0"/>
        </w:rPr>
      </w:pPr>
      <w:bookmarkStart w:id="67" w:name="_Toc217395421"/>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14</w:t>
      </w:r>
      <w:r w:rsidRPr="00C573D8">
        <w:rPr>
          <w:rFonts w:ascii="Arial" w:hAnsi="Arial" w:cs="Arial"/>
          <w:b w:val="0"/>
          <w:bCs w:val="0"/>
        </w:rPr>
        <w:fldChar w:fldCharType="end"/>
      </w:r>
      <w:r w:rsidR="001A71A2" w:rsidRPr="00C573D8">
        <w:rPr>
          <w:rFonts w:ascii="Arial" w:hAnsi="Arial" w:cs="Arial"/>
          <w:b w:val="0"/>
          <w:bCs w:val="0"/>
        </w:rPr>
        <w:t>: 2025 Yılı Sertifikalı Tohumluk Üretim Bilgileri</w:t>
      </w:r>
      <w:bookmarkEnd w:id="67"/>
    </w:p>
    <w:tbl>
      <w:tblPr>
        <w:tblW w:w="8969" w:type="dxa"/>
        <w:tblCellMar>
          <w:left w:w="0" w:type="dxa"/>
          <w:right w:w="0" w:type="dxa"/>
        </w:tblCellMar>
        <w:tblLook w:val="04A0" w:firstRow="1" w:lastRow="0" w:firstColumn="1" w:lastColumn="0" w:noHBand="0" w:noVBand="1"/>
      </w:tblPr>
      <w:tblGrid>
        <w:gridCol w:w="2398"/>
        <w:gridCol w:w="2398"/>
        <w:gridCol w:w="4173"/>
      </w:tblGrid>
      <w:tr w:rsidR="00F75430" w:rsidRPr="00C573D8" w14:paraId="6E3A0D85" w14:textId="77777777" w:rsidTr="001A71A2">
        <w:trPr>
          <w:trHeight w:val="358"/>
        </w:trPr>
        <w:tc>
          <w:tcPr>
            <w:tcW w:w="2398"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5" w:type="dxa"/>
              <w:left w:w="108" w:type="dxa"/>
              <w:bottom w:w="0" w:type="dxa"/>
              <w:right w:w="108" w:type="dxa"/>
            </w:tcMar>
            <w:hideMark/>
          </w:tcPr>
          <w:p w14:paraId="424F8004" w14:textId="77777777" w:rsidR="001A71A2" w:rsidRPr="00C573D8" w:rsidRDefault="001A71A2" w:rsidP="00CE713E">
            <w:pPr>
              <w:spacing w:line="276" w:lineRule="auto"/>
              <w:jc w:val="center"/>
              <w:rPr>
                <w:rFonts w:ascii="Arial" w:hAnsi="Arial" w:cs="Arial"/>
                <w:iCs/>
              </w:rPr>
            </w:pPr>
          </w:p>
          <w:p w14:paraId="7EEEE43A" w14:textId="77777777" w:rsidR="001A71A2" w:rsidRPr="00C573D8" w:rsidRDefault="001A71A2" w:rsidP="00CE713E">
            <w:pPr>
              <w:tabs>
                <w:tab w:val="center" w:pos="1252"/>
              </w:tabs>
              <w:spacing w:line="276" w:lineRule="auto"/>
              <w:jc w:val="center"/>
              <w:rPr>
                <w:rFonts w:ascii="Arial" w:hAnsi="Arial" w:cs="Arial"/>
                <w:iCs/>
              </w:rPr>
            </w:pPr>
            <w:r w:rsidRPr="00C573D8">
              <w:rPr>
                <w:rFonts w:ascii="Arial" w:hAnsi="Arial" w:cs="Arial"/>
                <w:iCs/>
              </w:rPr>
              <w:t>Ürün cinsi</w:t>
            </w:r>
          </w:p>
        </w:tc>
        <w:tc>
          <w:tcPr>
            <w:tcW w:w="2398"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5" w:type="dxa"/>
              <w:left w:w="108" w:type="dxa"/>
              <w:bottom w:w="0" w:type="dxa"/>
              <w:right w:w="108" w:type="dxa"/>
            </w:tcMar>
            <w:hideMark/>
          </w:tcPr>
          <w:p w14:paraId="2DB68FEA" w14:textId="77777777" w:rsidR="001A71A2" w:rsidRPr="00C573D8" w:rsidRDefault="001A71A2" w:rsidP="00CE713E">
            <w:pPr>
              <w:spacing w:line="276" w:lineRule="auto"/>
              <w:jc w:val="center"/>
              <w:rPr>
                <w:rFonts w:ascii="Arial" w:hAnsi="Arial" w:cs="Arial"/>
                <w:iCs/>
              </w:rPr>
            </w:pPr>
          </w:p>
          <w:p w14:paraId="4FBBCDD0" w14:textId="77777777" w:rsidR="001A71A2" w:rsidRPr="00C573D8" w:rsidRDefault="001A71A2" w:rsidP="00CE713E">
            <w:pPr>
              <w:spacing w:line="276" w:lineRule="auto"/>
              <w:jc w:val="center"/>
              <w:rPr>
                <w:rFonts w:ascii="Arial" w:hAnsi="Arial" w:cs="Arial"/>
                <w:iCs/>
              </w:rPr>
            </w:pPr>
            <w:r w:rsidRPr="00C573D8">
              <w:rPr>
                <w:rFonts w:ascii="Arial" w:hAnsi="Arial" w:cs="Arial"/>
                <w:iCs/>
              </w:rPr>
              <w:t>Verilen Beyanname Sayısı (Adet)</w:t>
            </w:r>
          </w:p>
        </w:tc>
        <w:tc>
          <w:tcPr>
            <w:tcW w:w="4173"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5" w:type="dxa"/>
              <w:left w:w="108" w:type="dxa"/>
              <w:bottom w:w="0" w:type="dxa"/>
              <w:right w:w="108" w:type="dxa"/>
            </w:tcMar>
            <w:hideMark/>
          </w:tcPr>
          <w:p w14:paraId="72D37B2D" w14:textId="77777777" w:rsidR="001A71A2" w:rsidRPr="00C573D8" w:rsidRDefault="001A71A2" w:rsidP="00CE713E">
            <w:pPr>
              <w:spacing w:line="276" w:lineRule="auto"/>
              <w:jc w:val="center"/>
              <w:rPr>
                <w:rFonts w:ascii="Arial" w:hAnsi="Arial" w:cs="Arial"/>
                <w:iCs/>
              </w:rPr>
            </w:pPr>
          </w:p>
          <w:p w14:paraId="36296CA7" w14:textId="506227B8" w:rsidR="001A71A2" w:rsidRPr="00C573D8" w:rsidRDefault="001A71A2" w:rsidP="00CE713E">
            <w:pPr>
              <w:spacing w:line="276" w:lineRule="auto"/>
              <w:jc w:val="center"/>
              <w:rPr>
                <w:rFonts w:ascii="Arial" w:hAnsi="Arial" w:cs="Arial"/>
                <w:iCs/>
              </w:rPr>
            </w:pPr>
            <w:r w:rsidRPr="00C573D8">
              <w:rPr>
                <w:rFonts w:ascii="Arial" w:hAnsi="Arial" w:cs="Arial"/>
                <w:iCs/>
              </w:rPr>
              <w:t>Toplam Al</w:t>
            </w:r>
            <w:r w:rsidR="00DE7D19" w:rsidRPr="00C573D8">
              <w:rPr>
                <w:rFonts w:ascii="Arial" w:hAnsi="Arial" w:cs="Arial"/>
                <w:iCs/>
              </w:rPr>
              <w:t>an (da</w:t>
            </w:r>
            <w:r w:rsidRPr="00C573D8">
              <w:rPr>
                <w:rFonts w:ascii="Arial" w:hAnsi="Arial" w:cs="Arial"/>
                <w:iCs/>
              </w:rPr>
              <w:t>)</w:t>
            </w:r>
          </w:p>
        </w:tc>
      </w:tr>
      <w:tr w:rsidR="00F75430" w:rsidRPr="00C573D8" w14:paraId="2F6274F7"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2592C3" w14:textId="77777777" w:rsidR="001A71A2" w:rsidRPr="00C573D8" w:rsidRDefault="001A71A2" w:rsidP="00CE713E">
            <w:pPr>
              <w:spacing w:line="276" w:lineRule="auto"/>
              <w:rPr>
                <w:rFonts w:ascii="Arial" w:hAnsi="Arial" w:cs="Arial"/>
                <w:iCs/>
              </w:rPr>
            </w:pPr>
            <w:r w:rsidRPr="00C573D8">
              <w:rPr>
                <w:rFonts w:ascii="Arial" w:hAnsi="Arial" w:cs="Arial"/>
                <w:iCs/>
              </w:rPr>
              <w:t>Arpa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7C2EF5"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137</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227153" w14:textId="77777777" w:rsidR="001A71A2" w:rsidRPr="00C573D8" w:rsidRDefault="001A71A2" w:rsidP="00CE713E">
            <w:pPr>
              <w:spacing w:line="276" w:lineRule="auto"/>
              <w:jc w:val="right"/>
              <w:rPr>
                <w:rFonts w:ascii="Arial" w:hAnsi="Arial" w:cs="Arial"/>
                <w:iCs/>
              </w:rPr>
            </w:pPr>
            <w:r w:rsidRPr="00C573D8">
              <w:rPr>
                <w:rFonts w:ascii="Arial" w:hAnsi="Arial" w:cs="Arial"/>
                <w:iCs/>
              </w:rPr>
              <w:t>13.411,47</w:t>
            </w:r>
          </w:p>
        </w:tc>
      </w:tr>
      <w:tr w:rsidR="00F75430" w:rsidRPr="00C573D8" w14:paraId="6AB0E988"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2DEC36" w14:textId="77777777" w:rsidR="001A71A2" w:rsidRPr="00C573D8" w:rsidRDefault="001A71A2" w:rsidP="00CE713E">
            <w:pPr>
              <w:spacing w:line="276" w:lineRule="auto"/>
              <w:rPr>
                <w:rFonts w:ascii="Arial" w:hAnsi="Arial" w:cs="Arial"/>
                <w:iCs/>
              </w:rPr>
            </w:pPr>
            <w:r w:rsidRPr="00C573D8">
              <w:rPr>
                <w:rFonts w:ascii="Arial" w:hAnsi="Arial" w:cs="Arial"/>
                <w:iCs/>
              </w:rPr>
              <w:t>Ekmeklik Buğday</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CBD491"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140</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A6AFBE" w14:textId="77777777" w:rsidR="001A71A2" w:rsidRPr="00C573D8" w:rsidRDefault="001A71A2" w:rsidP="00CE713E">
            <w:pPr>
              <w:spacing w:line="276" w:lineRule="auto"/>
              <w:jc w:val="right"/>
              <w:rPr>
                <w:rFonts w:ascii="Arial" w:hAnsi="Arial" w:cs="Arial"/>
                <w:iCs/>
              </w:rPr>
            </w:pPr>
            <w:r w:rsidRPr="00C573D8">
              <w:rPr>
                <w:rFonts w:ascii="Arial" w:hAnsi="Arial" w:cs="Arial"/>
                <w:iCs/>
              </w:rPr>
              <w:t>6.354,36</w:t>
            </w:r>
          </w:p>
        </w:tc>
      </w:tr>
      <w:tr w:rsidR="00F75430" w:rsidRPr="00C573D8" w14:paraId="0E251C35"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FBFA9F" w14:textId="77777777" w:rsidR="001A71A2" w:rsidRPr="00C573D8" w:rsidRDefault="001A71A2" w:rsidP="00CE713E">
            <w:pPr>
              <w:spacing w:line="276" w:lineRule="auto"/>
              <w:rPr>
                <w:rFonts w:ascii="Arial" w:hAnsi="Arial" w:cs="Arial"/>
                <w:iCs/>
              </w:rPr>
            </w:pPr>
            <w:r w:rsidRPr="00C573D8">
              <w:rPr>
                <w:rFonts w:ascii="Arial" w:hAnsi="Arial" w:cs="Arial"/>
                <w:iCs/>
              </w:rPr>
              <w:t>Makarnalık Buğday</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CA750A"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108</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F8BADB" w14:textId="77777777" w:rsidR="001A71A2" w:rsidRPr="00C573D8" w:rsidRDefault="001A71A2" w:rsidP="00CE713E">
            <w:pPr>
              <w:spacing w:line="276" w:lineRule="auto"/>
              <w:jc w:val="right"/>
              <w:rPr>
                <w:rFonts w:ascii="Arial" w:hAnsi="Arial" w:cs="Arial"/>
                <w:iCs/>
              </w:rPr>
            </w:pPr>
            <w:r w:rsidRPr="00C573D8">
              <w:rPr>
                <w:rFonts w:ascii="Arial" w:hAnsi="Arial" w:cs="Arial"/>
                <w:iCs/>
              </w:rPr>
              <w:t>3.610,69</w:t>
            </w:r>
          </w:p>
        </w:tc>
      </w:tr>
      <w:tr w:rsidR="00F75430" w:rsidRPr="00C573D8" w14:paraId="1FDAC882"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B7DD05" w14:textId="77777777" w:rsidR="001A71A2" w:rsidRPr="00C573D8" w:rsidRDefault="001A71A2" w:rsidP="00CE713E">
            <w:pPr>
              <w:spacing w:line="276" w:lineRule="auto"/>
              <w:rPr>
                <w:rFonts w:ascii="Arial" w:hAnsi="Arial" w:cs="Arial"/>
                <w:iCs/>
              </w:rPr>
            </w:pPr>
            <w:r w:rsidRPr="00C573D8">
              <w:rPr>
                <w:rFonts w:ascii="Arial" w:hAnsi="Arial" w:cs="Arial"/>
                <w:iCs/>
              </w:rPr>
              <w:t>Yonca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A6D265"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184</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E254C4" w14:textId="77777777" w:rsidR="001A71A2" w:rsidRPr="00C573D8" w:rsidRDefault="001A71A2" w:rsidP="00CE713E">
            <w:pPr>
              <w:spacing w:line="276" w:lineRule="auto"/>
              <w:jc w:val="right"/>
              <w:rPr>
                <w:rFonts w:ascii="Arial" w:hAnsi="Arial" w:cs="Arial"/>
                <w:iCs/>
              </w:rPr>
            </w:pPr>
            <w:r w:rsidRPr="00C573D8">
              <w:rPr>
                <w:rFonts w:ascii="Arial" w:hAnsi="Arial" w:cs="Arial"/>
                <w:iCs/>
              </w:rPr>
              <w:t>13.945,00</w:t>
            </w:r>
          </w:p>
        </w:tc>
      </w:tr>
      <w:tr w:rsidR="00F75430" w:rsidRPr="00C573D8" w14:paraId="48F8C923"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4AECE2" w14:textId="77777777" w:rsidR="001A71A2" w:rsidRPr="00C573D8" w:rsidRDefault="001A71A2" w:rsidP="00CE713E">
            <w:pPr>
              <w:spacing w:line="276" w:lineRule="auto"/>
              <w:rPr>
                <w:rFonts w:ascii="Arial" w:hAnsi="Arial" w:cs="Arial"/>
                <w:iCs/>
              </w:rPr>
            </w:pPr>
            <w:r w:rsidRPr="00C573D8">
              <w:rPr>
                <w:rFonts w:ascii="Arial" w:hAnsi="Arial" w:cs="Arial"/>
                <w:iCs/>
              </w:rPr>
              <w:t>Macar Fiği</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6E62C9" w14:textId="77777777" w:rsidR="001A71A2" w:rsidRPr="00C573D8" w:rsidRDefault="001A71A2" w:rsidP="00CE713E">
            <w:pPr>
              <w:spacing w:line="276" w:lineRule="auto"/>
              <w:jc w:val="center"/>
              <w:rPr>
                <w:rFonts w:ascii="Arial" w:hAnsi="Arial" w:cs="Arial"/>
                <w:iCs/>
              </w:rPr>
            </w:pPr>
            <w:r w:rsidRPr="00C573D8">
              <w:rPr>
                <w:rFonts w:ascii="Arial" w:hAnsi="Arial" w:cs="Arial"/>
                <w:iCs/>
              </w:rPr>
              <w:t>4</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D073D7" w14:textId="77777777" w:rsidR="001A71A2" w:rsidRPr="00C573D8" w:rsidRDefault="001A71A2" w:rsidP="00CE713E">
            <w:pPr>
              <w:spacing w:line="276" w:lineRule="auto"/>
              <w:jc w:val="right"/>
              <w:rPr>
                <w:rFonts w:ascii="Arial" w:hAnsi="Arial" w:cs="Arial"/>
                <w:iCs/>
              </w:rPr>
            </w:pPr>
            <w:r w:rsidRPr="00C573D8">
              <w:rPr>
                <w:rFonts w:ascii="Arial" w:hAnsi="Arial" w:cs="Arial"/>
                <w:iCs/>
              </w:rPr>
              <w:t>650,00</w:t>
            </w:r>
          </w:p>
        </w:tc>
      </w:tr>
      <w:tr w:rsidR="00F75430" w:rsidRPr="00C573D8" w14:paraId="14DA937C"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491461" w14:textId="77777777" w:rsidR="001A71A2" w:rsidRPr="00C573D8" w:rsidRDefault="001A71A2" w:rsidP="00CE713E">
            <w:pPr>
              <w:spacing w:line="276" w:lineRule="auto"/>
              <w:rPr>
                <w:rFonts w:ascii="Arial" w:hAnsi="Arial" w:cs="Arial"/>
                <w:iCs/>
              </w:rPr>
            </w:pPr>
            <w:r w:rsidRPr="00C573D8">
              <w:rPr>
                <w:rFonts w:ascii="Arial" w:hAnsi="Arial" w:cs="Arial"/>
                <w:iCs/>
              </w:rPr>
              <w:t>Yem Bezelyesi</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9F8224" w14:textId="77777777" w:rsidR="001A71A2" w:rsidRPr="00C573D8" w:rsidRDefault="001A71A2" w:rsidP="00CE713E">
            <w:pPr>
              <w:spacing w:line="276" w:lineRule="auto"/>
              <w:jc w:val="center"/>
              <w:rPr>
                <w:rFonts w:ascii="Arial" w:hAnsi="Arial" w:cs="Arial"/>
                <w:iCs/>
              </w:rPr>
            </w:pPr>
            <w:r w:rsidRPr="00C573D8">
              <w:rPr>
                <w:rFonts w:ascii="Arial" w:hAnsi="Arial" w:cs="Arial"/>
                <w:iCs/>
              </w:rPr>
              <w:t>6</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505BB2" w14:textId="77777777" w:rsidR="001A71A2" w:rsidRPr="00C573D8" w:rsidRDefault="001A71A2" w:rsidP="00CE713E">
            <w:pPr>
              <w:spacing w:line="276" w:lineRule="auto"/>
              <w:jc w:val="right"/>
              <w:rPr>
                <w:rFonts w:ascii="Arial" w:hAnsi="Arial" w:cs="Arial"/>
                <w:iCs/>
              </w:rPr>
            </w:pPr>
            <w:r w:rsidRPr="00C573D8">
              <w:rPr>
                <w:rFonts w:ascii="Arial" w:hAnsi="Arial" w:cs="Arial"/>
                <w:iCs/>
              </w:rPr>
              <w:t>737,81</w:t>
            </w:r>
          </w:p>
        </w:tc>
      </w:tr>
      <w:tr w:rsidR="00F75430" w:rsidRPr="00C573D8" w14:paraId="6E988D0C"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58AB07" w14:textId="77777777" w:rsidR="001A71A2" w:rsidRPr="00C573D8" w:rsidRDefault="001A71A2" w:rsidP="00CE713E">
            <w:pPr>
              <w:spacing w:line="276" w:lineRule="auto"/>
              <w:rPr>
                <w:rFonts w:ascii="Arial" w:hAnsi="Arial" w:cs="Arial"/>
                <w:iCs/>
              </w:rPr>
            </w:pPr>
            <w:r w:rsidRPr="00C573D8">
              <w:rPr>
                <w:rFonts w:ascii="Arial" w:hAnsi="Arial" w:cs="Arial"/>
                <w:iCs/>
              </w:rPr>
              <w:t>Nohut</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A6011D" w14:textId="77777777" w:rsidR="001A71A2" w:rsidRPr="00C573D8" w:rsidRDefault="001A71A2" w:rsidP="00CE713E">
            <w:pPr>
              <w:spacing w:line="276" w:lineRule="auto"/>
              <w:jc w:val="center"/>
              <w:rPr>
                <w:rFonts w:ascii="Arial" w:hAnsi="Arial" w:cs="Arial"/>
                <w:iCs/>
              </w:rPr>
            </w:pPr>
            <w:r w:rsidRPr="00C573D8">
              <w:rPr>
                <w:rFonts w:ascii="Arial" w:hAnsi="Arial" w:cs="Arial"/>
                <w:iCs/>
              </w:rPr>
              <w:t>222</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579A4" w14:textId="77777777" w:rsidR="001A71A2" w:rsidRPr="00C573D8" w:rsidRDefault="001A71A2" w:rsidP="00CE713E">
            <w:pPr>
              <w:spacing w:line="276" w:lineRule="auto"/>
              <w:jc w:val="right"/>
              <w:rPr>
                <w:rFonts w:ascii="Arial" w:hAnsi="Arial" w:cs="Arial"/>
                <w:iCs/>
              </w:rPr>
            </w:pPr>
            <w:r w:rsidRPr="00C573D8">
              <w:rPr>
                <w:rFonts w:ascii="Arial" w:hAnsi="Arial" w:cs="Arial"/>
                <w:iCs/>
              </w:rPr>
              <w:t>7.613,83</w:t>
            </w:r>
          </w:p>
        </w:tc>
      </w:tr>
      <w:tr w:rsidR="00F75430" w:rsidRPr="00C573D8" w14:paraId="6EFDAFC5"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680AF4" w14:textId="77777777" w:rsidR="001A71A2" w:rsidRPr="00C573D8" w:rsidRDefault="001A71A2" w:rsidP="00CE713E">
            <w:pPr>
              <w:spacing w:line="276" w:lineRule="auto"/>
              <w:rPr>
                <w:rFonts w:ascii="Arial" w:hAnsi="Arial" w:cs="Arial"/>
                <w:iCs/>
              </w:rPr>
            </w:pPr>
            <w:r w:rsidRPr="00C573D8">
              <w:rPr>
                <w:rFonts w:ascii="Arial" w:hAnsi="Arial" w:cs="Arial"/>
                <w:iCs/>
              </w:rPr>
              <w:t>İtalyan Çimi</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792DBF" w14:textId="77777777" w:rsidR="001A71A2" w:rsidRPr="00C573D8" w:rsidRDefault="001A71A2" w:rsidP="00CE713E">
            <w:pPr>
              <w:spacing w:line="276" w:lineRule="auto"/>
              <w:jc w:val="center"/>
              <w:rPr>
                <w:rFonts w:ascii="Arial" w:hAnsi="Arial" w:cs="Arial"/>
                <w:iCs/>
              </w:rPr>
            </w:pPr>
            <w:r w:rsidRPr="00C573D8">
              <w:rPr>
                <w:rFonts w:ascii="Arial" w:hAnsi="Arial" w:cs="Arial"/>
                <w:iCs/>
              </w:rPr>
              <w:t>2</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DCE304" w14:textId="77777777" w:rsidR="001A71A2" w:rsidRPr="00C573D8" w:rsidRDefault="001A71A2" w:rsidP="00CE713E">
            <w:pPr>
              <w:spacing w:line="276" w:lineRule="auto"/>
              <w:jc w:val="right"/>
              <w:rPr>
                <w:rFonts w:ascii="Arial" w:hAnsi="Arial" w:cs="Arial"/>
                <w:iCs/>
              </w:rPr>
            </w:pPr>
            <w:r w:rsidRPr="00C573D8">
              <w:rPr>
                <w:rFonts w:ascii="Arial" w:hAnsi="Arial" w:cs="Arial"/>
                <w:iCs/>
              </w:rPr>
              <w:t>253,00</w:t>
            </w:r>
          </w:p>
        </w:tc>
      </w:tr>
      <w:tr w:rsidR="00F75430" w:rsidRPr="00C573D8" w14:paraId="6384B42D"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4D15ED" w14:textId="77777777" w:rsidR="001A71A2" w:rsidRPr="00C573D8" w:rsidRDefault="001A71A2" w:rsidP="00CE713E">
            <w:pPr>
              <w:spacing w:line="276" w:lineRule="auto"/>
              <w:rPr>
                <w:rFonts w:ascii="Arial" w:hAnsi="Arial" w:cs="Arial"/>
                <w:iCs/>
              </w:rPr>
            </w:pPr>
            <w:r w:rsidRPr="00C573D8">
              <w:rPr>
                <w:rFonts w:ascii="Arial" w:hAnsi="Arial" w:cs="Arial"/>
                <w:iCs/>
              </w:rPr>
              <w:t>Korunga</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4EEB28"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14</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A03100" w14:textId="77777777" w:rsidR="001A71A2" w:rsidRPr="00C573D8" w:rsidRDefault="001A71A2" w:rsidP="00CE713E">
            <w:pPr>
              <w:spacing w:line="276" w:lineRule="auto"/>
              <w:jc w:val="right"/>
              <w:rPr>
                <w:rFonts w:ascii="Arial" w:hAnsi="Arial" w:cs="Arial"/>
                <w:iCs/>
              </w:rPr>
            </w:pPr>
            <w:r w:rsidRPr="00C573D8">
              <w:rPr>
                <w:rFonts w:ascii="Arial" w:hAnsi="Arial" w:cs="Arial"/>
                <w:iCs/>
              </w:rPr>
              <w:t>1.874,00</w:t>
            </w:r>
          </w:p>
        </w:tc>
      </w:tr>
      <w:tr w:rsidR="00F75430" w:rsidRPr="00C573D8" w14:paraId="4C43151C"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0100D4" w14:textId="77777777" w:rsidR="001A71A2" w:rsidRPr="00C573D8" w:rsidRDefault="001A71A2" w:rsidP="00CE713E">
            <w:pPr>
              <w:spacing w:line="276" w:lineRule="auto"/>
              <w:rPr>
                <w:rFonts w:ascii="Arial" w:hAnsi="Arial" w:cs="Arial"/>
                <w:iCs/>
              </w:rPr>
            </w:pPr>
            <w:r w:rsidRPr="00C573D8">
              <w:rPr>
                <w:rFonts w:ascii="Arial" w:hAnsi="Arial" w:cs="Arial"/>
                <w:iCs/>
              </w:rPr>
              <w:t>Patates</w:t>
            </w: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89C717" w14:textId="77777777" w:rsidR="001A71A2" w:rsidRPr="00C573D8" w:rsidRDefault="001A71A2" w:rsidP="00CE713E">
            <w:pPr>
              <w:spacing w:line="276" w:lineRule="auto"/>
              <w:jc w:val="center"/>
              <w:rPr>
                <w:rFonts w:ascii="Arial" w:hAnsi="Arial" w:cs="Arial"/>
                <w:iCs/>
              </w:rPr>
            </w:pPr>
            <w:r w:rsidRPr="00C573D8">
              <w:rPr>
                <w:rFonts w:ascii="Arial" w:hAnsi="Arial" w:cs="Arial"/>
                <w:iCs/>
              </w:rPr>
              <w:t>30</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A7A3C8" w14:textId="77777777" w:rsidR="001A71A2" w:rsidRPr="00C573D8" w:rsidRDefault="001A71A2" w:rsidP="00CE713E">
            <w:pPr>
              <w:spacing w:line="276" w:lineRule="auto"/>
              <w:jc w:val="right"/>
              <w:rPr>
                <w:rFonts w:ascii="Arial" w:hAnsi="Arial" w:cs="Arial"/>
                <w:iCs/>
              </w:rPr>
            </w:pPr>
            <w:r w:rsidRPr="00C573D8">
              <w:rPr>
                <w:rFonts w:ascii="Arial" w:hAnsi="Arial" w:cs="Arial"/>
                <w:iCs/>
              </w:rPr>
              <w:t>2.478,00</w:t>
            </w:r>
          </w:p>
        </w:tc>
      </w:tr>
      <w:tr w:rsidR="00F75430" w:rsidRPr="00C573D8" w14:paraId="36A38E94" w14:textId="77777777" w:rsidTr="001A71A2">
        <w:trPr>
          <w:trHeight w:val="336"/>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8DAAC3" w14:textId="77777777" w:rsidR="001A71A2" w:rsidRPr="00C573D8" w:rsidRDefault="001A71A2" w:rsidP="00CE713E">
            <w:pPr>
              <w:spacing w:line="276" w:lineRule="auto"/>
              <w:rPr>
                <w:rFonts w:ascii="Arial" w:hAnsi="Arial" w:cs="Arial"/>
                <w:iCs/>
              </w:rPr>
            </w:pPr>
            <w:proofErr w:type="spellStart"/>
            <w:r w:rsidRPr="00C573D8">
              <w:rPr>
                <w:rFonts w:ascii="Arial" w:hAnsi="Arial" w:cs="Arial"/>
                <w:iCs/>
              </w:rPr>
              <w:t>Tritikale</w:t>
            </w:r>
            <w:proofErr w:type="spellEnd"/>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DCE1A5" w14:textId="77777777" w:rsidR="001A71A2" w:rsidRPr="00C573D8" w:rsidRDefault="001A71A2" w:rsidP="00CE713E">
            <w:pPr>
              <w:spacing w:line="276" w:lineRule="auto"/>
              <w:jc w:val="center"/>
              <w:rPr>
                <w:rFonts w:ascii="Arial" w:hAnsi="Arial" w:cs="Arial"/>
                <w:iCs/>
              </w:rPr>
            </w:pPr>
            <w:r w:rsidRPr="00C573D8">
              <w:rPr>
                <w:rFonts w:ascii="Arial" w:hAnsi="Arial" w:cs="Arial"/>
                <w:iCs/>
              </w:rPr>
              <w:t>3</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C93282" w14:textId="77777777" w:rsidR="001A71A2" w:rsidRPr="00C573D8" w:rsidRDefault="001A71A2" w:rsidP="00CE713E">
            <w:pPr>
              <w:spacing w:line="276" w:lineRule="auto"/>
              <w:jc w:val="right"/>
              <w:rPr>
                <w:rFonts w:ascii="Arial" w:hAnsi="Arial" w:cs="Arial"/>
                <w:iCs/>
              </w:rPr>
            </w:pPr>
            <w:r w:rsidRPr="00C573D8">
              <w:rPr>
                <w:rFonts w:ascii="Arial" w:hAnsi="Arial" w:cs="Arial"/>
                <w:iCs/>
              </w:rPr>
              <w:t>687,00</w:t>
            </w:r>
          </w:p>
        </w:tc>
      </w:tr>
      <w:tr w:rsidR="001A71A2" w:rsidRPr="00C573D8" w14:paraId="433A3030" w14:textId="77777777" w:rsidTr="00AC4BC5">
        <w:trPr>
          <w:trHeight w:val="243"/>
        </w:trPr>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A1863A" w14:textId="77777777" w:rsidR="001A71A2" w:rsidRPr="00C573D8" w:rsidRDefault="001A71A2" w:rsidP="00CE713E">
            <w:pPr>
              <w:spacing w:line="276" w:lineRule="auto"/>
              <w:rPr>
                <w:rFonts w:ascii="Arial" w:hAnsi="Arial" w:cs="Arial"/>
                <w:iCs/>
              </w:rPr>
            </w:pPr>
          </w:p>
          <w:p w14:paraId="3EA73D55" w14:textId="77777777" w:rsidR="001A71A2" w:rsidRPr="00C573D8" w:rsidRDefault="001A71A2" w:rsidP="00CE713E">
            <w:pPr>
              <w:spacing w:line="276" w:lineRule="auto"/>
              <w:rPr>
                <w:rFonts w:ascii="Arial" w:hAnsi="Arial" w:cs="Arial"/>
                <w:iCs/>
              </w:rPr>
            </w:pPr>
            <w:r w:rsidRPr="00C573D8">
              <w:rPr>
                <w:rFonts w:ascii="Arial" w:hAnsi="Arial" w:cs="Arial"/>
                <w:iCs/>
              </w:rPr>
              <w:t>Toplam</w:t>
            </w:r>
          </w:p>
          <w:p w14:paraId="30E8ACB0" w14:textId="77777777" w:rsidR="001A71A2" w:rsidRPr="00C573D8" w:rsidRDefault="001A71A2" w:rsidP="00CE713E">
            <w:pPr>
              <w:spacing w:line="276" w:lineRule="auto"/>
              <w:rPr>
                <w:rFonts w:ascii="Arial" w:hAnsi="Arial" w:cs="Arial"/>
                <w:iCs/>
              </w:rPr>
            </w:pPr>
          </w:p>
        </w:tc>
        <w:tc>
          <w:tcPr>
            <w:tcW w:w="23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35A85D" w14:textId="77777777" w:rsidR="001A71A2" w:rsidRPr="00C573D8" w:rsidRDefault="001A71A2" w:rsidP="00CE713E">
            <w:pPr>
              <w:spacing w:line="276" w:lineRule="auto"/>
              <w:jc w:val="center"/>
              <w:rPr>
                <w:rFonts w:ascii="Arial" w:hAnsi="Arial" w:cs="Arial"/>
                <w:iCs/>
              </w:rPr>
            </w:pPr>
          </w:p>
          <w:p w14:paraId="4A88DC1D" w14:textId="77777777" w:rsidR="001A71A2" w:rsidRPr="00C573D8" w:rsidRDefault="001A71A2" w:rsidP="00CE713E">
            <w:pPr>
              <w:spacing w:line="276" w:lineRule="auto"/>
              <w:jc w:val="center"/>
              <w:rPr>
                <w:rFonts w:ascii="Arial" w:hAnsi="Arial" w:cs="Arial"/>
                <w:iCs/>
              </w:rPr>
            </w:pPr>
            <w:r w:rsidRPr="00C573D8">
              <w:rPr>
                <w:rFonts w:ascii="Arial" w:hAnsi="Arial" w:cs="Arial"/>
                <w:iCs/>
              </w:rPr>
              <w:t>850</w:t>
            </w:r>
          </w:p>
        </w:tc>
        <w:tc>
          <w:tcPr>
            <w:tcW w:w="41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7126B0" w14:textId="77777777" w:rsidR="001A71A2" w:rsidRPr="00C573D8" w:rsidRDefault="001A71A2" w:rsidP="00CE713E">
            <w:pPr>
              <w:spacing w:line="276" w:lineRule="auto"/>
              <w:jc w:val="right"/>
              <w:rPr>
                <w:rFonts w:ascii="Arial" w:hAnsi="Arial" w:cs="Arial"/>
                <w:iCs/>
              </w:rPr>
            </w:pPr>
          </w:p>
          <w:p w14:paraId="32E62C31" w14:textId="77777777" w:rsidR="001A71A2" w:rsidRPr="00C573D8" w:rsidRDefault="001A71A2" w:rsidP="00CE713E">
            <w:pPr>
              <w:spacing w:line="276" w:lineRule="auto"/>
              <w:jc w:val="right"/>
              <w:rPr>
                <w:rFonts w:ascii="Arial" w:hAnsi="Arial" w:cs="Arial"/>
                <w:iCs/>
              </w:rPr>
            </w:pPr>
            <w:r w:rsidRPr="00C573D8">
              <w:rPr>
                <w:rFonts w:ascii="Arial" w:hAnsi="Arial" w:cs="Arial"/>
                <w:iCs/>
              </w:rPr>
              <w:t>51.615,16</w:t>
            </w:r>
          </w:p>
        </w:tc>
      </w:tr>
    </w:tbl>
    <w:p w14:paraId="2A5779DB" w14:textId="77777777" w:rsidR="001A71A2" w:rsidRPr="00C573D8" w:rsidRDefault="001A71A2" w:rsidP="00CE713E">
      <w:pPr>
        <w:spacing w:line="276" w:lineRule="auto"/>
        <w:jc w:val="center"/>
        <w:rPr>
          <w:rFonts w:ascii="Arial" w:hAnsi="Arial" w:cs="Arial"/>
        </w:rPr>
      </w:pPr>
    </w:p>
    <w:p w14:paraId="78EA86EB" w14:textId="1254DF19" w:rsidR="001A71A2" w:rsidRPr="00C573D8" w:rsidRDefault="00A74677" w:rsidP="00A74677">
      <w:pPr>
        <w:pStyle w:val="ResimYazs"/>
        <w:keepNext/>
        <w:rPr>
          <w:rFonts w:ascii="Arial" w:hAnsi="Arial" w:cs="Arial"/>
          <w:b w:val="0"/>
          <w:bCs w:val="0"/>
        </w:rPr>
      </w:pPr>
      <w:bookmarkStart w:id="68" w:name="_Toc217395422"/>
      <w:r w:rsidRPr="00C573D8">
        <w:rPr>
          <w:rFonts w:ascii="Arial" w:hAnsi="Arial" w:cs="Arial"/>
          <w:b w:val="0"/>
          <w:bCs w:val="0"/>
        </w:rPr>
        <w:lastRenderedPageBreak/>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15</w:t>
      </w:r>
      <w:r w:rsidRPr="00C573D8">
        <w:rPr>
          <w:rFonts w:ascii="Arial" w:hAnsi="Arial" w:cs="Arial"/>
          <w:b w:val="0"/>
          <w:bCs w:val="0"/>
        </w:rPr>
        <w:fldChar w:fldCharType="end"/>
      </w:r>
      <w:r w:rsidR="001A71A2" w:rsidRPr="00C573D8">
        <w:rPr>
          <w:rFonts w:ascii="Arial" w:hAnsi="Arial" w:cs="Arial"/>
          <w:b w:val="0"/>
          <w:bCs w:val="0"/>
        </w:rPr>
        <w:t>: Alınan tohumluk numune sayıları</w:t>
      </w:r>
      <w:bookmarkEnd w:id="68"/>
    </w:p>
    <w:tbl>
      <w:tblPr>
        <w:tblW w:w="9286" w:type="dxa"/>
        <w:tblCellMar>
          <w:left w:w="0" w:type="dxa"/>
          <w:right w:w="0" w:type="dxa"/>
        </w:tblCellMar>
        <w:tblLook w:val="04A0" w:firstRow="1" w:lastRow="0" w:firstColumn="1" w:lastColumn="0" w:noHBand="0" w:noVBand="1"/>
      </w:tblPr>
      <w:tblGrid>
        <w:gridCol w:w="4181"/>
        <w:gridCol w:w="5105"/>
      </w:tblGrid>
      <w:tr w:rsidR="00F75430" w:rsidRPr="00C573D8" w14:paraId="1D19164C" w14:textId="77777777" w:rsidTr="00FE1453">
        <w:trPr>
          <w:trHeight w:val="513"/>
        </w:trPr>
        <w:tc>
          <w:tcPr>
            <w:tcW w:w="4181"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5" w:type="dxa"/>
              <w:left w:w="108" w:type="dxa"/>
              <w:bottom w:w="0" w:type="dxa"/>
              <w:right w:w="108" w:type="dxa"/>
            </w:tcMar>
            <w:hideMark/>
          </w:tcPr>
          <w:p w14:paraId="330D2849" w14:textId="77777777" w:rsidR="001A71A2" w:rsidRPr="00C573D8" w:rsidRDefault="001A71A2" w:rsidP="00CE713E">
            <w:pPr>
              <w:spacing w:line="276" w:lineRule="auto"/>
              <w:jc w:val="center"/>
              <w:rPr>
                <w:rFonts w:ascii="Arial" w:hAnsi="Arial" w:cs="Arial"/>
              </w:rPr>
            </w:pPr>
            <w:r w:rsidRPr="00C573D8">
              <w:rPr>
                <w:rFonts w:ascii="Arial" w:hAnsi="Arial" w:cs="Arial"/>
              </w:rPr>
              <w:t>Ürün Cinsi</w:t>
            </w:r>
          </w:p>
        </w:tc>
        <w:tc>
          <w:tcPr>
            <w:tcW w:w="5105" w:type="dxa"/>
            <w:tcBorders>
              <w:top w:val="single" w:sz="8" w:space="0" w:color="000000"/>
              <w:left w:val="single" w:sz="8" w:space="0" w:color="000000"/>
              <w:bottom w:val="single" w:sz="8" w:space="0" w:color="000000"/>
              <w:right w:val="single" w:sz="8" w:space="0" w:color="000000"/>
            </w:tcBorders>
            <w:shd w:val="clear" w:color="auto" w:fill="A8D08D" w:themeFill="accent6" w:themeFillTint="99"/>
            <w:tcMar>
              <w:top w:w="15" w:type="dxa"/>
              <w:left w:w="108" w:type="dxa"/>
              <w:bottom w:w="0" w:type="dxa"/>
              <w:right w:w="108" w:type="dxa"/>
            </w:tcMar>
            <w:hideMark/>
          </w:tcPr>
          <w:p w14:paraId="1ACF4865" w14:textId="77777777" w:rsidR="001A71A2" w:rsidRPr="00C573D8" w:rsidRDefault="001A71A2" w:rsidP="00CE713E">
            <w:pPr>
              <w:spacing w:line="276" w:lineRule="auto"/>
              <w:jc w:val="center"/>
              <w:rPr>
                <w:rFonts w:ascii="Arial" w:hAnsi="Arial" w:cs="Arial"/>
              </w:rPr>
            </w:pPr>
            <w:r w:rsidRPr="00C573D8">
              <w:rPr>
                <w:rFonts w:ascii="Arial" w:hAnsi="Arial" w:cs="Arial"/>
              </w:rPr>
              <w:t>Alınan Numune Sayısı</w:t>
            </w:r>
          </w:p>
        </w:tc>
      </w:tr>
      <w:tr w:rsidR="00F75430" w:rsidRPr="00C573D8" w14:paraId="15A9ABBC" w14:textId="77777777" w:rsidTr="00FE1453">
        <w:trPr>
          <w:trHeight w:val="272"/>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791FA6" w14:textId="77777777" w:rsidR="001A71A2" w:rsidRPr="00C573D8" w:rsidRDefault="001A71A2" w:rsidP="00CE713E">
            <w:pPr>
              <w:spacing w:line="276" w:lineRule="auto"/>
              <w:rPr>
                <w:rFonts w:ascii="Arial" w:hAnsi="Arial" w:cs="Arial"/>
                <w:iCs/>
              </w:rPr>
            </w:pPr>
            <w:r w:rsidRPr="00C573D8">
              <w:rPr>
                <w:rFonts w:ascii="Arial" w:hAnsi="Arial" w:cs="Arial"/>
                <w:iCs/>
              </w:rPr>
              <w:t>Arpa</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C00C6E"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175</w:t>
            </w:r>
          </w:p>
        </w:tc>
      </w:tr>
      <w:tr w:rsidR="00F75430" w:rsidRPr="00C573D8" w14:paraId="72377C2D" w14:textId="77777777" w:rsidTr="00FE1453">
        <w:trPr>
          <w:trHeight w:val="261"/>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2E019F" w14:textId="77777777" w:rsidR="001A71A2" w:rsidRPr="00C573D8" w:rsidRDefault="001A71A2" w:rsidP="00CE713E">
            <w:pPr>
              <w:spacing w:line="276" w:lineRule="auto"/>
              <w:rPr>
                <w:rFonts w:ascii="Arial" w:hAnsi="Arial" w:cs="Arial"/>
                <w:iCs/>
              </w:rPr>
            </w:pPr>
            <w:r w:rsidRPr="00C573D8">
              <w:rPr>
                <w:rFonts w:ascii="Arial" w:hAnsi="Arial" w:cs="Arial"/>
                <w:iCs/>
              </w:rPr>
              <w:t>Yonca</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00FEAF" w14:textId="77777777" w:rsidR="001A71A2" w:rsidRPr="00C573D8" w:rsidRDefault="001A71A2" w:rsidP="00CE713E">
            <w:pPr>
              <w:spacing w:line="276" w:lineRule="auto"/>
              <w:jc w:val="center"/>
              <w:rPr>
                <w:rFonts w:ascii="Arial" w:hAnsi="Arial" w:cs="Arial"/>
                <w:iCs/>
              </w:rPr>
            </w:pPr>
            <w:r w:rsidRPr="00C573D8">
              <w:rPr>
                <w:rFonts w:ascii="Arial" w:hAnsi="Arial" w:cs="Arial"/>
                <w:iCs/>
              </w:rPr>
              <w:t>2</w:t>
            </w:r>
          </w:p>
        </w:tc>
      </w:tr>
      <w:tr w:rsidR="00F75430" w:rsidRPr="00C573D8" w14:paraId="73D1E87E" w14:textId="77777777" w:rsidTr="00FE1453">
        <w:trPr>
          <w:trHeight w:val="238"/>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A3CD2C" w14:textId="77777777" w:rsidR="001A71A2" w:rsidRPr="00C573D8" w:rsidRDefault="001A71A2" w:rsidP="00CE713E">
            <w:pPr>
              <w:spacing w:line="276" w:lineRule="auto"/>
              <w:rPr>
                <w:rFonts w:ascii="Arial" w:hAnsi="Arial" w:cs="Arial"/>
                <w:iCs/>
              </w:rPr>
            </w:pPr>
            <w:r w:rsidRPr="00C573D8">
              <w:rPr>
                <w:rFonts w:ascii="Arial" w:hAnsi="Arial" w:cs="Arial"/>
                <w:iCs/>
              </w:rPr>
              <w:t>Patates</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02F086" w14:textId="77777777" w:rsidR="001A71A2" w:rsidRPr="00C573D8" w:rsidRDefault="001A71A2" w:rsidP="00CE713E">
            <w:pPr>
              <w:spacing w:line="276" w:lineRule="auto"/>
              <w:jc w:val="center"/>
              <w:rPr>
                <w:rFonts w:ascii="Arial" w:hAnsi="Arial" w:cs="Arial"/>
                <w:iCs/>
              </w:rPr>
            </w:pPr>
            <w:r w:rsidRPr="00C573D8">
              <w:rPr>
                <w:rFonts w:ascii="Arial" w:hAnsi="Arial" w:cs="Arial"/>
                <w:iCs/>
              </w:rPr>
              <w:t>341</w:t>
            </w:r>
          </w:p>
        </w:tc>
      </w:tr>
      <w:tr w:rsidR="00F75430" w:rsidRPr="00C573D8" w14:paraId="5AD3B9DF" w14:textId="77777777" w:rsidTr="00FE1453">
        <w:trPr>
          <w:trHeight w:val="255"/>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D1233B" w14:textId="77777777" w:rsidR="001A71A2" w:rsidRPr="00C573D8" w:rsidRDefault="001A71A2" w:rsidP="00CE713E">
            <w:pPr>
              <w:spacing w:line="276" w:lineRule="auto"/>
              <w:rPr>
                <w:rFonts w:ascii="Arial" w:hAnsi="Arial" w:cs="Arial"/>
                <w:iCs/>
              </w:rPr>
            </w:pPr>
            <w:r w:rsidRPr="00C573D8">
              <w:rPr>
                <w:rFonts w:ascii="Arial" w:hAnsi="Arial" w:cs="Arial"/>
                <w:iCs/>
              </w:rPr>
              <w:t>Ekmeklik Buğday</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417935" w14:textId="77777777" w:rsidR="001A71A2" w:rsidRPr="00C573D8" w:rsidRDefault="001A71A2" w:rsidP="00CE713E">
            <w:pPr>
              <w:spacing w:line="276" w:lineRule="auto"/>
              <w:jc w:val="center"/>
              <w:rPr>
                <w:rFonts w:ascii="Arial" w:hAnsi="Arial" w:cs="Arial"/>
                <w:iCs/>
              </w:rPr>
            </w:pPr>
            <w:r w:rsidRPr="00C573D8">
              <w:rPr>
                <w:rFonts w:ascii="Arial" w:hAnsi="Arial" w:cs="Arial"/>
                <w:iCs/>
              </w:rPr>
              <w:t>33</w:t>
            </w:r>
          </w:p>
        </w:tc>
      </w:tr>
      <w:tr w:rsidR="00F75430" w:rsidRPr="00C573D8" w14:paraId="6C6CBB3D" w14:textId="77777777" w:rsidTr="00FE1453">
        <w:trPr>
          <w:trHeight w:val="247"/>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8E9521" w14:textId="77777777" w:rsidR="001A71A2" w:rsidRPr="00C573D8" w:rsidRDefault="001A71A2" w:rsidP="00CE713E">
            <w:pPr>
              <w:spacing w:line="276" w:lineRule="auto"/>
              <w:rPr>
                <w:rFonts w:ascii="Arial" w:hAnsi="Arial" w:cs="Arial"/>
                <w:iCs/>
              </w:rPr>
            </w:pPr>
            <w:r w:rsidRPr="00C573D8">
              <w:rPr>
                <w:rFonts w:ascii="Arial" w:hAnsi="Arial" w:cs="Arial"/>
                <w:iCs/>
              </w:rPr>
              <w:t>Makarnalık Buğday</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FBC2CC"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17</w:t>
            </w:r>
          </w:p>
        </w:tc>
      </w:tr>
      <w:tr w:rsidR="00F75430" w:rsidRPr="00C573D8" w14:paraId="1B51FDC6" w14:textId="77777777" w:rsidTr="00FE1453">
        <w:trPr>
          <w:trHeight w:val="238"/>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7F6AB" w14:textId="77777777" w:rsidR="001A71A2" w:rsidRPr="00C573D8" w:rsidRDefault="001A71A2" w:rsidP="00CE713E">
            <w:pPr>
              <w:spacing w:line="276" w:lineRule="auto"/>
              <w:rPr>
                <w:rFonts w:ascii="Arial" w:hAnsi="Arial" w:cs="Arial"/>
                <w:iCs/>
              </w:rPr>
            </w:pPr>
            <w:r w:rsidRPr="00C573D8">
              <w:rPr>
                <w:rFonts w:ascii="Arial" w:hAnsi="Arial" w:cs="Arial"/>
                <w:iCs/>
              </w:rPr>
              <w:t>Macar Fiği</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9EB9FE" w14:textId="77777777" w:rsidR="001A71A2" w:rsidRPr="00C573D8" w:rsidRDefault="001A71A2" w:rsidP="00CE713E">
            <w:pPr>
              <w:spacing w:line="276" w:lineRule="auto"/>
              <w:jc w:val="center"/>
              <w:rPr>
                <w:rFonts w:ascii="Arial" w:hAnsi="Arial" w:cs="Arial"/>
                <w:iCs/>
              </w:rPr>
            </w:pPr>
            <w:r w:rsidRPr="00C573D8">
              <w:rPr>
                <w:rFonts w:ascii="Arial" w:hAnsi="Arial" w:cs="Arial"/>
                <w:iCs/>
              </w:rPr>
              <w:t>4</w:t>
            </w:r>
          </w:p>
        </w:tc>
      </w:tr>
      <w:tr w:rsidR="00F75430" w:rsidRPr="00C573D8" w14:paraId="4C5614EF" w14:textId="77777777" w:rsidTr="00FE1453">
        <w:trPr>
          <w:trHeight w:val="230"/>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8146C2" w14:textId="77777777" w:rsidR="001A71A2" w:rsidRPr="00C573D8" w:rsidRDefault="001A71A2" w:rsidP="00CE713E">
            <w:pPr>
              <w:spacing w:line="276" w:lineRule="auto"/>
              <w:rPr>
                <w:rFonts w:ascii="Arial" w:hAnsi="Arial" w:cs="Arial"/>
                <w:iCs/>
              </w:rPr>
            </w:pPr>
            <w:r w:rsidRPr="00C573D8">
              <w:rPr>
                <w:rFonts w:ascii="Arial" w:hAnsi="Arial" w:cs="Arial"/>
                <w:iCs/>
              </w:rPr>
              <w:t>Nohut</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84524D" w14:textId="77777777" w:rsidR="001A71A2" w:rsidRPr="00C573D8" w:rsidRDefault="001A71A2" w:rsidP="00CE713E">
            <w:pPr>
              <w:spacing w:line="276" w:lineRule="auto"/>
              <w:jc w:val="center"/>
              <w:rPr>
                <w:rFonts w:ascii="Arial" w:hAnsi="Arial" w:cs="Arial"/>
                <w:iCs/>
              </w:rPr>
            </w:pPr>
            <w:r w:rsidRPr="00C573D8">
              <w:rPr>
                <w:rFonts w:ascii="Arial" w:hAnsi="Arial" w:cs="Arial"/>
                <w:iCs/>
              </w:rPr>
              <w:t>16</w:t>
            </w:r>
          </w:p>
        </w:tc>
      </w:tr>
      <w:tr w:rsidR="001A71A2" w:rsidRPr="00C573D8" w14:paraId="09BE05BD" w14:textId="77777777" w:rsidTr="00DE7D19">
        <w:trPr>
          <w:trHeight w:val="673"/>
        </w:trPr>
        <w:tc>
          <w:tcPr>
            <w:tcW w:w="4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6E012D" w14:textId="77777777" w:rsidR="001A71A2" w:rsidRPr="00C573D8" w:rsidRDefault="001A71A2" w:rsidP="00CE713E">
            <w:pPr>
              <w:spacing w:line="276" w:lineRule="auto"/>
              <w:rPr>
                <w:rFonts w:ascii="Arial" w:hAnsi="Arial" w:cs="Arial"/>
                <w:iCs/>
              </w:rPr>
            </w:pPr>
          </w:p>
          <w:p w14:paraId="64D6698E" w14:textId="080DBE49" w:rsidR="001A71A2" w:rsidRPr="00C573D8" w:rsidRDefault="00DE7D19" w:rsidP="00CE713E">
            <w:pPr>
              <w:spacing w:line="276" w:lineRule="auto"/>
              <w:rPr>
                <w:rFonts w:ascii="Arial" w:hAnsi="Arial" w:cs="Arial"/>
                <w:iCs/>
              </w:rPr>
            </w:pPr>
            <w:r w:rsidRPr="00C573D8">
              <w:rPr>
                <w:rFonts w:ascii="Arial" w:hAnsi="Arial" w:cs="Arial"/>
                <w:iCs/>
              </w:rPr>
              <w:t>Toplam</w:t>
            </w:r>
          </w:p>
        </w:tc>
        <w:tc>
          <w:tcPr>
            <w:tcW w:w="5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9C6047" w14:textId="77777777" w:rsidR="001A71A2" w:rsidRPr="00C573D8" w:rsidRDefault="001A71A2" w:rsidP="00CE713E">
            <w:pPr>
              <w:spacing w:line="276" w:lineRule="auto"/>
              <w:jc w:val="center"/>
              <w:rPr>
                <w:rFonts w:ascii="Arial" w:hAnsi="Arial" w:cs="Arial"/>
                <w:iCs/>
              </w:rPr>
            </w:pPr>
          </w:p>
          <w:p w14:paraId="5A2648A7" w14:textId="77777777" w:rsidR="001A71A2" w:rsidRPr="00C573D8" w:rsidRDefault="001A71A2" w:rsidP="00CE713E">
            <w:pPr>
              <w:spacing w:line="276" w:lineRule="auto"/>
              <w:jc w:val="center"/>
              <w:rPr>
                <w:rFonts w:ascii="Arial" w:hAnsi="Arial" w:cs="Arial"/>
                <w:iCs/>
              </w:rPr>
            </w:pPr>
            <w:r w:rsidRPr="00C573D8">
              <w:rPr>
                <w:rFonts w:ascii="Arial" w:hAnsi="Arial" w:cs="Arial"/>
                <w:iCs/>
              </w:rPr>
              <w:t>588</w:t>
            </w:r>
          </w:p>
        </w:tc>
      </w:tr>
    </w:tbl>
    <w:p w14:paraId="59EED9AF" w14:textId="77777777" w:rsidR="001A71A2" w:rsidRPr="00C573D8" w:rsidRDefault="001A71A2" w:rsidP="00CE713E">
      <w:pPr>
        <w:spacing w:line="276" w:lineRule="auto"/>
        <w:jc w:val="center"/>
        <w:rPr>
          <w:rFonts w:ascii="Arial" w:hAnsi="Arial" w:cs="Arial"/>
        </w:rPr>
      </w:pPr>
    </w:p>
    <w:p w14:paraId="2674C89E" w14:textId="77777777" w:rsidR="00FB08A7" w:rsidRPr="00453DDF" w:rsidRDefault="008128DF" w:rsidP="00FB08A7">
      <w:pPr>
        <w:pStyle w:val="1"/>
        <w:numPr>
          <w:ilvl w:val="0"/>
          <w:numId w:val="7"/>
        </w:numPr>
        <w:spacing w:line="276" w:lineRule="auto"/>
        <w:ind w:left="0" w:firstLine="0"/>
        <w:jc w:val="left"/>
        <w:rPr>
          <w:rFonts w:ascii="Arial" w:hAnsi="Arial" w:cs="Arial"/>
          <w:b/>
          <w:bCs/>
        </w:rPr>
      </w:pPr>
      <w:bookmarkStart w:id="69" w:name="_Toc217395459"/>
      <w:bookmarkEnd w:id="63"/>
      <w:r w:rsidRPr="00453DDF">
        <w:rPr>
          <w:rFonts w:ascii="Arial" w:hAnsi="Arial" w:cs="Arial"/>
          <w:b/>
          <w:bCs/>
        </w:rPr>
        <w:t>Hayvan Sağlığı</w:t>
      </w:r>
      <w:r w:rsidR="00814476" w:rsidRPr="00453DDF">
        <w:rPr>
          <w:rFonts w:ascii="Arial" w:hAnsi="Arial" w:cs="Arial"/>
          <w:b/>
          <w:bCs/>
        </w:rPr>
        <w:t>,</w:t>
      </w:r>
      <w:r w:rsidRPr="00453DDF">
        <w:rPr>
          <w:rFonts w:ascii="Arial" w:hAnsi="Arial" w:cs="Arial"/>
          <w:b/>
          <w:bCs/>
        </w:rPr>
        <w:t xml:space="preserve"> Yetiştiriciliği</w:t>
      </w:r>
      <w:r w:rsidR="00814476" w:rsidRPr="00453DDF">
        <w:rPr>
          <w:rFonts w:ascii="Arial" w:hAnsi="Arial" w:cs="Arial"/>
          <w:b/>
          <w:bCs/>
        </w:rPr>
        <w:t xml:space="preserve"> ve Su</w:t>
      </w:r>
      <w:r w:rsidRPr="00453DDF">
        <w:rPr>
          <w:rFonts w:ascii="Arial" w:hAnsi="Arial" w:cs="Arial"/>
          <w:b/>
          <w:bCs/>
        </w:rPr>
        <w:t xml:space="preserve"> </w:t>
      </w:r>
      <w:r w:rsidR="00814476" w:rsidRPr="00453DDF">
        <w:rPr>
          <w:rFonts w:ascii="Arial" w:hAnsi="Arial" w:cs="Arial"/>
          <w:b/>
          <w:bCs/>
        </w:rPr>
        <w:t xml:space="preserve">Ürünleri </w:t>
      </w:r>
      <w:r w:rsidRPr="00453DDF">
        <w:rPr>
          <w:rFonts w:ascii="Arial" w:hAnsi="Arial" w:cs="Arial"/>
          <w:b/>
          <w:bCs/>
        </w:rPr>
        <w:t>Şube Müdürlüğü</w:t>
      </w:r>
      <w:bookmarkEnd w:id="69"/>
    </w:p>
    <w:p w14:paraId="1C5B3751" w14:textId="47998CFA" w:rsidR="00FB08A7" w:rsidRPr="00453DDF" w:rsidRDefault="00FB08A7" w:rsidP="00FB08A7">
      <w:pPr>
        <w:pStyle w:val="11"/>
        <w:ind w:left="0" w:hanging="6"/>
        <w:rPr>
          <w:rFonts w:ascii="Arial" w:hAnsi="Arial" w:cs="Arial"/>
          <w:bCs/>
          <w:sz w:val="24"/>
          <w:szCs w:val="24"/>
        </w:rPr>
      </w:pPr>
      <w:r w:rsidRPr="00453DDF">
        <w:rPr>
          <w:rFonts w:ascii="Arial" w:hAnsi="Arial" w:cs="Arial"/>
          <w:bCs/>
          <w:sz w:val="24"/>
          <w:szCs w:val="24"/>
          <w:lang w:val="tr-TR"/>
        </w:rPr>
        <w:t>Hayvan Varlığı</w:t>
      </w:r>
    </w:p>
    <w:p w14:paraId="21E4502F" w14:textId="026FF6C9" w:rsidR="00BD0DB5" w:rsidRPr="00C573D8" w:rsidRDefault="00BD0DB5" w:rsidP="00FB08A7">
      <w:pPr>
        <w:pStyle w:val="11"/>
        <w:numPr>
          <w:ilvl w:val="0"/>
          <w:numId w:val="0"/>
        </w:numPr>
        <w:rPr>
          <w:rFonts w:ascii="Arial" w:hAnsi="Arial" w:cs="Arial"/>
          <w:b w:val="0"/>
          <w:sz w:val="24"/>
          <w:szCs w:val="24"/>
        </w:rPr>
      </w:pPr>
      <w:r w:rsidRPr="00C573D8">
        <w:rPr>
          <w:rFonts w:ascii="Arial" w:hAnsi="Arial" w:cs="Arial"/>
          <w:b w:val="0"/>
          <w:sz w:val="24"/>
          <w:szCs w:val="24"/>
        </w:rPr>
        <w:t>İlimizin çayır mera varlığı ve geçmişten gelen hayvancılık kültürü ile birlikte ilimizde bulunan büyük ölçekli süt işleme tesisleri büyükbaş ve küçükbaş hayvancılığın gelişmesini sağlamıştır. İlimizde 17.944 adet hayvancılık işletmesi bulunmakta olup büyükbaş hayvan bulunan işletme sayısı 14.462, küçükbaş hayvan bulunan işletme sayısı 4.687, hem büyükbaş hem küçükbaş hayvan bulunan işletme sayısı 1.941</w:t>
      </w:r>
      <w:r w:rsidR="006E148B" w:rsidRPr="00C573D8">
        <w:rPr>
          <w:rFonts w:ascii="Arial" w:hAnsi="Arial" w:cs="Arial"/>
          <w:b w:val="0"/>
          <w:sz w:val="24"/>
          <w:szCs w:val="24"/>
        </w:rPr>
        <w:t xml:space="preserve">, </w:t>
      </w:r>
      <w:r w:rsidR="00272C68" w:rsidRPr="00C573D8">
        <w:rPr>
          <w:rFonts w:ascii="Arial" w:hAnsi="Arial" w:cs="Arial"/>
          <w:b w:val="0"/>
          <w:sz w:val="24"/>
          <w:szCs w:val="24"/>
        </w:rPr>
        <w:t xml:space="preserve">diğer (tek tırnaklı, kanatlı, arı vb.) işletme sayısı ise </w:t>
      </w:r>
      <w:r w:rsidR="006E148B" w:rsidRPr="00C573D8">
        <w:rPr>
          <w:rFonts w:ascii="Arial" w:hAnsi="Arial" w:cs="Arial"/>
          <w:b w:val="0"/>
          <w:sz w:val="24"/>
          <w:szCs w:val="24"/>
        </w:rPr>
        <w:t>736</w:t>
      </w:r>
      <w:r w:rsidR="00272C68" w:rsidRPr="00C573D8">
        <w:rPr>
          <w:rFonts w:ascii="Arial" w:hAnsi="Arial" w:cs="Arial"/>
          <w:b w:val="0"/>
          <w:sz w:val="24"/>
          <w:szCs w:val="24"/>
        </w:rPr>
        <w:t>’dır.</w:t>
      </w:r>
      <w:r w:rsidRPr="00C573D8">
        <w:rPr>
          <w:rFonts w:ascii="Arial" w:hAnsi="Arial" w:cs="Arial"/>
          <w:b w:val="0"/>
          <w:sz w:val="24"/>
          <w:szCs w:val="24"/>
        </w:rPr>
        <w:t xml:space="preserve">  </w:t>
      </w:r>
    </w:p>
    <w:p w14:paraId="4EE4E03C" w14:textId="77777777" w:rsidR="00BD0DB5" w:rsidRPr="00C573D8" w:rsidRDefault="00BD0DB5" w:rsidP="00CE713E">
      <w:pPr>
        <w:spacing w:line="276" w:lineRule="auto"/>
        <w:rPr>
          <w:rFonts w:ascii="Arial" w:hAnsi="Arial" w:cs="Arial"/>
        </w:rPr>
      </w:pPr>
    </w:p>
    <w:p w14:paraId="3D7B2A60" w14:textId="237BC382" w:rsidR="00BD0DB5" w:rsidRPr="00C573D8" w:rsidRDefault="00A74677" w:rsidP="00CE713E">
      <w:pPr>
        <w:spacing w:line="276" w:lineRule="auto"/>
        <w:rPr>
          <w:rFonts w:ascii="Arial" w:hAnsi="Arial" w:cs="Arial"/>
        </w:rPr>
      </w:pPr>
      <w:bookmarkStart w:id="70" w:name="_Toc217395423"/>
      <w:r w:rsidRPr="00C573D8">
        <w:rPr>
          <w:rFonts w:ascii="Arial" w:hAnsi="Arial" w:cs="Arial"/>
        </w:rPr>
        <w:t xml:space="preserve">Tablo </w:t>
      </w:r>
      <w:r w:rsidRPr="00C573D8">
        <w:rPr>
          <w:rFonts w:ascii="Arial" w:hAnsi="Arial" w:cs="Arial"/>
        </w:rPr>
        <w:fldChar w:fldCharType="begin"/>
      </w:r>
      <w:r w:rsidRPr="00C573D8">
        <w:rPr>
          <w:rFonts w:ascii="Arial" w:hAnsi="Arial" w:cs="Arial"/>
        </w:rPr>
        <w:instrText xml:space="preserve"> SEQ Tablo \* ARABIC </w:instrText>
      </w:r>
      <w:r w:rsidRPr="00C573D8">
        <w:rPr>
          <w:rFonts w:ascii="Arial" w:hAnsi="Arial" w:cs="Arial"/>
        </w:rPr>
        <w:fldChar w:fldCharType="separate"/>
      </w:r>
      <w:r w:rsidR="00E30C85">
        <w:rPr>
          <w:rFonts w:ascii="Arial" w:hAnsi="Arial" w:cs="Arial"/>
          <w:noProof/>
        </w:rPr>
        <w:t>16</w:t>
      </w:r>
      <w:r w:rsidRPr="00C573D8">
        <w:rPr>
          <w:rFonts w:ascii="Arial" w:hAnsi="Arial" w:cs="Arial"/>
        </w:rPr>
        <w:fldChar w:fldCharType="end"/>
      </w:r>
      <w:r w:rsidRPr="00C573D8">
        <w:rPr>
          <w:rFonts w:ascii="Arial" w:hAnsi="Arial" w:cs="Arial"/>
        </w:rPr>
        <w:t xml:space="preserve"> : </w:t>
      </w:r>
      <w:r w:rsidR="00BD0DB5" w:rsidRPr="00C573D8">
        <w:rPr>
          <w:rFonts w:ascii="Arial" w:hAnsi="Arial" w:cs="Arial"/>
        </w:rPr>
        <w:t>Aksaray İli Hayvan Varlığı</w:t>
      </w:r>
      <w:bookmarkEnd w:id="70"/>
    </w:p>
    <w:tbl>
      <w:tblPr>
        <w:tblStyle w:val="TabloKlavuzu11211"/>
        <w:tblW w:w="9098" w:type="dxa"/>
        <w:tblLayout w:type="fixed"/>
        <w:tblLook w:val="04A0" w:firstRow="1" w:lastRow="0" w:firstColumn="1" w:lastColumn="0" w:noHBand="0" w:noVBand="1"/>
      </w:tblPr>
      <w:tblGrid>
        <w:gridCol w:w="937"/>
        <w:gridCol w:w="1284"/>
        <w:gridCol w:w="1188"/>
        <w:gridCol w:w="1366"/>
        <w:gridCol w:w="1368"/>
        <w:gridCol w:w="1338"/>
        <w:gridCol w:w="1617"/>
      </w:tblGrid>
      <w:tr w:rsidR="00F75430" w:rsidRPr="00C573D8" w14:paraId="4BEA67CB" w14:textId="77777777" w:rsidTr="00FE1453">
        <w:trPr>
          <w:trHeight w:hRule="exact" w:val="503"/>
        </w:trPr>
        <w:tc>
          <w:tcPr>
            <w:tcW w:w="937" w:type="dxa"/>
            <w:shd w:val="clear" w:color="auto" w:fill="C5E0B3" w:themeFill="accent6" w:themeFillTint="66"/>
            <w:hideMark/>
          </w:tcPr>
          <w:p w14:paraId="391570C7" w14:textId="77777777" w:rsidR="00BD0DB5" w:rsidRPr="00C573D8" w:rsidRDefault="00BD0DB5" w:rsidP="00CE713E">
            <w:pPr>
              <w:spacing w:line="276" w:lineRule="auto"/>
              <w:jc w:val="center"/>
              <w:rPr>
                <w:rFonts w:ascii="Arial" w:eastAsiaTheme="majorEastAsia" w:hAnsi="Arial" w:cs="Arial"/>
                <w:lang w:eastAsia="en-US"/>
              </w:rPr>
            </w:pPr>
            <w:r w:rsidRPr="00C573D8">
              <w:rPr>
                <w:rFonts w:ascii="Arial" w:eastAsiaTheme="majorEastAsia" w:hAnsi="Arial" w:cs="Arial"/>
                <w:lang w:eastAsia="en-US"/>
              </w:rPr>
              <w:t>Yıllar</w:t>
            </w:r>
          </w:p>
        </w:tc>
        <w:tc>
          <w:tcPr>
            <w:tcW w:w="1284" w:type="dxa"/>
            <w:shd w:val="clear" w:color="auto" w:fill="C5E0B3" w:themeFill="accent6" w:themeFillTint="66"/>
            <w:hideMark/>
          </w:tcPr>
          <w:p w14:paraId="06945C36" w14:textId="77777777" w:rsidR="00BD0DB5" w:rsidRPr="00C573D8" w:rsidRDefault="00BD0DB5" w:rsidP="00CE713E">
            <w:pPr>
              <w:spacing w:line="276" w:lineRule="auto"/>
              <w:jc w:val="center"/>
              <w:rPr>
                <w:rFonts w:ascii="Arial" w:eastAsiaTheme="majorEastAsia" w:hAnsi="Arial" w:cs="Arial"/>
                <w:lang w:eastAsia="en-US"/>
              </w:rPr>
            </w:pPr>
            <w:r w:rsidRPr="00C573D8">
              <w:rPr>
                <w:rFonts w:ascii="Arial" w:eastAsiaTheme="majorEastAsia" w:hAnsi="Arial" w:cs="Arial"/>
                <w:lang w:eastAsia="en-US"/>
              </w:rPr>
              <w:t>Sığır</w:t>
            </w:r>
          </w:p>
        </w:tc>
        <w:tc>
          <w:tcPr>
            <w:tcW w:w="1188" w:type="dxa"/>
            <w:shd w:val="clear" w:color="auto" w:fill="C5E0B3" w:themeFill="accent6" w:themeFillTint="66"/>
            <w:hideMark/>
          </w:tcPr>
          <w:p w14:paraId="04A235E6" w14:textId="77777777" w:rsidR="00BD0DB5" w:rsidRPr="00C573D8" w:rsidRDefault="00BD0DB5" w:rsidP="00CE713E">
            <w:pPr>
              <w:spacing w:line="276" w:lineRule="auto"/>
              <w:jc w:val="center"/>
              <w:rPr>
                <w:rFonts w:ascii="Arial" w:eastAsiaTheme="majorEastAsia" w:hAnsi="Arial" w:cs="Arial"/>
                <w:lang w:eastAsia="en-US"/>
              </w:rPr>
            </w:pPr>
            <w:r w:rsidRPr="00C573D8">
              <w:rPr>
                <w:rFonts w:ascii="Arial" w:eastAsiaTheme="majorEastAsia" w:hAnsi="Arial" w:cs="Arial"/>
                <w:lang w:eastAsia="en-US"/>
              </w:rPr>
              <w:t>Manda</w:t>
            </w:r>
          </w:p>
        </w:tc>
        <w:tc>
          <w:tcPr>
            <w:tcW w:w="1366" w:type="dxa"/>
            <w:shd w:val="clear" w:color="auto" w:fill="C5E0B3" w:themeFill="accent6" w:themeFillTint="66"/>
            <w:hideMark/>
          </w:tcPr>
          <w:p w14:paraId="5DFA6775" w14:textId="77777777" w:rsidR="00BD0DB5" w:rsidRPr="00C573D8" w:rsidRDefault="00BD0DB5" w:rsidP="00CE713E">
            <w:pPr>
              <w:tabs>
                <w:tab w:val="left" w:pos="204"/>
                <w:tab w:val="center" w:pos="484"/>
              </w:tabs>
              <w:spacing w:line="276" w:lineRule="auto"/>
              <w:rPr>
                <w:rFonts w:ascii="Arial" w:eastAsiaTheme="majorEastAsia" w:hAnsi="Arial" w:cs="Arial"/>
                <w:lang w:eastAsia="en-US"/>
              </w:rPr>
            </w:pPr>
            <w:r w:rsidRPr="00C573D8">
              <w:rPr>
                <w:rFonts w:ascii="Arial" w:eastAsiaTheme="majorEastAsia" w:hAnsi="Arial" w:cs="Arial"/>
                <w:lang w:eastAsia="en-US"/>
              </w:rPr>
              <w:tab/>
            </w:r>
            <w:r w:rsidRPr="00C573D8">
              <w:rPr>
                <w:rFonts w:ascii="Arial" w:eastAsiaTheme="majorEastAsia" w:hAnsi="Arial" w:cs="Arial"/>
                <w:lang w:eastAsia="en-US"/>
              </w:rPr>
              <w:tab/>
              <w:t>Koyun</w:t>
            </w:r>
          </w:p>
        </w:tc>
        <w:tc>
          <w:tcPr>
            <w:tcW w:w="1368" w:type="dxa"/>
            <w:shd w:val="clear" w:color="auto" w:fill="C5E0B3" w:themeFill="accent6" w:themeFillTint="66"/>
            <w:hideMark/>
          </w:tcPr>
          <w:p w14:paraId="6A5FE877" w14:textId="77777777" w:rsidR="00BD0DB5" w:rsidRPr="00C573D8" w:rsidRDefault="00BD0DB5" w:rsidP="00CE713E">
            <w:pPr>
              <w:spacing w:line="276" w:lineRule="auto"/>
              <w:jc w:val="center"/>
              <w:rPr>
                <w:rFonts w:ascii="Arial" w:eastAsiaTheme="majorEastAsia" w:hAnsi="Arial" w:cs="Arial"/>
                <w:lang w:eastAsia="en-US"/>
              </w:rPr>
            </w:pPr>
            <w:r w:rsidRPr="00C573D8">
              <w:rPr>
                <w:rFonts w:ascii="Arial" w:eastAsiaTheme="majorEastAsia" w:hAnsi="Arial" w:cs="Arial"/>
                <w:lang w:eastAsia="en-US"/>
              </w:rPr>
              <w:t>Keçi</w:t>
            </w:r>
          </w:p>
        </w:tc>
        <w:tc>
          <w:tcPr>
            <w:tcW w:w="1338" w:type="dxa"/>
            <w:shd w:val="clear" w:color="auto" w:fill="C5E0B3" w:themeFill="accent6" w:themeFillTint="66"/>
            <w:hideMark/>
          </w:tcPr>
          <w:p w14:paraId="7C660BD2" w14:textId="7884C949" w:rsidR="00BD0DB5" w:rsidRPr="00C573D8" w:rsidRDefault="00BD0DB5" w:rsidP="00CE713E">
            <w:pPr>
              <w:spacing w:line="276" w:lineRule="auto"/>
              <w:jc w:val="center"/>
              <w:rPr>
                <w:rFonts w:ascii="Arial" w:eastAsiaTheme="majorEastAsia" w:hAnsi="Arial" w:cs="Arial"/>
                <w:lang w:eastAsia="en-US"/>
              </w:rPr>
            </w:pPr>
            <w:r w:rsidRPr="00C573D8">
              <w:rPr>
                <w:rFonts w:ascii="Arial" w:eastAsiaTheme="majorEastAsia" w:hAnsi="Arial" w:cs="Arial"/>
                <w:lang w:eastAsia="en-US"/>
              </w:rPr>
              <w:t>Kana</w:t>
            </w:r>
            <w:r w:rsidR="000E2DF5" w:rsidRPr="00C573D8">
              <w:rPr>
                <w:rFonts w:ascii="Arial" w:eastAsiaTheme="majorEastAsia" w:hAnsi="Arial" w:cs="Arial"/>
                <w:lang w:eastAsia="en-US"/>
              </w:rPr>
              <w:t>tl</w:t>
            </w:r>
            <w:r w:rsidRPr="00C573D8">
              <w:rPr>
                <w:rFonts w:ascii="Arial" w:eastAsiaTheme="majorEastAsia" w:hAnsi="Arial" w:cs="Arial"/>
                <w:lang w:eastAsia="en-US"/>
              </w:rPr>
              <w:t>ı</w:t>
            </w:r>
          </w:p>
        </w:tc>
        <w:tc>
          <w:tcPr>
            <w:tcW w:w="1617" w:type="dxa"/>
            <w:shd w:val="clear" w:color="auto" w:fill="C5E0B3" w:themeFill="accent6" w:themeFillTint="66"/>
            <w:hideMark/>
          </w:tcPr>
          <w:p w14:paraId="71E07B63" w14:textId="77777777" w:rsidR="00BD0DB5" w:rsidRPr="00C573D8" w:rsidRDefault="00BD0DB5" w:rsidP="00CE713E">
            <w:pPr>
              <w:spacing w:line="276" w:lineRule="auto"/>
              <w:jc w:val="center"/>
              <w:rPr>
                <w:rFonts w:ascii="Arial" w:eastAsiaTheme="majorEastAsia" w:hAnsi="Arial" w:cs="Arial"/>
                <w:lang w:eastAsia="en-US"/>
              </w:rPr>
            </w:pPr>
            <w:r w:rsidRPr="00C573D8">
              <w:rPr>
                <w:rFonts w:ascii="Arial" w:eastAsiaTheme="majorEastAsia" w:hAnsi="Arial" w:cs="Arial"/>
                <w:lang w:eastAsia="en-US"/>
              </w:rPr>
              <w:t>Arılı Kovan</w:t>
            </w:r>
          </w:p>
        </w:tc>
      </w:tr>
      <w:tr w:rsidR="00F75430" w:rsidRPr="00C573D8" w14:paraId="2214F5D3" w14:textId="77777777" w:rsidTr="00FE1453">
        <w:trPr>
          <w:trHeight w:hRule="exact" w:val="384"/>
        </w:trPr>
        <w:tc>
          <w:tcPr>
            <w:tcW w:w="937" w:type="dxa"/>
          </w:tcPr>
          <w:p w14:paraId="7A9CC70F" w14:textId="77777777" w:rsidR="00BD0DB5" w:rsidRPr="00C573D8" w:rsidRDefault="00BD0DB5" w:rsidP="00CE713E">
            <w:pPr>
              <w:spacing w:line="276" w:lineRule="auto"/>
              <w:jc w:val="right"/>
              <w:rPr>
                <w:rFonts w:ascii="Arial" w:eastAsiaTheme="majorEastAsia" w:hAnsi="Arial" w:cs="Arial"/>
                <w:lang w:eastAsia="en-US"/>
              </w:rPr>
            </w:pPr>
            <w:r w:rsidRPr="00C573D8">
              <w:rPr>
                <w:rFonts w:ascii="Arial" w:eastAsiaTheme="majorEastAsia" w:hAnsi="Arial" w:cs="Arial"/>
                <w:lang w:eastAsia="en-US"/>
              </w:rPr>
              <w:t>2025</w:t>
            </w:r>
          </w:p>
        </w:tc>
        <w:tc>
          <w:tcPr>
            <w:tcW w:w="1284" w:type="dxa"/>
          </w:tcPr>
          <w:p w14:paraId="6B8D955D" w14:textId="77777777" w:rsidR="00BD0DB5" w:rsidRPr="00C573D8" w:rsidRDefault="00BD0DB5" w:rsidP="00CE713E">
            <w:pPr>
              <w:spacing w:line="276" w:lineRule="auto"/>
              <w:jc w:val="right"/>
              <w:rPr>
                <w:rFonts w:ascii="Arial" w:eastAsiaTheme="minorEastAsia" w:hAnsi="Arial" w:cs="Arial"/>
                <w:lang w:eastAsia="en-US"/>
              </w:rPr>
            </w:pPr>
            <w:r w:rsidRPr="00C573D8">
              <w:rPr>
                <w:rFonts w:ascii="Arial" w:eastAsiaTheme="minorEastAsia" w:hAnsi="Arial" w:cs="Arial"/>
                <w:lang w:eastAsia="en-US"/>
              </w:rPr>
              <w:t>363.628</w:t>
            </w:r>
          </w:p>
        </w:tc>
        <w:tc>
          <w:tcPr>
            <w:tcW w:w="1188" w:type="dxa"/>
          </w:tcPr>
          <w:p w14:paraId="31A807FF" w14:textId="77777777" w:rsidR="00BD0DB5" w:rsidRPr="00C573D8" w:rsidRDefault="00BD0DB5" w:rsidP="00CE713E">
            <w:pPr>
              <w:spacing w:line="276" w:lineRule="auto"/>
              <w:jc w:val="right"/>
              <w:rPr>
                <w:rFonts w:ascii="Arial" w:eastAsiaTheme="minorEastAsia" w:hAnsi="Arial" w:cs="Arial"/>
                <w:lang w:eastAsia="en-US"/>
              </w:rPr>
            </w:pPr>
            <w:r w:rsidRPr="00C573D8">
              <w:rPr>
                <w:rFonts w:ascii="Arial" w:eastAsiaTheme="minorEastAsia" w:hAnsi="Arial" w:cs="Arial"/>
                <w:lang w:eastAsia="en-US"/>
              </w:rPr>
              <w:t>1.093</w:t>
            </w:r>
          </w:p>
        </w:tc>
        <w:tc>
          <w:tcPr>
            <w:tcW w:w="1366" w:type="dxa"/>
          </w:tcPr>
          <w:p w14:paraId="16479B2E" w14:textId="77777777" w:rsidR="00BD0DB5" w:rsidRPr="00C573D8" w:rsidRDefault="00BD0DB5" w:rsidP="00CE713E">
            <w:pPr>
              <w:spacing w:line="276" w:lineRule="auto"/>
              <w:jc w:val="right"/>
              <w:rPr>
                <w:rFonts w:ascii="Arial" w:eastAsiaTheme="minorEastAsia" w:hAnsi="Arial" w:cs="Arial"/>
                <w:lang w:eastAsia="en-US"/>
              </w:rPr>
            </w:pPr>
            <w:r w:rsidRPr="00C573D8">
              <w:rPr>
                <w:rFonts w:ascii="Arial" w:eastAsiaTheme="minorEastAsia" w:hAnsi="Arial" w:cs="Arial"/>
                <w:lang w:eastAsia="en-US"/>
              </w:rPr>
              <w:t>1.030.654</w:t>
            </w:r>
          </w:p>
        </w:tc>
        <w:tc>
          <w:tcPr>
            <w:tcW w:w="1368" w:type="dxa"/>
          </w:tcPr>
          <w:p w14:paraId="5418E982" w14:textId="77777777" w:rsidR="00BD0DB5" w:rsidRPr="00C573D8" w:rsidRDefault="00BD0DB5" w:rsidP="00CE713E">
            <w:pPr>
              <w:spacing w:line="276" w:lineRule="auto"/>
              <w:jc w:val="right"/>
              <w:rPr>
                <w:rFonts w:ascii="Arial" w:eastAsiaTheme="minorEastAsia" w:hAnsi="Arial" w:cs="Arial"/>
                <w:lang w:eastAsia="en-US"/>
              </w:rPr>
            </w:pPr>
            <w:r w:rsidRPr="00C573D8">
              <w:rPr>
                <w:rFonts w:ascii="Arial" w:eastAsiaTheme="minorEastAsia" w:hAnsi="Arial" w:cs="Arial"/>
                <w:lang w:eastAsia="en-US"/>
              </w:rPr>
              <w:t>83.955</w:t>
            </w:r>
          </w:p>
        </w:tc>
        <w:tc>
          <w:tcPr>
            <w:tcW w:w="1338" w:type="dxa"/>
          </w:tcPr>
          <w:p w14:paraId="5AC30A19" w14:textId="77777777" w:rsidR="00BD0DB5" w:rsidRPr="00C573D8" w:rsidRDefault="00BD0DB5" w:rsidP="00CE713E">
            <w:pPr>
              <w:spacing w:line="276" w:lineRule="auto"/>
              <w:jc w:val="right"/>
              <w:rPr>
                <w:rFonts w:ascii="Arial" w:eastAsiaTheme="minorEastAsia" w:hAnsi="Arial" w:cs="Arial"/>
                <w:lang w:eastAsia="en-US"/>
              </w:rPr>
            </w:pPr>
            <w:r w:rsidRPr="00C573D8">
              <w:rPr>
                <w:rFonts w:ascii="Arial" w:eastAsiaTheme="minorEastAsia" w:hAnsi="Arial" w:cs="Arial"/>
                <w:lang w:eastAsia="en-US"/>
              </w:rPr>
              <w:t>179.000</w:t>
            </w:r>
          </w:p>
        </w:tc>
        <w:tc>
          <w:tcPr>
            <w:tcW w:w="1617" w:type="dxa"/>
          </w:tcPr>
          <w:p w14:paraId="0767542D" w14:textId="77777777" w:rsidR="00BD0DB5" w:rsidRPr="00C573D8" w:rsidRDefault="00BD0DB5" w:rsidP="00CE713E">
            <w:pPr>
              <w:spacing w:line="276" w:lineRule="auto"/>
              <w:jc w:val="right"/>
              <w:rPr>
                <w:rFonts w:ascii="Arial" w:eastAsiaTheme="minorEastAsia" w:hAnsi="Arial" w:cs="Arial"/>
                <w:lang w:eastAsia="en-US"/>
              </w:rPr>
            </w:pPr>
            <w:r w:rsidRPr="00C573D8">
              <w:rPr>
                <w:rFonts w:ascii="Arial" w:eastAsiaTheme="minorEastAsia" w:hAnsi="Arial" w:cs="Arial"/>
                <w:lang w:eastAsia="en-US"/>
              </w:rPr>
              <w:t>12.718</w:t>
            </w:r>
          </w:p>
        </w:tc>
      </w:tr>
    </w:tbl>
    <w:p w14:paraId="1933568B" w14:textId="5A2AC03B" w:rsidR="00BD0DB5" w:rsidRPr="00C573D8" w:rsidRDefault="00BD0DB5" w:rsidP="00CE713E">
      <w:pPr>
        <w:spacing w:line="276" w:lineRule="auto"/>
        <w:jc w:val="both"/>
        <w:rPr>
          <w:rFonts w:ascii="Arial" w:eastAsiaTheme="minorEastAsia" w:hAnsi="Arial" w:cs="Arial"/>
        </w:rPr>
      </w:pPr>
      <w:r w:rsidRPr="00C573D8">
        <w:rPr>
          <w:rFonts w:ascii="Arial" w:hAnsi="Arial" w:cs="Arial"/>
        </w:rPr>
        <w:t>Büyükbaş hayvancılık bakımından</w:t>
      </w:r>
      <w:r w:rsidR="00A94014" w:rsidRPr="00C573D8">
        <w:rPr>
          <w:rFonts w:ascii="Arial" w:hAnsi="Arial" w:cs="Arial"/>
        </w:rPr>
        <w:t xml:space="preserve">, </w:t>
      </w:r>
      <w:r w:rsidRPr="00C573D8">
        <w:rPr>
          <w:rFonts w:ascii="Arial" w:hAnsi="Arial" w:cs="Arial"/>
        </w:rPr>
        <w:t>İlimiz 364.721 b</w:t>
      </w:r>
      <w:r w:rsidRPr="00C573D8">
        <w:rPr>
          <w:rFonts w:ascii="Arial" w:eastAsiaTheme="minorEastAsia" w:hAnsi="Arial" w:cs="Arial"/>
        </w:rPr>
        <w:t>üyükbaş hayvan sayısı ile ülkemizde 13. sıradadır.</w:t>
      </w:r>
      <w:r w:rsidRPr="00C573D8">
        <w:rPr>
          <w:rFonts w:ascii="Arial" w:hAnsi="Arial" w:cs="Arial"/>
        </w:rPr>
        <w:t xml:space="preserve"> Büyükbaş hayvan varlığının %76,38’i kültür ırkı, %23,38’i kültür ırkı melezi olup </w:t>
      </w:r>
      <w:r w:rsidRPr="00C573D8">
        <w:rPr>
          <w:rFonts w:ascii="Arial" w:eastAsiaTheme="minorEastAsia" w:hAnsi="Arial" w:cs="Arial"/>
        </w:rPr>
        <w:t xml:space="preserve">kültür </w:t>
      </w:r>
      <w:proofErr w:type="spellStart"/>
      <w:r w:rsidRPr="00C573D8">
        <w:rPr>
          <w:rFonts w:ascii="Arial" w:eastAsiaTheme="minorEastAsia" w:hAnsi="Arial" w:cs="Arial"/>
        </w:rPr>
        <w:t>ırkı+kültür</w:t>
      </w:r>
      <w:proofErr w:type="spellEnd"/>
      <w:r w:rsidRPr="00C573D8">
        <w:rPr>
          <w:rFonts w:ascii="Arial" w:eastAsiaTheme="minorEastAsia" w:hAnsi="Arial" w:cs="Arial"/>
        </w:rPr>
        <w:t xml:space="preserve"> ırkı melezi oranı %99,76’dır.</w:t>
      </w:r>
    </w:p>
    <w:p w14:paraId="4E38E4F6" w14:textId="3F2F03D8" w:rsidR="00BD0DB5" w:rsidRPr="00C573D8" w:rsidRDefault="00BD0DB5" w:rsidP="00CE713E">
      <w:pPr>
        <w:spacing w:line="276" w:lineRule="auto"/>
        <w:jc w:val="both"/>
        <w:rPr>
          <w:rFonts w:ascii="Arial" w:eastAsiaTheme="minorEastAsia" w:hAnsi="Arial" w:cs="Arial"/>
        </w:rPr>
      </w:pPr>
      <w:r w:rsidRPr="00C573D8">
        <w:rPr>
          <w:rFonts w:ascii="Arial" w:hAnsi="Arial" w:cs="Arial"/>
        </w:rPr>
        <w:t>Küçükbaş hayvancılık bakımından</w:t>
      </w:r>
      <w:r w:rsidR="00A94014" w:rsidRPr="00C573D8">
        <w:rPr>
          <w:rFonts w:ascii="Arial" w:hAnsi="Arial" w:cs="Arial"/>
        </w:rPr>
        <w:t xml:space="preserve">, </w:t>
      </w:r>
      <w:r w:rsidRPr="00C573D8">
        <w:rPr>
          <w:rFonts w:ascii="Arial" w:eastAsiaTheme="minorEastAsia" w:hAnsi="Arial" w:cs="Arial"/>
        </w:rPr>
        <w:t>İlimiz 1.114.609 küçükbaş hayvan sayısı ile ülkemizde 18. sıradadır.</w:t>
      </w:r>
    </w:p>
    <w:p w14:paraId="09B35C93" w14:textId="77777777" w:rsidR="000F3D38" w:rsidRPr="00C573D8" w:rsidRDefault="000F3D38" w:rsidP="00CE713E">
      <w:pPr>
        <w:spacing w:line="276" w:lineRule="auto"/>
        <w:jc w:val="both"/>
        <w:rPr>
          <w:rFonts w:ascii="Arial" w:hAnsi="Arial" w:cs="Arial"/>
        </w:rPr>
      </w:pPr>
    </w:p>
    <w:p w14:paraId="623979D9" w14:textId="75D18E53"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Hayvancılık Desteklemeleri</w:t>
      </w:r>
    </w:p>
    <w:p w14:paraId="520474CA" w14:textId="14C1B1E3"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ab/>
        <w:t xml:space="preserve">İlimizde 2025 yılında 418.472.755 </w:t>
      </w:r>
      <w:r w:rsidR="00AC4BC5" w:rsidRPr="00C573D8">
        <w:rPr>
          <w:rFonts w:ascii="Arial" w:hAnsi="Arial" w:cs="Arial"/>
        </w:rPr>
        <w:t>₺</w:t>
      </w:r>
      <w:r w:rsidRPr="00C573D8">
        <w:rPr>
          <w:rFonts w:ascii="Arial" w:hAnsi="Arial" w:cs="Arial"/>
        </w:rPr>
        <w:t xml:space="preserve"> hayvancılık desteği ödenmiştir. Bu desteklemelere ek olarak “Kırsalda Bereket Hayvancılığa Destek” Bakanlık projesi kapsamında 4 işletmeye 75 baş </w:t>
      </w:r>
      <w:proofErr w:type="spellStart"/>
      <w:r w:rsidR="00A94014" w:rsidRPr="00C573D8">
        <w:rPr>
          <w:rFonts w:ascii="Arial" w:hAnsi="Arial" w:cs="Arial"/>
        </w:rPr>
        <w:t>Angus</w:t>
      </w:r>
      <w:proofErr w:type="spellEnd"/>
      <w:r w:rsidR="00A94014" w:rsidRPr="00C573D8">
        <w:rPr>
          <w:rFonts w:ascii="Arial" w:hAnsi="Arial" w:cs="Arial"/>
        </w:rPr>
        <w:t xml:space="preserve"> </w:t>
      </w:r>
      <w:r w:rsidRPr="00C573D8">
        <w:rPr>
          <w:rFonts w:ascii="Arial" w:hAnsi="Arial" w:cs="Arial"/>
        </w:rPr>
        <w:t xml:space="preserve">ırkı gebe düve verilmiş ve “Halk Elinde Islah Projesi” kapsamında 39 işletmeye 8.936.000 </w:t>
      </w:r>
      <w:r w:rsidR="00AC4BC5" w:rsidRPr="00C573D8">
        <w:rPr>
          <w:rFonts w:ascii="Arial" w:hAnsi="Arial" w:cs="Arial"/>
        </w:rPr>
        <w:t>₺</w:t>
      </w:r>
      <w:r w:rsidRPr="00C573D8">
        <w:rPr>
          <w:rFonts w:ascii="Arial" w:hAnsi="Arial" w:cs="Arial"/>
        </w:rPr>
        <w:t xml:space="preserve"> destek ödemesi yapılmıştır.</w:t>
      </w:r>
    </w:p>
    <w:p w14:paraId="100145FF" w14:textId="40F3247B" w:rsidR="00BD0DB5" w:rsidRPr="00C573D8" w:rsidRDefault="00BD0DB5" w:rsidP="00CE713E">
      <w:pPr>
        <w:tabs>
          <w:tab w:val="left" w:pos="851"/>
        </w:tabs>
        <w:spacing w:line="276" w:lineRule="auto"/>
        <w:rPr>
          <w:rFonts w:ascii="Arial" w:hAnsi="Arial" w:cs="Arial"/>
        </w:rPr>
      </w:pPr>
    </w:p>
    <w:p w14:paraId="4ACB5B8C" w14:textId="7683F408" w:rsidR="000F3D38" w:rsidRPr="00C573D8" w:rsidRDefault="000F3D38">
      <w:pPr>
        <w:spacing w:after="160" w:line="259" w:lineRule="auto"/>
        <w:rPr>
          <w:rFonts w:ascii="Arial" w:hAnsi="Arial" w:cs="Arial"/>
        </w:rPr>
      </w:pPr>
      <w:r w:rsidRPr="00C573D8">
        <w:rPr>
          <w:rFonts w:ascii="Arial" w:hAnsi="Arial" w:cs="Arial"/>
        </w:rPr>
        <w:br w:type="page"/>
      </w:r>
    </w:p>
    <w:p w14:paraId="1BE70E99" w14:textId="59688C86" w:rsidR="00BD0DB5" w:rsidRPr="00C573D8" w:rsidRDefault="00A74677" w:rsidP="00A74677">
      <w:pPr>
        <w:spacing w:line="276" w:lineRule="auto"/>
        <w:rPr>
          <w:rFonts w:ascii="Arial" w:hAnsi="Arial" w:cs="Arial"/>
        </w:rPr>
      </w:pPr>
      <w:bookmarkStart w:id="71" w:name="_Toc217395424"/>
      <w:r w:rsidRPr="00C573D8">
        <w:rPr>
          <w:rFonts w:ascii="Arial" w:hAnsi="Arial" w:cs="Arial"/>
        </w:rPr>
        <w:lastRenderedPageBreak/>
        <w:t xml:space="preserve">Tablo </w:t>
      </w:r>
      <w:r w:rsidRPr="00C573D8">
        <w:rPr>
          <w:rFonts w:ascii="Arial" w:hAnsi="Arial" w:cs="Arial"/>
        </w:rPr>
        <w:fldChar w:fldCharType="begin"/>
      </w:r>
      <w:r w:rsidRPr="00C573D8">
        <w:rPr>
          <w:rFonts w:ascii="Arial" w:hAnsi="Arial" w:cs="Arial"/>
        </w:rPr>
        <w:instrText xml:space="preserve"> SEQ Tablo \* ARABIC </w:instrText>
      </w:r>
      <w:r w:rsidRPr="00C573D8">
        <w:rPr>
          <w:rFonts w:ascii="Arial" w:hAnsi="Arial" w:cs="Arial"/>
        </w:rPr>
        <w:fldChar w:fldCharType="separate"/>
      </w:r>
      <w:r w:rsidR="00E30C85">
        <w:rPr>
          <w:rFonts w:ascii="Arial" w:hAnsi="Arial" w:cs="Arial"/>
          <w:noProof/>
        </w:rPr>
        <w:t>17</w:t>
      </w:r>
      <w:r w:rsidRPr="00C573D8">
        <w:rPr>
          <w:rFonts w:ascii="Arial" w:hAnsi="Arial" w:cs="Arial"/>
        </w:rPr>
        <w:fldChar w:fldCharType="end"/>
      </w:r>
      <w:r w:rsidR="00BD0DB5" w:rsidRPr="00C573D8">
        <w:rPr>
          <w:rFonts w:ascii="Arial" w:hAnsi="Arial" w:cs="Arial"/>
        </w:rPr>
        <w:t>: Hayvancılık Desteklemeleri</w:t>
      </w:r>
      <w:bookmarkEnd w:id="71"/>
    </w:p>
    <w:tbl>
      <w:tblPr>
        <w:tblStyle w:val="TabloKlavuzu1"/>
        <w:tblW w:w="0" w:type="auto"/>
        <w:tblLook w:val="04A0" w:firstRow="1" w:lastRow="0" w:firstColumn="1" w:lastColumn="0" w:noHBand="0" w:noVBand="1"/>
      </w:tblPr>
      <w:tblGrid>
        <w:gridCol w:w="4179"/>
        <w:gridCol w:w="1536"/>
        <w:gridCol w:w="3347"/>
      </w:tblGrid>
      <w:tr w:rsidR="00F75430" w:rsidRPr="00C573D8" w14:paraId="3C6AB850" w14:textId="77777777" w:rsidTr="00FE1453">
        <w:trPr>
          <w:trHeight w:val="310"/>
        </w:trPr>
        <w:tc>
          <w:tcPr>
            <w:tcW w:w="4248" w:type="dxa"/>
            <w:shd w:val="clear" w:color="auto" w:fill="C5E0B3" w:themeFill="accent6" w:themeFillTint="66"/>
            <w:noWrap/>
            <w:hideMark/>
          </w:tcPr>
          <w:p w14:paraId="0A27B796" w14:textId="77777777" w:rsidR="00BD0DB5" w:rsidRPr="00C573D8" w:rsidRDefault="00BD0DB5" w:rsidP="00CE713E">
            <w:pPr>
              <w:spacing w:line="276" w:lineRule="auto"/>
              <w:jc w:val="center"/>
              <w:rPr>
                <w:rFonts w:ascii="Arial" w:hAnsi="Arial" w:cs="Arial"/>
              </w:rPr>
            </w:pPr>
            <w:r w:rsidRPr="00C573D8">
              <w:rPr>
                <w:rFonts w:ascii="Arial" w:hAnsi="Arial" w:cs="Arial"/>
              </w:rPr>
              <w:t>Destekleme Kalemi</w:t>
            </w:r>
          </w:p>
        </w:tc>
        <w:tc>
          <w:tcPr>
            <w:tcW w:w="1559" w:type="dxa"/>
            <w:shd w:val="clear" w:color="auto" w:fill="C5E0B3" w:themeFill="accent6" w:themeFillTint="66"/>
            <w:noWrap/>
            <w:hideMark/>
          </w:tcPr>
          <w:p w14:paraId="30BAAB38" w14:textId="77777777" w:rsidR="00BD0DB5" w:rsidRPr="00C573D8" w:rsidRDefault="00BD0DB5" w:rsidP="00CE713E">
            <w:pPr>
              <w:spacing w:line="276" w:lineRule="auto"/>
              <w:jc w:val="center"/>
              <w:rPr>
                <w:rFonts w:ascii="Arial" w:hAnsi="Arial" w:cs="Arial"/>
              </w:rPr>
            </w:pPr>
            <w:r w:rsidRPr="00C573D8">
              <w:rPr>
                <w:rFonts w:ascii="Arial" w:hAnsi="Arial" w:cs="Arial"/>
              </w:rPr>
              <w:t>İşletme Sayısı</w:t>
            </w:r>
          </w:p>
        </w:tc>
        <w:tc>
          <w:tcPr>
            <w:tcW w:w="3402" w:type="dxa"/>
            <w:shd w:val="clear" w:color="auto" w:fill="C5E0B3" w:themeFill="accent6" w:themeFillTint="66"/>
            <w:noWrap/>
            <w:hideMark/>
          </w:tcPr>
          <w:p w14:paraId="04473FE4" w14:textId="3CE162E4" w:rsidR="00BD0DB5" w:rsidRPr="00C573D8" w:rsidRDefault="00BD0DB5" w:rsidP="00CE713E">
            <w:pPr>
              <w:spacing w:line="276" w:lineRule="auto"/>
              <w:jc w:val="center"/>
              <w:rPr>
                <w:rFonts w:ascii="Arial" w:hAnsi="Arial" w:cs="Arial"/>
              </w:rPr>
            </w:pPr>
            <w:r w:rsidRPr="00C573D8">
              <w:rPr>
                <w:rFonts w:ascii="Arial" w:hAnsi="Arial" w:cs="Arial"/>
              </w:rPr>
              <w:t>Destek Miktarı (</w:t>
            </w:r>
            <w:r w:rsidR="00AC4BC5" w:rsidRPr="00C573D8">
              <w:rPr>
                <w:rFonts w:ascii="Arial" w:hAnsi="Arial" w:cs="Arial"/>
              </w:rPr>
              <w:t>₺</w:t>
            </w:r>
            <w:r w:rsidRPr="00C573D8">
              <w:rPr>
                <w:rFonts w:ascii="Arial" w:hAnsi="Arial" w:cs="Arial"/>
              </w:rPr>
              <w:t>)</w:t>
            </w:r>
          </w:p>
        </w:tc>
      </w:tr>
      <w:tr w:rsidR="00F75430" w:rsidRPr="00C573D8" w14:paraId="6C9D8D18" w14:textId="77777777" w:rsidTr="00FE1453">
        <w:trPr>
          <w:trHeight w:val="310"/>
        </w:trPr>
        <w:tc>
          <w:tcPr>
            <w:tcW w:w="4248" w:type="dxa"/>
            <w:noWrap/>
            <w:hideMark/>
          </w:tcPr>
          <w:p w14:paraId="652DAE86" w14:textId="77777777" w:rsidR="00BD0DB5" w:rsidRPr="00C573D8" w:rsidRDefault="00BD0DB5" w:rsidP="00CE713E">
            <w:pPr>
              <w:spacing w:line="276" w:lineRule="auto"/>
              <w:jc w:val="both"/>
              <w:rPr>
                <w:rFonts w:ascii="Arial" w:hAnsi="Arial" w:cs="Arial"/>
              </w:rPr>
            </w:pPr>
            <w:r w:rsidRPr="00C573D8">
              <w:rPr>
                <w:rFonts w:ascii="Arial" w:hAnsi="Arial" w:cs="Arial"/>
              </w:rPr>
              <w:t>Buzağı Desteklemesi</w:t>
            </w:r>
          </w:p>
        </w:tc>
        <w:tc>
          <w:tcPr>
            <w:tcW w:w="1559" w:type="dxa"/>
            <w:noWrap/>
            <w:hideMark/>
          </w:tcPr>
          <w:p w14:paraId="248D463D" w14:textId="77777777" w:rsidR="00BD0DB5" w:rsidRPr="00C573D8" w:rsidRDefault="00BD0DB5" w:rsidP="00CE713E">
            <w:pPr>
              <w:spacing w:line="276" w:lineRule="auto"/>
              <w:jc w:val="right"/>
              <w:rPr>
                <w:rFonts w:ascii="Arial" w:hAnsi="Arial" w:cs="Arial"/>
              </w:rPr>
            </w:pPr>
            <w:r w:rsidRPr="00C573D8">
              <w:rPr>
                <w:rFonts w:ascii="Arial" w:hAnsi="Arial" w:cs="Arial"/>
              </w:rPr>
              <w:t>11.691</w:t>
            </w:r>
          </w:p>
        </w:tc>
        <w:tc>
          <w:tcPr>
            <w:tcW w:w="3402" w:type="dxa"/>
            <w:noWrap/>
            <w:hideMark/>
          </w:tcPr>
          <w:p w14:paraId="5ACC59CA" w14:textId="77777777" w:rsidR="00BD0DB5" w:rsidRPr="00C573D8" w:rsidRDefault="00BD0DB5" w:rsidP="00CE713E">
            <w:pPr>
              <w:spacing w:line="276" w:lineRule="auto"/>
              <w:jc w:val="right"/>
              <w:rPr>
                <w:rFonts w:ascii="Arial" w:hAnsi="Arial" w:cs="Arial"/>
              </w:rPr>
            </w:pPr>
            <w:r w:rsidRPr="00C573D8">
              <w:rPr>
                <w:rFonts w:ascii="Arial" w:hAnsi="Arial" w:cs="Arial"/>
              </w:rPr>
              <w:t>148.762.344</w:t>
            </w:r>
          </w:p>
        </w:tc>
      </w:tr>
      <w:tr w:rsidR="00F75430" w:rsidRPr="00C573D8" w14:paraId="176A2265" w14:textId="77777777" w:rsidTr="00FE1453">
        <w:trPr>
          <w:trHeight w:val="310"/>
        </w:trPr>
        <w:tc>
          <w:tcPr>
            <w:tcW w:w="4248" w:type="dxa"/>
            <w:noWrap/>
          </w:tcPr>
          <w:p w14:paraId="733AD571" w14:textId="77777777" w:rsidR="00BD0DB5" w:rsidRPr="00C573D8" w:rsidRDefault="00BD0DB5" w:rsidP="00CE713E">
            <w:pPr>
              <w:spacing w:line="276" w:lineRule="auto"/>
              <w:jc w:val="both"/>
              <w:rPr>
                <w:rFonts w:ascii="Arial" w:hAnsi="Arial" w:cs="Arial"/>
              </w:rPr>
            </w:pPr>
            <w:r w:rsidRPr="00C573D8">
              <w:rPr>
                <w:rFonts w:ascii="Arial" w:hAnsi="Arial" w:cs="Arial"/>
              </w:rPr>
              <w:t>Besilik Erkek Sığır desteklemesi</w:t>
            </w:r>
          </w:p>
        </w:tc>
        <w:tc>
          <w:tcPr>
            <w:tcW w:w="1559" w:type="dxa"/>
            <w:noWrap/>
          </w:tcPr>
          <w:p w14:paraId="331B367B" w14:textId="77777777" w:rsidR="00BD0DB5" w:rsidRPr="00C573D8" w:rsidRDefault="00BD0DB5" w:rsidP="00CE713E">
            <w:pPr>
              <w:spacing w:line="276" w:lineRule="auto"/>
              <w:jc w:val="right"/>
              <w:rPr>
                <w:rFonts w:ascii="Arial" w:hAnsi="Arial" w:cs="Arial"/>
              </w:rPr>
            </w:pPr>
            <w:r w:rsidRPr="00C573D8">
              <w:rPr>
                <w:rFonts w:ascii="Arial" w:hAnsi="Arial" w:cs="Arial"/>
              </w:rPr>
              <w:t>310</w:t>
            </w:r>
          </w:p>
        </w:tc>
        <w:tc>
          <w:tcPr>
            <w:tcW w:w="3402" w:type="dxa"/>
            <w:noWrap/>
          </w:tcPr>
          <w:p w14:paraId="3605CBD9" w14:textId="77777777" w:rsidR="00BD0DB5" w:rsidRPr="00C573D8" w:rsidRDefault="00BD0DB5" w:rsidP="00CE713E">
            <w:pPr>
              <w:spacing w:line="276" w:lineRule="auto"/>
              <w:jc w:val="right"/>
              <w:rPr>
                <w:rFonts w:ascii="Arial" w:hAnsi="Arial" w:cs="Arial"/>
              </w:rPr>
            </w:pPr>
            <w:r w:rsidRPr="00C573D8">
              <w:rPr>
                <w:rFonts w:ascii="Arial" w:hAnsi="Arial" w:cs="Arial"/>
              </w:rPr>
              <w:t>4.477.110</w:t>
            </w:r>
          </w:p>
        </w:tc>
      </w:tr>
      <w:tr w:rsidR="00F75430" w:rsidRPr="00C573D8" w14:paraId="3CFBBC5E" w14:textId="77777777" w:rsidTr="00FE1453">
        <w:trPr>
          <w:trHeight w:val="310"/>
        </w:trPr>
        <w:tc>
          <w:tcPr>
            <w:tcW w:w="4248" w:type="dxa"/>
            <w:noWrap/>
          </w:tcPr>
          <w:p w14:paraId="5DB63902" w14:textId="77777777" w:rsidR="00BD0DB5" w:rsidRPr="00C573D8" w:rsidRDefault="00BD0DB5" w:rsidP="00CE713E">
            <w:pPr>
              <w:spacing w:line="276" w:lineRule="auto"/>
              <w:jc w:val="both"/>
              <w:rPr>
                <w:rFonts w:ascii="Arial" w:hAnsi="Arial" w:cs="Arial"/>
              </w:rPr>
            </w:pPr>
            <w:r w:rsidRPr="00C573D8">
              <w:rPr>
                <w:rFonts w:ascii="Arial" w:hAnsi="Arial" w:cs="Arial"/>
              </w:rPr>
              <w:t>Malak Desteklemesi</w:t>
            </w:r>
          </w:p>
        </w:tc>
        <w:tc>
          <w:tcPr>
            <w:tcW w:w="1559" w:type="dxa"/>
            <w:noWrap/>
          </w:tcPr>
          <w:p w14:paraId="32B5E409" w14:textId="77777777" w:rsidR="00BD0DB5" w:rsidRPr="00C573D8" w:rsidRDefault="00BD0DB5" w:rsidP="00CE713E">
            <w:pPr>
              <w:spacing w:line="276" w:lineRule="auto"/>
              <w:jc w:val="right"/>
              <w:rPr>
                <w:rFonts w:ascii="Arial" w:hAnsi="Arial" w:cs="Arial"/>
              </w:rPr>
            </w:pPr>
            <w:r w:rsidRPr="00C573D8">
              <w:rPr>
                <w:rFonts w:ascii="Arial" w:hAnsi="Arial" w:cs="Arial"/>
              </w:rPr>
              <w:t>20</w:t>
            </w:r>
          </w:p>
        </w:tc>
        <w:tc>
          <w:tcPr>
            <w:tcW w:w="3402" w:type="dxa"/>
            <w:noWrap/>
          </w:tcPr>
          <w:p w14:paraId="06F9ECBD" w14:textId="77777777" w:rsidR="00BD0DB5" w:rsidRPr="00C573D8" w:rsidRDefault="00BD0DB5" w:rsidP="00CE713E">
            <w:pPr>
              <w:spacing w:line="276" w:lineRule="auto"/>
              <w:jc w:val="right"/>
              <w:rPr>
                <w:rFonts w:ascii="Arial" w:hAnsi="Arial" w:cs="Arial"/>
              </w:rPr>
            </w:pPr>
            <w:r w:rsidRPr="00C573D8">
              <w:rPr>
                <w:rFonts w:ascii="Arial" w:hAnsi="Arial" w:cs="Arial"/>
              </w:rPr>
              <w:t>106.400</w:t>
            </w:r>
          </w:p>
        </w:tc>
      </w:tr>
      <w:tr w:rsidR="00F75430" w:rsidRPr="00C573D8" w14:paraId="54791AEF" w14:textId="77777777" w:rsidTr="00FE1453">
        <w:trPr>
          <w:trHeight w:val="310"/>
        </w:trPr>
        <w:tc>
          <w:tcPr>
            <w:tcW w:w="4248" w:type="dxa"/>
            <w:noWrap/>
          </w:tcPr>
          <w:p w14:paraId="20763459" w14:textId="77777777" w:rsidR="00BD0DB5" w:rsidRPr="00C573D8" w:rsidRDefault="00BD0DB5" w:rsidP="00CE713E">
            <w:pPr>
              <w:spacing w:line="276" w:lineRule="auto"/>
              <w:jc w:val="both"/>
              <w:rPr>
                <w:rFonts w:ascii="Arial" w:hAnsi="Arial" w:cs="Arial"/>
              </w:rPr>
            </w:pPr>
            <w:r w:rsidRPr="00C573D8">
              <w:rPr>
                <w:rFonts w:ascii="Arial" w:hAnsi="Arial" w:cs="Arial"/>
              </w:rPr>
              <w:t>Küçükbaş Hayvan Desteklemesi</w:t>
            </w:r>
          </w:p>
        </w:tc>
        <w:tc>
          <w:tcPr>
            <w:tcW w:w="1559" w:type="dxa"/>
            <w:noWrap/>
          </w:tcPr>
          <w:p w14:paraId="71C2F7C5" w14:textId="77777777" w:rsidR="00BD0DB5" w:rsidRPr="00C573D8" w:rsidRDefault="00BD0DB5" w:rsidP="00CE713E">
            <w:pPr>
              <w:spacing w:line="276" w:lineRule="auto"/>
              <w:jc w:val="right"/>
              <w:rPr>
                <w:rFonts w:ascii="Arial" w:hAnsi="Arial" w:cs="Arial"/>
              </w:rPr>
            </w:pPr>
            <w:r w:rsidRPr="00C573D8">
              <w:rPr>
                <w:rFonts w:ascii="Arial" w:hAnsi="Arial" w:cs="Arial"/>
              </w:rPr>
              <w:t>117</w:t>
            </w:r>
          </w:p>
        </w:tc>
        <w:tc>
          <w:tcPr>
            <w:tcW w:w="3402" w:type="dxa"/>
            <w:noWrap/>
          </w:tcPr>
          <w:p w14:paraId="5FA83EAB" w14:textId="77777777" w:rsidR="00BD0DB5" w:rsidRPr="00C573D8" w:rsidRDefault="00BD0DB5" w:rsidP="00CE713E">
            <w:pPr>
              <w:spacing w:line="276" w:lineRule="auto"/>
              <w:jc w:val="right"/>
              <w:rPr>
                <w:rFonts w:ascii="Arial" w:hAnsi="Arial" w:cs="Arial"/>
              </w:rPr>
            </w:pPr>
            <w:r w:rsidRPr="00C573D8">
              <w:rPr>
                <w:rFonts w:ascii="Arial" w:hAnsi="Arial" w:cs="Arial"/>
              </w:rPr>
              <w:t>56.394.820</w:t>
            </w:r>
          </w:p>
        </w:tc>
      </w:tr>
      <w:tr w:rsidR="00F75430" w:rsidRPr="00C573D8" w14:paraId="22081D60" w14:textId="77777777" w:rsidTr="00FE1453">
        <w:trPr>
          <w:trHeight w:val="310"/>
        </w:trPr>
        <w:tc>
          <w:tcPr>
            <w:tcW w:w="4248" w:type="dxa"/>
            <w:noWrap/>
          </w:tcPr>
          <w:p w14:paraId="450B237B" w14:textId="77777777" w:rsidR="00BD0DB5" w:rsidRPr="00C573D8" w:rsidRDefault="00BD0DB5" w:rsidP="00CE713E">
            <w:pPr>
              <w:spacing w:line="276" w:lineRule="auto"/>
              <w:jc w:val="both"/>
              <w:rPr>
                <w:rFonts w:ascii="Arial" w:hAnsi="Arial" w:cs="Arial"/>
              </w:rPr>
            </w:pPr>
            <w:r w:rsidRPr="00C573D8">
              <w:rPr>
                <w:rFonts w:ascii="Arial" w:hAnsi="Arial" w:cs="Arial"/>
              </w:rPr>
              <w:t>Hayvan Hastalığı Tazminatı</w:t>
            </w:r>
          </w:p>
        </w:tc>
        <w:tc>
          <w:tcPr>
            <w:tcW w:w="1559" w:type="dxa"/>
            <w:noWrap/>
          </w:tcPr>
          <w:p w14:paraId="575D0BA9" w14:textId="77777777" w:rsidR="00BD0DB5" w:rsidRPr="00C573D8" w:rsidRDefault="00BD0DB5" w:rsidP="00CE713E">
            <w:pPr>
              <w:spacing w:line="276" w:lineRule="auto"/>
              <w:jc w:val="right"/>
              <w:rPr>
                <w:rFonts w:ascii="Arial" w:hAnsi="Arial" w:cs="Arial"/>
              </w:rPr>
            </w:pPr>
            <w:r w:rsidRPr="00C573D8">
              <w:rPr>
                <w:rFonts w:ascii="Arial" w:hAnsi="Arial" w:cs="Arial"/>
              </w:rPr>
              <w:t>61</w:t>
            </w:r>
          </w:p>
        </w:tc>
        <w:tc>
          <w:tcPr>
            <w:tcW w:w="3402" w:type="dxa"/>
            <w:noWrap/>
          </w:tcPr>
          <w:p w14:paraId="27953467" w14:textId="77777777" w:rsidR="00BD0DB5" w:rsidRPr="00C573D8" w:rsidRDefault="00BD0DB5" w:rsidP="00CE713E">
            <w:pPr>
              <w:spacing w:line="276" w:lineRule="auto"/>
              <w:jc w:val="right"/>
              <w:rPr>
                <w:rFonts w:ascii="Arial" w:hAnsi="Arial" w:cs="Arial"/>
              </w:rPr>
            </w:pPr>
            <w:r w:rsidRPr="00C573D8">
              <w:rPr>
                <w:rFonts w:ascii="Arial" w:hAnsi="Arial" w:cs="Arial"/>
              </w:rPr>
              <w:t>9.339.080</w:t>
            </w:r>
          </w:p>
        </w:tc>
      </w:tr>
      <w:tr w:rsidR="00F75430" w:rsidRPr="00C573D8" w14:paraId="2F44755B" w14:textId="77777777" w:rsidTr="00FE1453">
        <w:trPr>
          <w:trHeight w:val="310"/>
        </w:trPr>
        <w:tc>
          <w:tcPr>
            <w:tcW w:w="4248" w:type="dxa"/>
            <w:noWrap/>
          </w:tcPr>
          <w:p w14:paraId="2C5BAA11" w14:textId="77777777" w:rsidR="00BD0DB5" w:rsidRPr="00C573D8" w:rsidRDefault="00BD0DB5" w:rsidP="00CE713E">
            <w:pPr>
              <w:spacing w:line="276" w:lineRule="auto"/>
              <w:jc w:val="both"/>
              <w:rPr>
                <w:rFonts w:ascii="Arial" w:hAnsi="Arial" w:cs="Arial"/>
              </w:rPr>
            </w:pPr>
            <w:r w:rsidRPr="00C573D8">
              <w:rPr>
                <w:rFonts w:ascii="Arial" w:hAnsi="Arial" w:cs="Arial"/>
              </w:rPr>
              <w:t>Küçük Ölçekli Balıkçılık Desteklemesi</w:t>
            </w:r>
          </w:p>
        </w:tc>
        <w:tc>
          <w:tcPr>
            <w:tcW w:w="1559" w:type="dxa"/>
            <w:noWrap/>
          </w:tcPr>
          <w:p w14:paraId="53981EDF" w14:textId="77777777" w:rsidR="00BD0DB5" w:rsidRPr="00C573D8" w:rsidRDefault="00BD0DB5" w:rsidP="00CE713E">
            <w:pPr>
              <w:spacing w:line="276" w:lineRule="auto"/>
              <w:jc w:val="right"/>
              <w:rPr>
                <w:rFonts w:ascii="Arial" w:hAnsi="Arial" w:cs="Arial"/>
              </w:rPr>
            </w:pPr>
            <w:r w:rsidRPr="00C573D8">
              <w:rPr>
                <w:rFonts w:ascii="Arial" w:hAnsi="Arial" w:cs="Arial"/>
              </w:rPr>
              <w:t>6</w:t>
            </w:r>
          </w:p>
        </w:tc>
        <w:tc>
          <w:tcPr>
            <w:tcW w:w="3402" w:type="dxa"/>
            <w:noWrap/>
          </w:tcPr>
          <w:p w14:paraId="0DE542E8" w14:textId="77777777" w:rsidR="00BD0DB5" w:rsidRPr="00C573D8" w:rsidRDefault="00BD0DB5" w:rsidP="00CE713E">
            <w:pPr>
              <w:spacing w:line="276" w:lineRule="auto"/>
              <w:jc w:val="right"/>
              <w:rPr>
                <w:rFonts w:ascii="Arial" w:hAnsi="Arial" w:cs="Arial"/>
              </w:rPr>
            </w:pPr>
            <w:r w:rsidRPr="00C573D8">
              <w:rPr>
                <w:rFonts w:ascii="Arial" w:hAnsi="Arial" w:cs="Arial"/>
              </w:rPr>
              <w:t>30.000</w:t>
            </w:r>
          </w:p>
        </w:tc>
      </w:tr>
      <w:tr w:rsidR="00F75430" w:rsidRPr="00C573D8" w14:paraId="48657DAA" w14:textId="77777777" w:rsidTr="00FE1453">
        <w:trPr>
          <w:trHeight w:val="310"/>
        </w:trPr>
        <w:tc>
          <w:tcPr>
            <w:tcW w:w="4248" w:type="dxa"/>
            <w:noWrap/>
          </w:tcPr>
          <w:p w14:paraId="7056EAF0" w14:textId="77777777" w:rsidR="00BD0DB5" w:rsidRPr="00C573D8" w:rsidRDefault="00BD0DB5" w:rsidP="00CE713E">
            <w:pPr>
              <w:spacing w:line="276" w:lineRule="auto"/>
              <w:jc w:val="both"/>
              <w:rPr>
                <w:rFonts w:ascii="Arial" w:hAnsi="Arial" w:cs="Arial"/>
              </w:rPr>
            </w:pPr>
            <w:r w:rsidRPr="00C573D8">
              <w:rPr>
                <w:rFonts w:ascii="Arial" w:hAnsi="Arial" w:cs="Arial"/>
              </w:rPr>
              <w:t>Çiğ Süt Desteklemesi</w:t>
            </w:r>
          </w:p>
        </w:tc>
        <w:tc>
          <w:tcPr>
            <w:tcW w:w="1559" w:type="dxa"/>
            <w:noWrap/>
          </w:tcPr>
          <w:p w14:paraId="517FF2F2" w14:textId="77777777" w:rsidR="00BD0DB5" w:rsidRPr="00C573D8" w:rsidRDefault="00BD0DB5" w:rsidP="00CE713E">
            <w:pPr>
              <w:spacing w:line="276" w:lineRule="auto"/>
              <w:jc w:val="right"/>
              <w:rPr>
                <w:rFonts w:ascii="Arial" w:hAnsi="Arial" w:cs="Arial"/>
              </w:rPr>
            </w:pPr>
            <w:r w:rsidRPr="00C573D8">
              <w:rPr>
                <w:rFonts w:ascii="Arial" w:hAnsi="Arial" w:cs="Arial"/>
              </w:rPr>
              <w:t>6.335</w:t>
            </w:r>
          </w:p>
        </w:tc>
        <w:tc>
          <w:tcPr>
            <w:tcW w:w="3402" w:type="dxa"/>
            <w:noWrap/>
          </w:tcPr>
          <w:p w14:paraId="34980E33" w14:textId="77777777" w:rsidR="00BD0DB5" w:rsidRPr="00C573D8" w:rsidRDefault="00BD0DB5" w:rsidP="00CE713E">
            <w:pPr>
              <w:spacing w:line="276" w:lineRule="auto"/>
              <w:jc w:val="right"/>
              <w:rPr>
                <w:rFonts w:ascii="Arial" w:hAnsi="Arial" w:cs="Arial"/>
              </w:rPr>
            </w:pPr>
            <w:r w:rsidRPr="00C573D8">
              <w:rPr>
                <w:rFonts w:ascii="Arial" w:hAnsi="Arial" w:cs="Arial"/>
              </w:rPr>
              <w:t>197.602.001</w:t>
            </w:r>
          </w:p>
        </w:tc>
      </w:tr>
      <w:tr w:rsidR="00F75430" w:rsidRPr="00C573D8" w14:paraId="4C5B1860" w14:textId="77777777" w:rsidTr="00FE1453">
        <w:trPr>
          <w:trHeight w:val="310"/>
        </w:trPr>
        <w:tc>
          <w:tcPr>
            <w:tcW w:w="4248" w:type="dxa"/>
            <w:noWrap/>
          </w:tcPr>
          <w:p w14:paraId="7892B301" w14:textId="77777777" w:rsidR="00BD0DB5" w:rsidRPr="00C573D8" w:rsidRDefault="00BD0DB5" w:rsidP="00CE713E">
            <w:pPr>
              <w:spacing w:line="276" w:lineRule="auto"/>
              <w:jc w:val="both"/>
              <w:rPr>
                <w:rFonts w:ascii="Arial" w:hAnsi="Arial" w:cs="Arial"/>
              </w:rPr>
            </w:pPr>
            <w:r w:rsidRPr="00C573D8">
              <w:rPr>
                <w:rFonts w:ascii="Arial" w:hAnsi="Arial" w:cs="Arial"/>
              </w:rPr>
              <w:t>Arılı Kovan Desteklemesi</w:t>
            </w:r>
          </w:p>
        </w:tc>
        <w:tc>
          <w:tcPr>
            <w:tcW w:w="1559" w:type="dxa"/>
            <w:noWrap/>
          </w:tcPr>
          <w:p w14:paraId="2EEA1BCF" w14:textId="77777777" w:rsidR="00BD0DB5" w:rsidRPr="00C573D8" w:rsidRDefault="00BD0DB5" w:rsidP="00CE713E">
            <w:pPr>
              <w:spacing w:line="276" w:lineRule="auto"/>
              <w:jc w:val="right"/>
              <w:rPr>
                <w:rFonts w:ascii="Arial" w:hAnsi="Arial" w:cs="Arial"/>
              </w:rPr>
            </w:pPr>
            <w:r w:rsidRPr="00C573D8">
              <w:rPr>
                <w:rFonts w:ascii="Arial" w:hAnsi="Arial" w:cs="Arial"/>
              </w:rPr>
              <w:t>265</w:t>
            </w:r>
          </w:p>
        </w:tc>
        <w:tc>
          <w:tcPr>
            <w:tcW w:w="3402" w:type="dxa"/>
            <w:noWrap/>
          </w:tcPr>
          <w:p w14:paraId="6639A425" w14:textId="77777777" w:rsidR="00BD0DB5" w:rsidRPr="00C573D8" w:rsidRDefault="00BD0DB5" w:rsidP="00CE713E">
            <w:pPr>
              <w:spacing w:line="276" w:lineRule="auto"/>
              <w:jc w:val="right"/>
              <w:rPr>
                <w:rFonts w:ascii="Arial" w:hAnsi="Arial" w:cs="Arial"/>
              </w:rPr>
            </w:pPr>
            <w:r w:rsidRPr="00C573D8">
              <w:rPr>
                <w:rFonts w:ascii="Arial" w:hAnsi="Arial" w:cs="Arial"/>
              </w:rPr>
              <w:t>1.761.000</w:t>
            </w:r>
          </w:p>
        </w:tc>
      </w:tr>
      <w:tr w:rsidR="00BD0DB5" w:rsidRPr="00C573D8" w14:paraId="5CA2EC9C" w14:textId="77777777" w:rsidTr="00FE1453">
        <w:trPr>
          <w:trHeight w:val="310"/>
        </w:trPr>
        <w:tc>
          <w:tcPr>
            <w:tcW w:w="4248" w:type="dxa"/>
            <w:noWrap/>
          </w:tcPr>
          <w:p w14:paraId="5DC2FB28" w14:textId="77777777" w:rsidR="00BD0DB5" w:rsidRPr="00C573D8" w:rsidRDefault="00BD0DB5" w:rsidP="00CE713E">
            <w:pPr>
              <w:spacing w:line="276" w:lineRule="auto"/>
              <w:jc w:val="both"/>
              <w:rPr>
                <w:rFonts w:ascii="Arial" w:hAnsi="Arial" w:cs="Arial"/>
              </w:rPr>
            </w:pPr>
            <w:r w:rsidRPr="00C573D8">
              <w:rPr>
                <w:rFonts w:ascii="Arial" w:hAnsi="Arial" w:cs="Arial"/>
              </w:rPr>
              <w:t>TOPLAM</w:t>
            </w:r>
          </w:p>
        </w:tc>
        <w:tc>
          <w:tcPr>
            <w:tcW w:w="1559" w:type="dxa"/>
            <w:noWrap/>
          </w:tcPr>
          <w:p w14:paraId="1C2A1708" w14:textId="77777777" w:rsidR="00BD0DB5" w:rsidRPr="00C573D8" w:rsidRDefault="00BD0DB5" w:rsidP="00CE713E">
            <w:pPr>
              <w:spacing w:line="276" w:lineRule="auto"/>
              <w:jc w:val="right"/>
              <w:rPr>
                <w:rFonts w:ascii="Arial" w:hAnsi="Arial" w:cs="Arial"/>
              </w:rPr>
            </w:pPr>
          </w:p>
        </w:tc>
        <w:tc>
          <w:tcPr>
            <w:tcW w:w="3402" w:type="dxa"/>
            <w:noWrap/>
          </w:tcPr>
          <w:p w14:paraId="15C25E28" w14:textId="77777777" w:rsidR="00BD0DB5" w:rsidRPr="00C573D8" w:rsidRDefault="00BD0DB5" w:rsidP="00CE713E">
            <w:pPr>
              <w:spacing w:line="276" w:lineRule="auto"/>
              <w:jc w:val="right"/>
              <w:rPr>
                <w:rFonts w:ascii="Arial" w:hAnsi="Arial" w:cs="Arial"/>
              </w:rPr>
            </w:pPr>
            <w:r w:rsidRPr="00C573D8">
              <w:rPr>
                <w:rFonts w:ascii="Arial" w:hAnsi="Arial" w:cs="Arial"/>
              </w:rPr>
              <w:t>418.472.755</w:t>
            </w:r>
          </w:p>
        </w:tc>
      </w:tr>
    </w:tbl>
    <w:p w14:paraId="715C12D5" w14:textId="77777777" w:rsidR="00BD0DB5" w:rsidRPr="00C573D8" w:rsidRDefault="00BD0DB5" w:rsidP="00CE713E">
      <w:pPr>
        <w:tabs>
          <w:tab w:val="left" w:pos="851"/>
        </w:tabs>
        <w:spacing w:line="276" w:lineRule="auto"/>
        <w:rPr>
          <w:rFonts w:ascii="Arial" w:hAnsi="Arial" w:cs="Arial"/>
        </w:rPr>
      </w:pPr>
    </w:p>
    <w:p w14:paraId="744B6060" w14:textId="0BA820A5"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Hastalık Çıkış/Sönüş İşlemleri</w:t>
      </w:r>
    </w:p>
    <w:p w14:paraId="0ABD2B67" w14:textId="16D6EA46"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 xml:space="preserve">Müdürlüğümüze yapılan başvurular ve </w:t>
      </w:r>
      <w:proofErr w:type="spellStart"/>
      <w:r w:rsidRPr="00C573D8">
        <w:rPr>
          <w:rFonts w:ascii="Arial" w:hAnsi="Arial" w:cs="Arial"/>
        </w:rPr>
        <w:t>sero-survey</w:t>
      </w:r>
      <w:proofErr w:type="spellEnd"/>
      <w:r w:rsidRPr="00C573D8">
        <w:rPr>
          <w:rFonts w:ascii="Arial" w:hAnsi="Arial" w:cs="Arial"/>
        </w:rPr>
        <w:t xml:space="preserve"> çalışmaları kapsamında işletmelerden/hayvanlardan numuneler alınarak ilgili laboratuvarlara gönderilmektedir. Laboratuvar sonuçlarına istinaden ilimizde 2025 yılı içerisinde 4 mihrakta Koyun/Keçi Çiçeği, 6 mihrakta </w:t>
      </w:r>
      <w:r w:rsidR="00A94014" w:rsidRPr="00C573D8">
        <w:rPr>
          <w:rFonts w:ascii="Arial" w:hAnsi="Arial" w:cs="Arial"/>
        </w:rPr>
        <w:t xml:space="preserve">sığır </w:t>
      </w:r>
      <w:proofErr w:type="spellStart"/>
      <w:r w:rsidR="00A94014" w:rsidRPr="00C573D8">
        <w:rPr>
          <w:rFonts w:ascii="Arial" w:hAnsi="Arial" w:cs="Arial"/>
        </w:rPr>
        <w:t>brusellozu</w:t>
      </w:r>
      <w:proofErr w:type="spellEnd"/>
      <w:r w:rsidRPr="00C573D8">
        <w:rPr>
          <w:rFonts w:ascii="Arial" w:hAnsi="Arial" w:cs="Arial"/>
        </w:rPr>
        <w:t xml:space="preserve">, 11 mihrakta </w:t>
      </w:r>
      <w:r w:rsidR="00A94014" w:rsidRPr="00C573D8">
        <w:rPr>
          <w:rFonts w:ascii="Arial" w:hAnsi="Arial" w:cs="Arial"/>
        </w:rPr>
        <w:t xml:space="preserve">sığır </w:t>
      </w:r>
      <w:r w:rsidRPr="00C573D8">
        <w:rPr>
          <w:rFonts w:ascii="Arial" w:hAnsi="Arial" w:cs="Arial"/>
        </w:rPr>
        <w:t xml:space="preserve">tüberkülozu ve 17 mihrakta şap hastalığı çıkışı yapılmıştır.  Bu mihraklarda hastalık süresi boyunca kordon, karantina ve tecrit tedbirleri uygulanmış olup aktif olan 1 adet şap mihrakımız bulunmaktadır. Diğer mihraklarda uygulanan tedbirler sonucunda hastalık sönmüş ve Veteriner Bilgi Sisteminde (VETBİS) sönüş işlemleri yapılmıştır. </w:t>
      </w:r>
    </w:p>
    <w:p w14:paraId="1636D0E2" w14:textId="77777777" w:rsidR="00BD0DB5" w:rsidRPr="00C573D8" w:rsidRDefault="00BD0DB5" w:rsidP="00CE713E">
      <w:pPr>
        <w:tabs>
          <w:tab w:val="left" w:pos="851"/>
        </w:tabs>
        <w:spacing w:line="276" w:lineRule="auto"/>
        <w:rPr>
          <w:rFonts w:ascii="Arial" w:hAnsi="Arial" w:cs="Arial"/>
        </w:rPr>
      </w:pPr>
      <w:r w:rsidRPr="00C573D8">
        <w:rPr>
          <w:rFonts w:ascii="Arial" w:hAnsi="Arial" w:cs="Arial"/>
        </w:rPr>
        <w:tab/>
      </w:r>
    </w:p>
    <w:p w14:paraId="4FF825FF" w14:textId="20843372"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 xml:space="preserve">Aşılama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7DD694CE" w14:textId="4DE62F29"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İlimizin mevcut hayvan varlığı ve coğrafi konumu nedeniyle hayvan hareke</w:t>
      </w:r>
      <w:r w:rsidR="000E2DF5" w:rsidRPr="00C573D8">
        <w:rPr>
          <w:rFonts w:ascii="Arial" w:hAnsi="Arial" w:cs="Arial"/>
        </w:rPr>
        <w:t>tl</w:t>
      </w:r>
      <w:r w:rsidRPr="00C573D8">
        <w:rPr>
          <w:rFonts w:ascii="Arial" w:hAnsi="Arial" w:cs="Arial"/>
        </w:rPr>
        <w:t>erinde bir kavşak noktası olması hastalıklar açısından önemli bir risk oluşturmaktadır. Bu nedenle hastalıklara karşı aşılama çalışmaları kesintisiz ve etkin bir şekilde yürütülmektedir.</w:t>
      </w:r>
    </w:p>
    <w:p w14:paraId="11236F80" w14:textId="77777777" w:rsidR="00850930" w:rsidRPr="00C573D8" w:rsidRDefault="00850930" w:rsidP="00CE713E">
      <w:pPr>
        <w:tabs>
          <w:tab w:val="left" w:pos="851"/>
        </w:tabs>
        <w:spacing w:line="276" w:lineRule="auto"/>
        <w:jc w:val="both"/>
        <w:rPr>
          <w:rFonts w:ascii="Arial" w:hAnsi="Arial" w:cs="Arial"/>
        </w:rPr>
      </w:pPr>
    </w:p>
    <w:p w14:paraId="2C1795A1" w14:textId="6DE60F4B" w:rsidR="00BD0DB5" w:rsidRPr="00C573D8" w:rsidRDefault="00A74677" w:rsidP="00A74677">
      <w:pPr>
        <w:pStyle w:val="ResimYazs"/>
        <w:rPr>
          <w:rFonts w:ascii="Arial" w:hAnsi="Arial" w:cs="Arial"/>
          <w:b w:val="0"/>
          <w:bCs w:val="0"/>
        </w:rPr>
      </w:pPr>
      <w:bookmarkStart w:id="72" w:name="_Toc217395425"/>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18</w:t>
      </w:r>
      <w:r w:rsidRPr="00C573D8">
        <w:rPr>
          <w:rFonts w:ascii="Arial" w:hAnsi="Arial" w:cs="Arial"/>
          <w:b w:val="0"/>
          <w:bCs w:val="0"/>
        </w:rPr>
        <w:fldChar w:fldCharType="end"/>
      </w:r>
      <w:r w:rsidR="00BD0DB5" w:rsidRPr="00C573D8">
        <w:rPr>
          <w:rFonts w:ascii="Arial" w:hAnsi="Arial" w:cs="Arial"/>
          <w:b w:val="0"/>
          <w:bCs w:val="0"/>
        </w:rPr>
        <w:t>:Aksaray İli 2025 Yılı Aşılama Çalışmaları</w:t>
      </w:r>
      <w:bookmarkEnd w:id="72"/>
    </w:p>
    <w:tbl>
      <w:tblPr>
        <w:tblStyle w:val="TabloKlavuzu1"/>
        <w:tblW w:w="0" w:type="auto"/>
        <w:tblLook w:val="04A0" w:firstRow="1" w:lastRow="0" w:firstColumn="1" w:lastColumn="0" w:noHBand="0" w:noVBand="1"/>
      </w:tblPr>
      <w:tblGrid>
        <w:gridCol w:w="3219"/>
        <w:gridCol w:w="1596"/>
        <w:gridCol w:w="1926"/>
        <w:gridCol w:w="2285"/>
      </w:tblGrid>
      <w:tr w:rsidR="00AC4BC5" w:rsidRPr="00C573D8" w14:paraId="46447502" w14:textId="77777777" w:rsidTr="002A63F0">
        <w:trPr>
          <w:trHeight w:val="310"/>
        </w:trPr>
        <w:tc>
          <w:tcPr>
            <w:tcW w:w="3219" w:type="dxa"/>
            <w:shd w:val="clear" w:color="auto" w:fill="C5E0B3" w:themeFill="accent6" w:themeFillTint="66"/>
            <w:noWrap/>
            <w:hideMark/>
          </w:tcPr>
          <w:p w14:paraId="1FD3FF75" w14:textId="77777777" w:rsidR="00AC4BC5" w:rsidRPr="00C573D8" w:rsidRDefault="00AC4BC5" w:rsidP="00AC4BC5">
            <w:pPr>
              <w:spacing w:line="276" w:lineRule="auto"/>
              <w:rPr>
                <w:rFonts w:ascii="Arial" w:hAnsi="Arial" w:cs="Arial"/>
              </w:rPr>
            </w:pPr>
            <w:r w:rsidRPr="00C573D8">
              <w:rPr>
                <w:rFonts w:ascii="Arial" w:hAnsi="Arial" w:cs="Arial"/>
              </w:rPr>
              <w:t>Aşı Grubu</w:t>
            </w:r>
          </w:p>
        </w:tc>
        <w:tc>
          <w:tcPr>
            <w:tcW w:w="1596" w:type="dxa"/>
            <w:shd w:val="clear" w:color="auto" w:fill="C5E0B3" w:themeFill="accent6" w:themeFillTint="66"/>
            <w:noWrap/>
            <w:hideMark/>
          </w:tcPr>
          <w:p w14:paraId="22FBE74C" w14:textId="77777777" w:rsidR="00AC4BC5" w:rsidRPr="00C573D8" w:rsidRDefault="00AC4BC5" w:rsidP="00AC4BC5">
            <w:pPr>
              <w:spacing w:line="276" w:lineRule="auto"/>
              <w:jc w:val="center"/>
              <w:rPr>
                <w:rFonts w:ascii="Arial" w:hAnsi="Arial" w:cs="Arial"/>
              </w:rPr>
            </w:pPr>
            <w:r w:rsidRPr="00C573D8">
              <w:rPr>
                <w:rFonts w:ascii="Arial" w:hAnsi="Arial" w:cs="Arial"/>
              </w:rPr>
              <w:t>Program</w:t>
            </w:r>
          </w:p>
        </w:tc>
        <w:tc>
          <w:tcPr>
            <w:tcW w:w="1926" w:type="dxa"/>
            <w:shd w:val="clear" w:color="auto" w:fill="C5E0B3" w:themeFill="accent6" w:themeFillTint="66"/>
            <w:noWrap/>
            <w:vAlign w:val="center"/>
            <w:hideMark/>
          </w:tcPr>
          <w:p w14:paraId="34E52680" w14:textId="5295ABC8" w:rsidR="00AC4BC5" w:rsidRPr="00C573D8" w:rsidRDefault="00AC4BC5" w:rsidP="00AC4BC5">
            <w:pPr>
              <w:spacing w:line="276" w:lineRule="auto"/>
              <w:jc w:val="center"/>
              <w:rPr>
                <w:rFonts w:ascii="Arial" w:hAnsi="Arial" w:cs="Arial"/>
              </w:rPr>
            </w:pPr>
            <w:r w:rsidRPr="00C573D8">
              <w:rPr>
                <w:rFonts w:ascii="Arial" w:hAnsi="Arial" w:cs="Arial"/>
              </w:rPr>
              <w:t>Güncel Aşılama Bilgisi</w:t>
            </w:r>
          </w:p>
        </w:tc>
        <w:tc>
          <w:tcPr>
            <w:tcW w:w="2285" w:type="dxa"/>
            <w:shd w:val="clear" w:color="auto" w:fill="C5E0B3" w:themeFill="accent6" w:themeFillTint="66"/>
            <w:noWrap/>
            <w:vAlign w:val="center"/>
            <w:hideMark/>
          </w:tcPr>
          <w:p w14:paraId="5602D8D0" w14:textId="40462AB0" w:rsidR="00AC4BC5" w:rsidRPr="00C573D8" w:rsidRDefault="00AC4BC5" w:rsidP="00AC4BC5">
            <w:pPr>
              <w:spacing w:line="276" w:lineRule="auto"/>
              <w:jc w:val="center"/>
              <w:rPr>
                <w:rFonts w:ascii="Arial" w:hAnsi="Arial" w:cs="Arial"/>
              </w:rPr>
            </w:pPr>
            <w:r w:rsidRPr="00C573D8">
              <w:rPr>
                <w:rFonts w:ascii="Arial" w:hAnsi="Arial" w:cs="Arial"/>
              </w:rPr>
              <w:t>%</w:t>
            </w:r>
          </w:p>
        </w:tc>
      </w:tr>
      <w:tr w:rsidR="00AC4BC5" w:rsidRPr="00C573D8" w14:paraId="6D206BE9" w14:textId="77777777" w:rsidTr="002A63F0">
        <w:trPr>
          <w:trHeight w:val="310"/>
        </w:trPr>
        <w:tc>
          <w:tcPr>
            <w:tcW w:w="3219" w:type="dxa"/>
            <w:noWrap/>
            <w:hideMark/>
          </w:tcPr>
          <w:p w14:paraId="4B49B893" w14:textId="77777777" w:rsidR="00AC4BC5" w:rsidRPr="00C573D8" w:rsidRDefault="00AC4BC5" w:rsidP="00AC4BC5">
            <w:pPr>
              <w:spacing w:line="276" w:lineRule="auto"/>
              <w:rPr>
                <w:rFonts w:ascii="Arial" w:hAnsi="Arial" w:cs="Arial"/>
              </w:rPr>
            </w:pPr>
            <w:r w:rsidRPr="00C573D8">
              <w:rPr>
                <w:rFonts w:ascii="Arial" w:hAnsi="Arial" w:cs="Arial"/>
              </w:rPr>
              <w:t>Şap Grubu (İlkbahar)</w:t>
            </w:r>
          </w:p>
        </w:tc>
        <w:tc>
          <w:tcPr>
            <w:tcW w:w="1596" w:type="dxa"/>
            <w:noWrap/>
          </w:tcPr>
          <w:p w14:paraId="663AB9FD" w14:textId="77777777" w:rsidR="00AC4BC5" w:rsidRPr="00C573D8" w:rsidRDefault="00AC4BC5" w:rsidP="00AC4BC5">
            <w:pPr>
              <w:spacing w:line="276" w:lineRule="auto"/>
              <w:jc w:val="right"/>
              <w:rPr>
                <w:rFonts w:ascii="Arial" w:hAnsi="Arial" w:cs="Arial"/>
              </w:rPr>
            </w:pPr>
            <w:r w:rsidRPr="00C573D8">
              <w:rPr>
                <w:rFonts w:ascii="Arial" w:hAnsi="Arial" w:cs="Arial"/>
              </w:rPr>
              <w:t>322.990</w:t>
            </w:r>
          </w:p>
        </w:tc>
        <w:tc>
          <w:tcPr>
            <w:tcW w:w="1926" w:type="dxa"/>
            <w:noWrap/>
            <w:vAlign w:val="center"/>
          </w:tcPr>
          <w:p w14:paraId="75FE0FE6" w14:textId="662FC4FF" w:rsidR="00AC4BC5" w:rsidRPr="00C573D8" w:rsidRDefault="00AC4BC5" w:rsidP="00AC4BC5">
            <w:pPr>
              <w:spacing w:line="276" w:lineRule="auto"/>
              <w:jc w:val="right"/>
              <w:rPr>
                <w:rFonts w:ascii="Arial" w:hAnsi="Arial" w:cs="Arial"/>
              </w:rPr>
            </w:pPr>
            <w:r w:rsidRPr="00C573D8">
              <w:rPr>
                <w:rFonts w:ascii="Arial" w:hAnsi="Arial" w:cs="Arial"/>
                <w:color w:val="000000"/>
              </w:rPr>
              <w:t>248.024</w:t>
            </w:r>
          </w:p>
        </w:tc>
        <w:tc>
          <w:tcPr>
            <w:tcW w:w="2285" w:type="dxa"/>
            <w:noWrap/>
            <w:vAlign w:val="center"/>
          </w:tcPr>
          <w:p w14:paraId="2EB4E776" w14:textId="4E79F463" w:rsidR="00AC4BC5" w:rsidRPr="00C573D8" w:rsidRDefault="00AC4BC5" w:rsidP="00AC4BC5">
            <w:pPr>
              <w:spacing w:line="276" w:lineRule="auto"/>
              <w:jc w:val="center"/>
              <w:rPr>
                <w:rFonts w:ascii="Arial" w:hAnsi="Arial" w:cs="Arial"/>
              </w:rPr>
            </w:pPr>
            <w:r w:rsidRPr="00C573D8">
              <w:rPr>
                <w:rFonts w:ascii="Arial" w:hAnsi="Arial" w:cs="Arial"/>
                <w:color w:val="000000"/>
              </w:rPr>
              <w:t>76,79</w:t>
            </w:r>
          </w:p>
        </w:tc>
      </w:tr>
      <w:tr w:rsidR="00AC4BC5" w:rsidRPr="00C573D8" w14:paraId="707371B4" w14:textId="77777777" w:rsidTr="002A63F0">
        <w:trPr>
          <w:trHeight w:val="310"/>
        </w:trPr>
        <w:tc>
          <w:tcPr>
            <w:tcW w:w="3219" w:type="dxa"/>
            <w:noWrap/>
          </w:tcPr>
          <w:p w14:paraId="0FD8C5E1" w14:textId="77777777" w:rsidR="00AC4BC5" w:rsidRPr="00C573D8" w:rsidRDefault="00AC4BC5" w:rsidP="00AC4BC5">
            <w:pPr>
              <w:spacing w:line="276" w:lineRule="auto"/>
              <w:rPr>
                <w:rFonts w:ascii="Arial" w:hAnsi="Arial" w:cs="Arial"/>
              </w:rPr>
            </w:pPr>
            <w:r w:rsidRPr="00C573D8">
              <w:rPr>
                <w:rFonts w:ascii="Arial" w:hAnsi="Arial" w:cs="Arial"/>
              </w:rPr>
              <w:t>Şap Grubu (Sonbahar)</w:t>
            </w:r>
          </w:p>
        </w:tc>
        <w:tc>
          <w:tcPr>
            <w:tcW w:w="1596" w:type="dxa"/>
            <w:noWrap/>
          </w:tcPr>
          <w:p w14:paraId="0A2C0283" w14:textId="77777777" w:rsidR="00AC4BC5" w:rsidRPr="00C573D8" w:rsidRDefault="00AC4BC5" w:rsidP="00AC4BC5">
            <w:pPr>
              <w:spacing w:line="276" w:lineRule="auto"/>
              <w:jc w:val="right"/>
              <w:rPr>
                <w:rFonts w:ascii="Arial" w:hAnsi="Arial" w:cs="Arial"/>
              </w:rPr>
            </w:pPr>
            <w:r w:rsidRPr="00C573D8">
              <w:rPr>
                <w:rFonts w:ascii="Arial" w:hAnsi="Arial" w:cs="Arial"/>
              </w:rPr>
              <w:t>317.730</w:t>
            </w:r>
          </w:p>
        </w:tc>
        <w:tc>
          <w:tcPr>
            <w:tcW w:w="1926" w:type="dxa"/>
            <w:noWrap/>
            <w:vAlign w:val="center"/>
          </w:tcPr>
          <w:p w14:paraId="556910CA" w14:textId="417AEA22" w:rsidR="00AC4BC5" w:rsidRPr="00C573D8" w:rsidRDefault="00AC4BC5" w:rsidP="00AC4BC5">
            <w:pPr>
              <w:spacing w:line="276" w:lineRule="auto"/>
              <w:jc w:val="right"/>
              <w:rPr>
                <w:rFonts w:ascii="Arial" w:hAnsi="Arial" w:cs="Arial"/>
              </w:rPr>
            </w:pPr>
            <w:r w:rsidRPr="00C573D8">
              <w:rPr>
                <w:rFonts w:ascii="Arial" w:hAnsi="Arial" w:cs="Arial"/>
                <w:color w:val="000000"/>
              </w:rPr>
              <w:t>279.094</w:t>
            </w:r>
          </w:p>
        </w:tc>
        <w:tc>
          <w:tcPr>
            <w:tcW w:w="2285" w:type="dxa"/>
            <w:noWrap/>
            <w:vAlign w:val="center"/>
          </w:tcPr>
          <w:p w14:paraId="3AB5EDE0" w14:textId="55A9B16D" w:rsidR="00AC4BC5" w:rsidRPr="00C573D8" w:rsidRDefault="00AC4BC5" w:rsidP="00AC4BC5">
            <w:pPr>
              <w:spacing w:line="276" w:lineRule="auto"/>
              <w:jc w:val="center"/>
              <w:rPr>
                <w:rFonts w:ascii="Arial" w:hAnsi="Arial" w:cs="Arial"/>
              </w:rPr>
            </w:pPr>
            <w:r w:rsidRPr="00C573D8">
              <w:rPr>
                <w:rFonts w:ascii="Arial" w:hAnsi="Arial" w:cs="Arial"/>
                <w:color w:val="000000"/>
              </w:rPr>
              <w:t>87,84</w:t>
            </w:r>
          </w:p>
        </w:tc>
      </w:tr>
      <w:tr w:rsidR="00AC4BC5" w:rsidRPr="00C573D8" w14:paraId="4A69823C" w14:textId="77777777" w:rsidTr="002A63F0">
        <w:trPr>
          <w:trHeight w:val="310"/>
        </w:trPr>
        <w:tc>
          <w:tcPr>
            <w:tcW w:w="3219" w:type="dxa"/>
            <w:noWrap/>
          </w:tcPr>
          <w:p w14:paraId="17DE0399" w14:textId="77777777" w:rsidR="00AC4BC5" w:rsidRPr="00C573D8" w:rsidRDefault="00AC4BC5" w:rsidP="00AC4BC5">
            <w:pPr>
              <w:spacing w:line="276" w:lineRule="auto"/>
              <w:rPr>
                <w:rFonts w:ascii="Arial" w:hAnsi="Arial" w:cs="Arial"/>
              </w:rPr>
            </w:pPr>
            <w:r w:rsidRPr="00C573D8">
              <w:rPr>
                <w:rFonts w:ascii="Arial" w:hAnsi="Arial" w:cs="Arial"/>
              </w:rPr>
              <w:t xml:space="preserve">Sığır </w:t>
            </w:r>
            <w:proofErr w:type="spellStart"/>
            <w:r w:rsidRPr="00C573D8">
              <w:rPr>
                <w:rFonts w:ascii="Arial" w:hAnsi="Arial" w:cs="Arial"/>
              </w:rPr>
              <w:t>Brusellozu</w:t>
            </w:r>
            <w:proofErr w:type="spellEnd"/>
          </w:p>
        </w:tc>
        <w:tc>
          <w:tcPr>
            <w:tcW w:w="1596" w:type="dxa"/>
            <w:noWrap/>
          </w:tcPr>
          <w:p w14:paraId="3B3CCC24" w14:textId="77777777" w:rsidR="00AC4BC5" w:rsidRPr="00C573D8" w:rsidRDefault="00AC4BC5" w:rsidP="00AC4BC5">
            <w:pPr>
              <w:spacing w:line="276" w:lineRule="auto"/>
              <w:jc w:val="right"/>
              <w:rPr>
                <w:rFonts w:ascii="Arial" w:hAnsi="Arial" w:cs="Arial"/>
              </w:rPr>
            </w:pPr>
            <w:r w:rsidRPr="00C573D8">
              <w:rPr>
                <w:rFonts w:ascii="Arial" w:hAnsi="Arial" w:cs="Arial"/>
              </w:rPr>
              <w:t>252.600</w:t>
            </w:r>
          </w:p>
        </w:tc>
        <w:tc>
          <w:tcPr>
            <w:tcW w:w="1926" w:type="dxa"/>
            <w:noWrap/>
            <w:vAlign w:val="center"/>
          </w:tcPr>
          <w:p w14:paraId="26704677" w14:textId="61C03030" w:rsidR="00AC4BC5" w:rsidRPr="00C573D8" w:rsidRDefault="00AC4BC5" w:rsidP="00AC4BC5">
            <w:pPr>
              <w:spacing w:line="276" w:lineRule="auto"/>
              <w:jc w:val="right"/>
              <w:rPr>
                <w:rFonts w:ascii="Arial" w:hAnsi="Arial" w:cs="Arial"/>
              </w:rPr>
            </w:pPr>
            <w:r w:rsidRPr="00C573D8">
              <w:rPr>
                <w:rFonts w:ascii="Arial" w:hAnsi="Arial" w:cs="Arial"/>
                <w:color w:val="000000"/>
              </w:rPr>
              <w:t>74.921</w:t>
            </w:r>
          </w:p>
        </w:tc>
        <w:tc>
          <w:tcPr>
            <w:tcW w:w="2285" w:type="dxa"/>
            <w:noWrap/>
            <w:vAlign w:val="center"/>
          </w:tcPr>
          <w:p w14:paraId="3C4BFE59" w14:textId="5F375A60" w:rsidR="00AC4BC5" w:rsidRPr="00C573D8" w:rsidRDefault="00AC4BC5" w:rsidP="00AC4BC5">
            <w:pPr>
              <w:spacing w:line="276" w:lineRule="auto"/>
              <w:jc w:val="center"/>
              <w:rPr>
                <w:rFonts w:ascii="Arial" w:hAnsi="Arial" w:cs="Arial"/>
              </w:rPr>
            </w:pPr>
            <w:r w:rsidRPr="00C573D8">
              <w:rPr>
                <w:rFonts w:ascii="Arial" w:hAnsi="Arial" w:cs="Arial"/>
                <w:color w:val="000000"/>
              </w:rPr>
              <w:t>29,66</w:t>
            </w:r>
          </w:p>
        </w:tc>
      </w:tr>
      <w:tr w:rsidR="00AC4BC5" w:rsidRPr="00C573D8" w14:paraId="3A019F8C" w14:textId="77777777" w:rsidTr="002A63F0">
        <w:trPr>
          <w:trHeight w:val="310"/>
        </w:trPr>
        <w:tc>
          <w:tcPr>
            <w:tcW w:w="3219" w:type="dxa"/>
            <w:noWrap/>
          </w:tcPr>
          <w:p w14:paraId="4CB612D6" w14:textId="77777777" w:rsidR="00AC4BC5" w:rsidRPr="00C573D8" w:rsidRDefault="00AC4BC5" w:rsidP="00AC4BC5">
            <w:pPr>
              <w:spacing w:line="276" w:lineRule="auto"/>
              <w:rPr>
                <w:rFonts w:ascii="Arial" w:hAnsi="Arial" w:cs="Arial"/>
              </w:rPr>
            </w:pPr>
            <w:r w:rsidRPr="00C573D8">
              <w:rPr>
                <w:rFonts w:ascii="Arial" w:hAnsi="Arial" w:cs="Arial"/>
              </w:rPr>
              <w:t xml:space="preserve">Koyun/Keçi </w:t>
            </w:r>
            <w:proofErr w:type="spellStart"/>
            <w:r w:rsidRPr="00C573D8">
              <w:rPr>
                <w:rFonts w:ascii="Arial" w:hAnsi="Arial" w:cs="Arial"/>
              </w:rPr>
              <w:t>Brusellozu</w:t>
            </w:r>
            <w:proofErr w:type="spellEnd"/>
          </w:p>
        </w:tc>
        <w:tc>
          <w:tcPr>
            <w:tcW w:w="1596" w:type="dxa"/>
            <w:noWrap/>
          </w:tcPr>
          <w:p w14:paraId="7FFD69D0" w14:textId="77777777" w:rsidR="00AC4BC5" w:rsidRPr="00C573D8" w:rsidRDefault="00AC4BC5" w:rsidP="00AC4BC5">
            <w:pPr>
              <w:spacing w:line="276" w:lineRule="auto"/>
              <w:jc w:val="right"/>
              <w:rPr>
                <w:rFonts w:ascii="Arial" w:hAnsi="Arial" w:cs="Arial"/>
              </w:rPr>
            </w:pPr>
            <w:r w:rsidRPr="00C573D8">
              <w:rPr>
                <w:rFonts w:ascii="Arial" w:hAnsi="Arial" w:cs="Arial"/>
              </w:rPr>
              <w:t>201.800</w:t>
            </w:r>
          </w:p>
        </w:tc>
        <w:tc>
          <w:tcPr>
            <w:tcW w:w="1926" w:type="dxa"/>
            <w:noWrap/>
            <w:vAlign w:val="center"/>
          </w:tcPr>
          <w:p w14:paraId="37D15B1B" w14:textId="485D8BCD" w:rsidR="00AC4BC5" w:rsidRPr="00C573D8" w:rsidRDefault="00AC4BC5" w:rsidP="00AC4BC5">
            <w:pPr>
              <w:spacing w:line="276" w:lineRule="auto"/>
              <w:jc w:val="right"/>
              <w:rPr>
                <w:rFonts w:ascii="Arial" w:hAnsi="Arial" w:cs="Arial"/>
              </w:rPr>
            </w:pPr>
            <w:r w:rsidRPr="00C573D8">
              <w:rPr>
                <w:rFonts w:ascii="Arial" w:hAnsi="Arial" w:cs="Arial"/>
                <w:color w:val="000000"/>
              </w:rPr>
              <w:t>30.714</w:t>
            </w:r>
          </w:p>
        </w:tc>
        <w:tc>
          <w:tcPr>
            <w:tcW w:w="2285" w:type="dxa"/>
            <w:noWrap/>
            <w:vAlign w:val="center"/>
          </w:tcPr>
          <w:p w14:paraId="75A0EF1A" w14:textId="0A619C71" w:rsidR="00AC4BC5" w:rsidRPr="00C573D8" w:rsidRDefault="00AC4BC5" w:rsidP="00AC4BC5">
            <w:pPr>
              <w:spacing w:line="276" w:lineRule="auto"/>
              <w:jc w:val="center"/>
              <w:rPr>
                <w:rFonts w:ascii="Arial" w:hAnsi="Arial" w:cs="Arial"/>
              </w:rPr>
            </w:pPr>
            <w:r w:rsidRPr="00C573D8">
              <w:rPr>
                <w:rFonts w:ascii="Arial" w:hAnsi="Arial" w:cs="Arial"/>
                <w:color w:val="000000"/>
              </w:rPr>
              <w:t>15,22</w:t>
            </w:r>
          </w:p>
        </w:tc>
      </w:tr>
      <w:tr w:rsidR="00AC4BC5" w:rsidRPr="00C573D8" w14:paraId="1A1D14F6" w14:textId="77777777" w:rsidTr="002A63F0">
        <w:trPr>
          <w:trHeight w:val="310"/>
        </w:trPr>
        <w:tc>
          <w:tcPr>
            <w:tcW w:w="3219" w:type="dxa"/>
            <w:noWrap/>
          </w:tcPr>
          <w:p w14:paraId="6B52954C" w14:textId="77777777" w:rsidR="00AC4BC5" w:rsidRPr="00C573D8" w:rsidRDefault="00AC4BC5" w:rsidP="00AC4BC5">
            <w:pPr>
              <w:spacing w:line="276" w:lineRule="auto"/>
              <w:rPr>
                <w:rFonts w:ascii="Arial" w:hAnsi="Arial" w:cs="Arial"/>
              </w:rPr>
            </w:pPr>
            <w:r w:rsidRPr="00C573D8">
              <w:rPr>
                <w:rFonts w:ascii="Arial" w:hAnsi="Arial" w:cs="Arial"/>
              </w:rPr>
              <w:t>Koyun/Keçi Vebası</w:t>
            </w:r>
          </w:p>
        </w:tc>
        <w:tc>
          <w:tcPr>
            <w:tcW w:w="1596" w:type="dxa"/>
            <w:noWrap/>
          </w:tcPr>
          <w:p w14:paraId="5A3683D6" w14:textId="77777777" w:rsidR="00AC4BC5" w:rsidRPr="00C573D8" w:rsidRDefault="00AC4BC5" w:rsidP="00AC4BC5">
            <w:pPr>
              <w:spacing w:line="276" w:lineRule="auto"/>
              <w:jc w:val="right"/>
              <w:rPr>
                <w:rFonts w:ascii="Arial" w:hAnsi="Arial" w:cs="Arial"/>
              </w:rPr>
            </w:pPr>
            <w:r w:rsidRPr="00C573D8">
              <w:rPr>
                <w:rFonts w:ascii="Arial" w:hAnsi="Arial" w:cs="Arial"/>
              </w:rPr>
              <w:t>403.600</w:t>
            </w:r>
          </w:p>
        </w:tc>
        <w:tc>
          <w:tcPr>
            <w:tcW w:w="1926" w:type="dxa"/>
            <w:noWrap/>
            <w:vAlign w:val="center"/>
          </w:tcPr>
          <w:p w14:paraId="786C9310" w14:textId="75B4E33B" w:rsidR="00AC4BC5" w:rsidRPr="00C573D8" w:rsidRDefault="00AC4BC5" w:rsidP="00AC4BC5">
            <w:pPr>
              <w:spacing w:line="276" w:lineRule="auto"/>
              <w:jc w:val="right"/>
              <w:rPr>
                <w:rFonts w:ascii="Arial" w:hAnsi="Arial" w:cs="Arial"/>
              </w:rPr>
            </w:pPr>
            <w:r w:rsidRPr="00C573D8">
              <w:rPr>
                <w:rFonts w:ascii="Arial" w:hAnsi="Arial" w:cs="Arial"/>
                <w:color w:val="000000"/>
              </w:rPr>
              <w:t>195.867</w:t>
            </w:r>
          </w:p>
        </w:tc>
        <w:tc>
          <w:tcPr>
            <w:tcW w:w="2285" w:type="dxa"/>
            <w:noWrap/>
            <w:vAlign w:val="center"/>
          </w:tcPr>
          <w:p w14:paraId="7852C359" w14:textId="0042FB81" w:rsidR="00AC4BC5" w:rsidRPr="00C573D8" w:rsidRDefault="00AC4BC5" w:rsidP="00AC4BC5">
            <w:pPr>
              <w:spacing w:line="276" w:lineRule="auto"/>
              <w:jc w:val="center"/>
              <w:rPr>
                <w:rFonts w:ascii="Arial" w:hAnsi="Arial" w:cs="Arial"/>
              </w:rPr>
            </w:pPr>
            <w:r w:rsidRPr="00C573D8">
              <w:rPr>
                <w:rFonts w:ascii="Arial" w:hAnsi="Arial" w:cs="Arial"/>
                <w:color w:val="000000"/>
              </w:rPr>
              <w:t>48,53</w:t>
            </w:r>
          </w:p>
        </w:tc>
      </w:tr>
      <w:tr w:rsidR="00AC4BC5" w:rsidRPr="00C573D8" w14:paraId="7788D6E4" w14:textId="77777777" w:rsidTr="002A63F0">
        <w:trPr>
          <w:trHeight w:val="310"/>
        </w:trPr>
        <w:tc>
          <w:tcPr>
            <w:tcW w:w="3219" w:type="dxa"/>
            <w:noWrap/>
          </w:tcPr>
          <w:p w14:paraId="68B9DCEF" w14:textId="77777777" w:rsidR="00AC4BC5" w:rsidRPr="00C573D8" w:rsidRDefault="00AC4BC5" w:rsidP="00AC4BC5">
            <w:pPr>
              <w:spacing w:line="276" w:lineRule="auto"/>
              <w:rPr>
                <w:rFonts w:ascii="Arial" w:hAnsi="Arial" w:cs="Arial"/>
              </w:rPr>
            </w:pPr>
            <w:r w:rsidRPr="00C573D8">
              <w:rPr>
                <w:rFonts w:ascii="Arial" w:hAnsi="Arial" w:cs="Arial"/>
              </w:rPr>
              <w:t>Koyun Keçi Çiçek</w:t>
            </w:r>
          </w:p>
        </w:tc>
        <w:tc>
          <w:tcPr>
            <w:tcW w:w="1596" w:type="dxa"/>
            <w:noWrap/>
          </w:tcPr>
          <w:p w14:paraId="3D5DA62D" w14:textId="77777777" w:rsidR="00AC4BC5" w:rsidRPr="00C573D8" w:rsidRDefault="00AC4BC5" w:rsidP="00AC4BC5">
            <w:pPr>
              <w:spacing w:line="276" w:lineRule="auto"/>
              <w:jc w:val="right"/>
              <w:rPr>
                <w:rFonts w:ascii="Arial" w:hAnsi="Arial" w:cs="Arial"/>
              </w:rPr>
            </w:pPr>
            <w:r w:rsidRPr="00C573D8">
              <w:rPr>
                <w:rFonts w:ascii="Arial" w:hAnsi="Arial" w:cs="Arial"/>
              </w:rPr>
              <w:t>887.790</w:t>
            </w:r>
          </w:p>
        </w:tc>
        <w:tc>
          <w:tcPr>
            <w:tcW w:w="1926" w:type="dxa"/>
            <w:noWrap/>
            <w:vAlign w:val="center"/>
          </w:tcPr>
          <w:p w14:paraId="4CBCCEA9" w14:textId="24DE2A41" w:rsidR="00AC4BC5" w:rsidRPr="00C573D8" w:rsidRDefault="00AC4BC5" w:rsidP="00AC4BC5">
            <w:pPr>
              <w:spacing w:line="276" w:lineRule="auto"/>
              <w:jc w:val="right"/>
              <w:rPr>
                <w:rFonts w:ascii="Arial" w:hAnsi="Arial" w:cs="Arial"/>
              </w:rPr>
            </w:pPr>
            <w:r w:rsidRPr="00C573D8">
              <w:rPr>
                <w:rFonts w:ascii="Arial" w:hAnsi="Arial" w:cs="Arial"/>
                <w:color w:val="000000"/>
              </w:rPr>
              <w:t>259.945</w:t>
            </w:r>
          </w:p>
        </w:tc>
        <w:tc>
          <w:tcPr>
            <w:tcW w:w="2285" w:type="dxa"/>
            <w:noWrap/>
            <w:vAlign w:val="center"/>
          </w:tcPr>
          <w:p w14:paraId="0250F9B9" w14:textId="16935254" w:rsidR="00AC4BC5" w:rsidRPr="00C573D8" w:rsidRDefault="00AC4BC5" w:rsidP="00AC4BC5">
            <w:pPr>
              <w:spacing w:line="276" w:lineRule="auto"/>
              <w:jc w:val="center"/>
              <w:rPr>
                <w:rFonts w:ascii="Arial" w:hAnsi="Arial" w:cs="Arial"/>
              </w:rPr>
            </w:pPr>
            <w:r w:rsidRPr="00C573D8">
              <w:rPr>
                <w:rFonts w:ascii="Arial" w:hAnsi="Arial" w:cs="Arial"/>
                <w:color w:val="000000"/>
              </w:rPr>
              <w:t>29,28</w:t>
            </w:r>
          </w:p>
        </w:tc>
      </w:tr>
      <w:tr w:rsidR="00AC4BC5" w:rsidRPr="00C573D8" w14:paraId="1F0E4405" w14:textId="77777777" w:rsidTr="002A63F0">
        <w:trPr>
          <w:trHeight w:val="310"/>
        </w:trPr>
        <w:tc>
          <w:tcPr>
            <w:tcW w:w="3219" w:type="dxa"/>
            <w:noWrap/>
          </w:tcPr>
          <w:p w14:paraId="57A8DADF" w14:textId="77777777" w:rsidR="00AC4BC5" w:rsidRPr="00C573D8" w:rsidRDefault="00AC4BC5" w:rsidP="00AC4BC5">
            <w:pPr>
              <w:spacing w:line="276" w:lineRule="auto"/>
              <w:rPr>
                <w:rFonts w:ascii="Arial" w:hAnsi="Arial" w:cs="Arial"/>
              </w:rPr>
            </w:pPr>
            <w:r w:rsidRPr="00C573D8">
              <w:rPr>
                <w:rFonts w:ascii="Arial" w:hAnsi="Arial" w:cs="Arial"/>
              </w:rPr>
              <w:t>Kuduz</w:t>
            </w:r>
          </w:p>
        </w:tc>
        <w:tc>
          <w:tcPr>
            <w:tcW w:w="1596" w:type="dxa"/>
            <w:noWrap/>
          </w:tcPr>
          <w:p w14:paraId="03E1791A" w14:textId="77777777" w:rsidR="00AC4BC5" w:rsidRPr="00C573D8" w:rsidRDefault="00AC4BC5" w:rsidP="00AC4BC5">
            <w:pPr>
              <w:spacing w:line="276" w:lineRule="auto"/>
              <w:jc w:val="right"/>
              <w:rPr>
                <w:rFonts w:ascii="Arial" w:hAnsi="Arial" w:cs="Arial"/>
              </w:rPr>
            </w:pPr>
            <w:r w:rsidRPr="00C573D8">
              <w:rPr>
                <w:rFonts w:ascii="Arial" w:hAnsi="Arial" w:cs="Arial"/>
              </w:rPr>
              <w:t>3.785</w:t>
            </w:r>
          </w:p>
        </w:tc>
        <w:tc>
          <w:tcPr>
            <w:tcW w:w="1926" w:type="dxa"/>
            <w:noWrap/>
            <w:vAlign w:val="center"/>
          </w:tcPr>
          <w:p w14:paraId="7BEF96FC" w14:textId="622569A6" w:rsidR="00AC4BC5" w:rsidRPr="00C573D8" w:rsidRDefault="00AC4BC5" w:rsidP="00AC4BC5">
            <w:pPr>
              <w:spacing w:line="276" w:lineRule="auto"/>
              <w:jc w:val="right"/>
              <w:rPr>
                <w:rFonts w:ascii="Arial" w:hAnsi="Arial" w:cs="Arial"/>
              </w:rPr>
            </w:pPr>
            <w:r w:rsidRPr="00C573D8">
              <w:rPr>
                <w:rFonts w:ascii="Arial" w:hAnsi="Arial" w:cs="Arial"/>
                <w:color w:val="000000"/>
              </w:rPr>
              <w:t>3.386</w:t>
            </w:r>
          </w:p>
        </w:tc>
        <w:tc>
          <w:tcPr>
            <w:tcW w:w="2285" w:type="dxa"/>
            <w:noWrap/>
            <w:vAlign w:val="center"/>
          </w:tcPr>
          <w:p w14:paraId="318038C2" w14:textId="163BE0A2" w:rsidR="00AC4BC5" w:rsidRPr="00C573D8" w:rsidRDefault="00AC4BC5" w:rsidP="00AC4BC5">
            <w:pPr>
              <w:spacing w:line="276" w:lineRule="auto"/>
              <w:jc w:val="center"/>
              <w:rPr>
                <w:rFonts w:ascii="Arial" w:hAnsi="Arial" w:cs="Arial"/>
              </w:rPr>
            </w:pPr>
            <w:r w:rsidRPr="00C573D8">
              <w:rPr>
                <w:rFonts w:ascii="Arial" w:hAnsi="Arial" w:cs="Arial"/>
                <w:color w:val="000000"/>
              </w:rPr>
              <w:t>89,46</w:t>
            </w:r>
          </w:p>
        </w:tc>
      </w:tr>
      <w:tr w:rsidR="00AC4BC5" w:rsidRPr="00C573D8" w14:paraId="77EAE083" w14:textId="77777777" w:rsidTr="002A63F0">
        <w:trPr>
          <w:trHeight w:val="310"/>
        </w:trPr>
        <w:tc>
          <w:tcPr>
            <w:tcW w:w="3219" w:type="dxa"/>
            <w:noWrap/>
          </w:tcPr>
          <w:p w14:paraId="0154299E" w14:textId="77777777" w:rsidR="00AC4BC5" w:rsidRPr="00C573D8" w:rsidRDefault="00AC4BC5" w:rsidP="00AC4BC5">
            <w:pPr>
              <w:spacing w:line="276" w:lineRule="auto"/>
              <w:rPr>
                <w:rFonts w:ascii="Arial" w:hAnsi="Arial" w:cs="Arial"/>
              </w:rPr>
            </w:pPr>
            <w:r w:rsidRPr="00C573D8">
              <w:rPr>
                <w:rFonts w:ascii="Arial" w:hAnsi="Arial" w:cs="Arial"/>
              </w:rPr>
              <w:t>TOPLAM</w:t>
            </w:r>
          </w:p>
        </w:tc>
        <w:tc>
          <w:tcPr>
            <w:tcW w:w="1596" w:type="dxa"/>
            <w:noWrap/>
          </w:tcPr>
          <w:p w14:paraId="14CD55E9" w14:textId="77777777" w:rsidR="00AC4BC5" w:rsidRPr="00C573D8" w:rsidRDefault="00AC4BC5" w:rsidP="00AC4BC5">
            <w:pPr>
              <w:spacing w:line="276" w:lineRule="auto"/>
              <w:jc w:val="center"/>
              <w:rPr>
                <w:rFonts w:ascii="Arial" w:hAnsi="Arial" w:cs="Arial"/>
              </w:rPr>
            </w:pPr>
            <w:r w:rsidRPr="00C573D8">
              <w:rPr>
                <w:rFonts w:ascii="Arial" w:hAnsi="Arial" w:cs="Arial"/>
              </w:rPr>
              <w:t>2.390.295</w:t>
            </w:r>
          </w:p>
        </w:tc>
        <w:tc>
          <w:tcPr>
            <w:tcW w:w="1926" w:type="dxa"/>
            <w:noWrap/>
            <w:vAlign w:val="center"/>
          </w:tcPr>
          <w:p w14:paraId="24659860" w14:textId="406E3E83" w:rsidR="00AC4BC5" w:rsidRPr="00C573D8" w:rsidRDefault="00AC4BC5" w:rsidP="00AC4BC5">
            <w:pPr>
              <w:spacing w:line="276" w:lineRule="auto"/>
              <w:jc w:val="right"/>
              <w:rPr>
                <w:rFonts w:ascii="Arial" w:hAnsi="Arial" w:cs="Arial"/>
              </w:rPr>
            </w:pPr>
            <w:r w:rsidRPr="00C573D8">
              <w:rPr>
                <w:rFonts w:ascii="Arial" w:hAnsi="Arial" w:cs="Arial"/>
                <w:color w:val="000000"/>
              </w:rPr>
              <w:t>1.091.951</w:t>
            </w:r>
          </w:p>
        </w:tc>
        <w:tc>
          <w:tcPr>
            <w:tcW w:w="2285" w:type="dxa"/>
            <w:noWrap/>
            <w:vAlign w:val="center"/>
          </w:tcPr>
          <w:p w14:paraId="689359DA" w14:textId="6061016D" w:rsidR="00AC4BC5" w:rsidRPr="00C573D8" w:rsidRDefault="00AC4BC5" w:rsidP="00AC4BC5">
            <w:pPr>
              <w:spacing w:line="276" w:lineRule="auto"/>
              <w:jc w:val="right"/>
              <w:rPr>
                <w:rFonts w:ascii="Arial" w:hAnsi="Arial" w:cs="Arial"/>
              </w:rPr>
            </w:pPr>
            <w:r w:rsidRPr="00C573D8">
              <w:rPr>
                <w:rFonts w:ascii="Arial" w:hAnsi="Arial" w:cs="Arial"/>
                <w:color w:val="000000"/>
              </w:rPr>
              <w:t> </w:t>
            </w:r>
          </w:p>
        </w:tc>
      </w:tr>
    </w:tbl>
    <w:p w14:paraId="08B401B9" w14:textId="17792B3D" w:rsidR="00BD0DB5" w:rsidRPr="00C573D8" w:rsidRDefault="00BD0DB5" w:rsidP="00CE713E">
      <w:pPr>
        <w:tabs>
          <w:tab w:val="left" w:pos="851"/>
        </w:tabs>
        <w:spacing w:line="276" w:lineRule="auto"/>
        <w:rPr>
          <w:rFonts w:ascii="Arial" w:hAnsi="Arial" w:cs="Arial"/>
        </w:rPr>
      </w:pPr>
    </w:p>
    <w:p w14:paraId="1E7C7D4F" w14:textId="28DFF161" w:rsidR="00850930" w:rsidRPr="00C573D8" w:rsidRDefault="00850930" w:rsidP="00CE713E">
      <w:pPr>
        <w:tabs>
          <w:tab w:val="left" w:pos="851"/>
        </w:tabs>
        <w:spacing w:line="276" w:lineRule="auto"/>
        <w:rPr>
          <w:rFonts w:ascii="Arial" w:hAnsi="Arial" w:cs="Arial"/>
        </w:rPr>
      </w:pPr>
    </w:p>
    <w:p w14:paraId="323BDA20" w14:textId="3D2BC6D5" w:rsidR="00850930" w:rsidRPr="00C573D8" w:rsidRDefault="00850930" w:rsidP="00CE713E">
      <w:pPr>
        <w:tabs>
          <w:tab w:val="left" w:pos="851"/>
        </w:tabs>
        <w:spacing w:line="276" w:lineRule="auto"/>
        <w:rPr>
          <w:rFonts w:ascii="Arial" w:hAnsi="Arial" w:cs="Arial"/>
        </w:rPr>
      </w:pPr>
    </w:p>
    <w:p w14:paraId="53779E9D" w14:textId="77777777" w:rsidR="00850930" w:rsidRPr="00C573D8" w:rsidRDefault="00850930" w:rsidP="00CE713E">
      <w:pPr>
        <w:tabs>
          <w:tab w:val="left" w:pos="851"/>
        </w:tabs>
        <w:spacing w:line="276" w:lineRule="auto"/>
        <w:rPr>
          <w:rFonts w:ascii="Arial" w:hAnsi="Arial" w:cs="Arial"/>
        </w:rPr>
      </w:pPr>
    </w:p>
    <w:p w14:paraId="7CB2BAB2" w14:textId="576BF57C"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 xml:space="preserve">Küpeleme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6FB12A1C" w14:textId="5AB6004B"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 xml:space="preserve">Büyükbaş ve küçükbaş hayvanların kimliklendirme ve kayıt altına alınması çalışmaları kapsamında 2025 yılında 364.721 baş büyükbaş ve 1.114.609 baş küçükbaş hayvan </w:t>
      </w:r>
      <w:proofErr w:type="spellStart"/>
      <w:r w:rsidRPr="00C573D8">
        <w:rPr>
          <w:rFonts w:ascii="Arial" w:hAnsi="Arial" w:cs="Arial"/>
        </w:rPr>
        <w:t>küpelenerek</w:t>
      </w:r>
      <w:proofErr w:type="spellEnd"/>
      <w:r w:rsidRPr="00C573D8">
        <w:rPr>
          <w:rFonts w:ascii="Arial" w:hAnsi="Arial" w:cs="Arial"/>
        </w:rPr>
        <w:t xml:space="preserve"> kayıt altına alınmıştır.</w:t>
      </w:r>
    </w:p>
    <w:p w14:paraId="4EDFFB48" w14:textId="6DC49CC5"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Hayvan Hareke</w:t>
      </w:r>
      <w:r w:rsidR="000E2DF5" w:rsidRPr="00453DDF">
        <w:rPr>
          <w:rFonts w:ascii="Arial" w:hAnsi="Arial" w:cs="Arial"/>
          <w:bCs/>
          <w:sz w:val="24"/>
          <w:szCs w:val="24"/>
          <w:lang w:val="tr-TR"/>
        </w:rPr>
        <w:t>tl</w:t>
      </w:r>
      <w:r w:rsidRPr="00453DDF">
        <w:rPr>
          <w:rFonts w:ascii="Arial" w:hAnsi="Arial" w:cs="Arial"/>
          <w:bCs/>
          <w:sz w:val="24"/>
          <w:szCs w:val="24"/>
          <w:lang w:val="tr-TR"/>
        </w:rPr>
        <w:t>eri ve Yol Kontrolleri</w:t>
      </w:r>
    </w:p>
    <w:p w14:paraId="01B7D180" w14:textId="0C00A796"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İlimizde 2025 yılı içerisinde büyükbaş hayvanlar için 341 adet, küçükbaş hayvanlar için 298 adet Veteriner Sağlık Raporu düzenlenerek yetiştirme ve kesim amacıyla 7</w:t>
      </w:r>
      <w:r w:rsidR="00331741" w:rsidRPr="00C573D8">
        <w:rPr>
          <w:rFonts w:ascii="Arial" w:hAnsi="Arial" w:cs="Arial"/>
        </w:rPr>
        <w:t>.</w:t>
      </w:r>
      <w:r w:rsidRPr="00C573D8">
        <w:rPr>
          <w:rFonts w:ascii="Arial" w:hAnsi="Arial" w:cs="Arial"/>
        </w:rPr>
        <w:t>301 büyükbaş, 21.205 küçükbaş hayvan; kurbanlık olarak 52 büyükbaş hayvan ve 8.985 küçükbaş hayvanın sağlık kontrolleri yapılarak il dışı sevkleri yapılmıştır.</w:t>
      </w:r>
    </w:p>
    <w:p w14:paraId="2FB03447" w14:textId="1029D24D"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İlimiz coğrafi konumu nedeniyle hayvan hareke</w:t>
      </w:r>
      <w:r w:rsidR="000E2DF5" w:rsidRPr="00C573D8">
        <w:rPr>
          <w:rFonts w:ascii="Arial" w:hAnsi="Arial" w:cs="Arial"/>
        </w:rPr>
        <w:t>tl</w:t>
      </w:r>
      <w:r w:rsidRPr="00C573D8">
        <w:rPr>
          <w:rFonts w:ascii="Arial" w:hAnsi="Arial" w:cs="Arial"/>
        </w:rPr>
        <w:t xml:space="preserve">erinde bir kavşak noktası durumundadır. Bu nedenle yol kontrolleri büyük önem arz etmektedir. 2025 yılında yapılan yol kontrollerinde 175 adet nakil aracı kontrol edilmiş olup uygunsuzluk tespit edilen 15 nakil aracına 315.090 </w:t>
      </w:r>
      <w:proofErr w:type="spellStart"/>
      <w:r w:rsidR="000E2DF5" w:rsidRPr="00C573D8">
        <w:rPr>
          <w:rFonts w:ascii="Arial" w:hAnsi="Arial" w:cs="Arial"/>
        </w:rPr>
        <w:t>tl</w:t>
      </w:r>
      <w:proofErr w:type="spellEnd"/>
      <w:r w:rsidRPr="00C573D8">
        <w:rPr>
          <w:rFonts w:ascii="Arial" w:hAnsi="Arial" w:cs="Arial"/>
        </w:rPr>
        <w:t xml:space="preserve"> ve bu araçlarda bulanan 275 baş canlı hayvan için işletme sahiplerine 504.055 </w:t>
      </w:r>
      <w:proofErr w:type="spellStart"/>
      <w:r w:rsidR="000E2DF5" w:rsidRPr="00C573D8">
        <w:rPr>
          <w:rFonts w:ascii="Arial" w:hAnsi="Arial" w:cs="Arial"/>
        </w:rPr>
        <w:t>tl</w:t>
      </w:r>
      <w:proofErr w:type="spellEnd"/>
      <w:r w:rsidRPr="00C573D8">
        <w:rPr>
          <w:rFonts w:ascii="Arial" w:hAnsi="Arial" w:cs="Arial"/>
        </w:rPr>
        <w:t xml:space="preserve"> idari para cezası uygulanmıştır.</w:t>
      </w:r>
    </w:p>
    <w:p w14:paraId="15D26586" w14:textId="77777777" w:rsidR="00BD0DB5" w:rsidRPr="00C573D8" w:rsidRDefault="00BD0DB5" w:rsidP="00CE713E">
      <w:pPr>
        <w:tabs>
          <w:tab w:val="left" w:pos="851"/>
        </w:tabs>
        <w:spacing w:line="276" w:lineRule="auto"/>
        <w:rPr>
          <w:rFonts w:ascii="Arial" w:hAnsi="Arial" w:cs="Arial"/>
        </w:rPr>
      </w:pPr>
    </w:p>
    <w:p w14:paraId="438D72D3" w14:textId="322567C6"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Kana</w:t>
      </w:r>
      <w:r w:rsidR="000E2DF5" w:rsidRPr="00453DDF">
        <w:rPr>
          <w:rFonts w:ascii="Arial" w:hAnsi="Arial" w:cs="Arial"/>
          <w:bCs/>
          <w:sz w:val="24"/>
          <w:szCs w:val="24"/>
          <w:lang w:val="tr-TR"/>
        </w:rPr>
        <w:t>tl</w:t>
      </w:r>
      <w:r w:rsidRPr="00453DDF">
        <w:rPr>
          <w:rFonts w:ascii="Arial" w:hAnsi="Arial" w:cs="Arial"/>
          <w:bCs/>
          <w:sz w:val="24"/>
          <w:szCs w:val="24"/>
          <w:lang w:val="tr-TR"/>
        </w:rPr>
        <w:t xml:space="preserve">ı İşletmeleri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247AE022" w14:textId="6BAB5DD3" w:rsidR="00BD0DB5" w:rsidRPr="00C573D8" w:rsidRDefault="00BD0DB5" w:rsidP="00FB08A7">
      <w:pPr>
        <w:spacing w:line="276" w:lineRule="auto"/>
        <w:jc w:val="both"/>
        <w:rPr>
          <w:rFonts w:ascii="Arial" w:hAnsi="Arial" w:cs="Arial"/>
        </w:rPr>
      </w:pPr>
      <w:r w:rsidRPr="00C573D8">
        <w:rPr>
          <w:rFonts w:ascii="Arial" w:hAnsi="Arial" w:cs="Arial"/>
        </w:rPr>
        <w:t>İlimizde aktif olarak 8 adet kana</w:t>
      </w:r>
      <w:r w:rsidR="000E2DF5" w:rsidRPr="00C573D8">
        <w:rPr>
          <w:rFonts w:ascii="Arial" w:hAnsi="Arial" w:cs="Arial"/>
        </w:rPr>
        <w:t>tl</w:t>
      </w:r>
      <w:r w:rsidRPr="00C573D8">
        <w:rPr>
          <w:rFonts w:ascii="Arial" w:hAnsi="Arial" w:cs="Arial"/>
        </w:rPr>
        <w:t xml:space="preserve">ı işletmesi 179.000 bin yumurtacı tavukla üretim faaliyeti yürütmekte olup yapılan kontrol ve denetim </w:t>
      </w:r>
      <w:r w:rsidR="0025255C" w:rsidRPr="00C573D8">
        <w:rPr>
          <w:rFonts w:ascii="Arial" w:hAnsi="Arial" w:cs="Arial"/>
        </w:rPr>
        <w:t>faaliyetler</w:t>
      </w:r>
      <w:r w:rsidRPr="00C573D8">
        <w:rPr>
          <w:rFonts w:ascii="Arial" w:hAnsi="Arial" w:cs="Arial"/>
        </w:rPr>
        <w:t xml:space="preserve">i ile işletmelerin izlenebilirliği sağlanmıştır. </w:t>
      </w:r>
    </w:p>
    <w:p w14:paraId="18F5417C" w14:textId="77777777" w:rsidR="00BD0DB5" w:rsidRPr="00C573D8" w:rsidRDefault="00BD0DB5" w:rsidP="00CE713E">
      <w:pPr>
        <w:tabs>
          <w:tab w:val="left" w:pos="851"/>
        </w:tabs>
        <w:spacing w:line="276" w:lineRule="auto"/>
        <w:rPr>
          <w:rFonts w:ascii="Arial" w:hAnsi="Arial" w:cs="Arial"/>
        </w:rPr>
      </w:pPr>
    </w:p>
    <w:p w14:paraId="13DDF051" w14:textId="600AF629"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 xml:space="preserve">Ulusal Kalıntı İzleme Programı (UKİP)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6532846A" w14:textId="51C2D26E" w:rsidR="00BD0DB5" w:rsidRPr="00C573D8" w:rsidRDefault="00BD0DB5" w:rsidP="00FB08A7">
      <w:pPr>
        <w:spacing w:line="276" w:lineRule="auto"/>
        <w:jc w:val="both"/>
        <w:rPr>
          <w:rFonts w:ascii="Arial" w:hAnsi="Arial" w:cs="Arial"/>
        </w:rPr>
      </w:pPr>
      <w:r w:rsidRPr="00C573D8">
        <w:rPr>
          <w:rFonts w:ascii="Arial" w:hAnsi="Arial" w:cs="Arial"/>
        </w:rPr>
        <w:t>2025 yılı UKİP (Ulusal Kalıntı İzleme Programı) kapsamında 66 numune programa alınmıştır. Programa ait bilgiler aşağıdaki tablodadır. İl genelinde UKİP (Ulusal Kalıntı İzleme Programı) kapsamında geri izlemeye yönelik herhangi bir olumsuzlukla karşılaşılmamıştır.</w:t>
      </w:r>
    </w:p>
    <w:p w14:paraId="3A0F9CCE" w14:textId="77777777" w:rsidR="00850930" w:rsidRPr="00C573D8" w:rsidRDefault="00850930" w:rsidP="000F3D38">
      <w:pPr>
        <w:spacing w:line="276" w:lineRule="auto"/>
        <w:rPr>
          <w:rFonts w:ascii="Arial" w:hAnsi="Arial" w:cs="Arial"/>
        </w:rPr>
      </w:pPr>
    </w:p>
    <w:p w14:paraId="5E0EC03B" w14:textId="09504D69" w:rsidR="00BD0DB5" w:rsidRPr="00C573D8" w:rsidRDefault="00FB08A7" w:rsidP="00FB08A7">
      <w:pPr>
        <w:pStyle w:val="ResimYazs"/>
        <w:rPr>
          <w:rFonts w:ascii="Arial" w:hAnsi="Arial" w:cs="Arial"/>
          <w:b w:val="0"/>
          <w:bCs w:val="0"/>
        </w:rPr>
      </w:pPr>
      <w:bookmarkStart w:id="73" w:name="_Toc217395426"/>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19</w:t>
      </w:r>
      <w:r w:rsidRPr="00C573D8">
        <w:rPr>
          <w:rFonts w:ascii="Arial" w:hAnsi="Arial" w:cs="Arial"/>
          <w:b w:val="0"/>
          <w:bCs w:val="0"/>
        </w:rPr>
        <w:fldChar w:fldCharType="end"/>
      </w:r>
      <w:r w:rsidR="00BD0DB5" w:rsidRPr="00C573D8">
        <w:rPr>
          <w:rFonts w:ascii="Arial" w:hAnsi="Arial" w:cs="Arial"/>
          <w:b w:val="0"/>
          <w:bCs w:val="0"/>
        </w:rPr>
        <w:t>: UKİP (Ulusal Kalıntı İzleme Programı) Çalışmaları</w:t>
      </w:r>
      <w:bookmarkEnd w:id="73"/>
    </w:p>
    <w:tbl>
      <w:tblPr>
        <w:tblStyle w:val="TabloKlavuzu5"/>
        <w:tblW w:w="0" w:type="auto"/>
        <w:tblLook w:val="04A0" w:firstRow="1" w:lastRow="0" w:firstColumn="1" w:lastColumn="0" w:noHBand="0" w:noVBand="1"/>
      </w:tblPr>
      <w:tblGrid>
        <w:gridCol w:w="1998"/>
        <w:gridCol w:w="1830"/>
        <w:gridCol w:w="2026"/>
        <w:gridCol w:w="3208"/>
      </w:tblGrid>
      <w:tr w:rsidR="00F75430" w:rsidRPr="00C573D8" w14:paraId="12EA6575" w14:textId="77777777" w:rsidTr="00FE1453">
        <w:trPr>
          <w:trHeight w:val="758"/>
        </w:trPr>
        <w:tc>
          <w:tcPr>
            <w:tcW w:w="1998" w:type="dxa"/>
            <w:shd w:val="clear" w:color="auto" w:fill="C5E0B3" w:themeFill="accent6" w:themeFillTint="66"/>
          </w:tcPr>
          <w:p w14:paraId="76F17C95" w14:textId="77777777" w:rsidR="00BD0DB5" w:rsidRPr="00C573D8" w:rsidRDefault="00BD0DB5" w:rsidP="00CE713E">
            <w:pPr>
              <w:pStyle w:val="ListeParagraf"/>
              <w:spacing w:after="0"/>
              <w:ind w:left="0"/>
              <w:jc w:val="center"/>
              <w:rPr>
                <w:rFonts w:ascii="Arial" w:hAnsi="Arial" w:cs="Arial"/>
                <w:sz w:val="24"/>
                <w:szCs w:val="24"/>
                <w:lang w:val="tr-TR"/>
              </w:rPr>
            </w:pPr>
            <w:r w:rsidRPr="00C573D8">
              <w:rPr>
                <w:rFonts w:ascii="Arial" w:hAnsi="Arial" w:cs="Arial"/>
                <w:sz w:val="24"/>
                <w:szCs w:val="24"/>
                <w:lang w:val="tr-TR"/>
              </w:rPr>
              <w:t>Unsur</w:t>
            </w:r>
          </w:p>
        </w:tc>
        <w:tc>
          <w:tcPr>
            <w:tcW w:w="1830" w:type="dxa"/>
            <w:shd w:val="clear" w:color="auto" w:fill="C5E0B3" w:themeFill="accent6" w:themeFillTint="66"/>
          </w:tcPr>
          <w:p w14:paraId="29456893" w14:textId="77777777" w:rsidR="00BD0DB5" w:rsidRPr="00C573D8" w:rsidRDefault="00BD0DB5" w:rsidP="00CE713E">
            <w:pPr>
              <w:pStyle w:val="ListeParagraf"/>
              <w:spacing w:after="0"/>
              <w:ind w:left="0"/>
              <w:jc w:val="center"/>
              <w:rPr>
                <w:rFonts w:ascii="Arial" w:hAnsi="Arial" w:cs="Arial"/>
                <w:sz w:val="24"/>
                <w:szCs w:val="24"/>
                <w:lang w:val="tr-TR"/>
              </w:rPr>
            </w:pPr>
            <w:r w:rsidRPr="00C573D8">
              <w:rPr>
                <w:rFonts w:ascii="Arial" w:hAnsi="Arial" w:cs="Arial"/>
                <w:sz w:val="24"/>
                <w:szCs w:val="24"/>
                <w:lang w:val="tr-TR"/>
              </w:rPr>
              <w:t>Programlanan Numune Sayısı</w:t>
            </w:r>
          </w:p>
        </w:tc>
        <w:tc>
          <w:tcPr>
            <w:tcW w:w="2026" w:type="dxa"/>
            <w:shd w:val="clear" w:color="auto" w:fill="C5E0B3" w:themeFill="accent6" w:themeFillTint="66"/>
          </w:tcPr>
          <w:p w14:paraId="66C9A066" w14:textId="77777777" w:rsidR="00BD0DB5" w:rsidRPr="00C573D8" w:rsidRDefault="00BD0DB5" w:rsidP="00CE713E">
            <w:pPr>
              <w:pStyle w:val="ListeParagraf"/>
              <w:spacing w:after="0"/>
              <w:ind w:left="0"/>
              <w:jc w:val="center"/>
              <w:rPr>
                <w:rFonts w:ascii="Arial" w:hAnsi="Arial" w:cs="Arial"/>
                <w:sz w:val="24"/>
                <w:szCs w:val="24"/>
                <w:lang w:val="tr-TR"/>
              </w:rPr>
            </w:pPr>
            <w:r w:rsidRPr="00C573D8">
              <w:rPr>
                <w:rFonts w:ascii="Arial" w:hAnsi="Arial" w:cs="Arial"/>
                <w:sz w:val="24"/>
                <w:szCs w:val="24"/>
                <w:lang w:val="tr-TR"/>
              </w:rPr>
              <w:t>Alınan Numune Sayısı</w:t>
            </w:r>
          </w:p>
        </w:tc>
        <w:tc>
          <w:tcPr>
            <w:tcW w:w="3208" w:type="dxa"/>
            <w:shd w:val="clear" w:color="auto" w:fill="C5E0B3" w:themeFill="accent6" w:themeFillTint="66"/>
          </w:tcPr>
          <w:p w14:paraId="601B5074" w14:textId="77777777" w:rsidR="00BD0DB5" w:rsidRPr="00C573D8" w:rsidRDefault="00BD0DB5" w:rsidP="00CE713E">
            <w:pPr>
              <w:pStyle w:val="ListeParagraf"/>
              <w:spacing w:after="0"/>
              <w:ind w:left="0"/>
              <w:jc w:val="center"/>
              <w:rPr>
                <w:rFonts w:ascii="Arial" w:hAnsi="Arial" w:cs="Arial"/>
                <w:sz w:val="24"/>
                <w:szCs w:val="24"/>
                <w:lang w:val="tr-TR"/>
              </w:rPr>
            </w:pPr>
            <w:r w:rsidRPr="00C573D8">
              <w:rPr>
                <w:rFonts w:ascii="Arial" w:hAnsi="Arial" w:cs="Arial"/>
                <w:sz w:val="24"/>
                <w:szCs w:val="24"/>
                <w:lang w:val="tr-TR"/>
              </w:rPr>
              <w:t>Olumsuz Sonuçlanan Numune Sayısı (Geri İzleme)</w:t>
            </w:r>
          </w:p>
        </w:tc>
      </w:tr>
      <w:tr w:rsidR="00F75430" w:rsidRPr="00C573D8" w14:paraId="777B7C90" w14:textId="77777777" w:rsidTr="00FE1453">
        <w:trPr>
          <w:trHeight w:val="354"/>
        </w:trPr>
        <w:tc>
          <w:tcPr>
            <w:tcW w:w="1998" w:type="dxa"/>
          </w:tcPr>
          <w:p w14:paraId="454301E2"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İnek Sütü</w:t>
            </w:r>
          </w:p>
        </w:tc>
        <w:tc>
          <w:tcPr>
            <w:tcW w:w="1830" w:type="dxa"/>
          </w:tcPr>
          <w:p w14:paraId="36AC26C6"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27</w:t>
            </w:r>
          </w:p>
        </w:tc>
        <w:tc>
          <w:tcPr>
            <w:tcW w:w="2026" w:type="dxa"/>
          </w:tcPr>
          <w:p w14:paraId="05585472"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27</w:t>
            </w:r>
          </w:p>
        </w:tc>
        <w:tc>
          <w:tcPr>
            <w:tcW w:w="3208" w:type="dxa"/>
          </w:tcPr>
          <w:p w14:paraId="28AC5D13" w14:textId="7505D234" w:rsidR="00BD0DB5" w:rsidRPr="00C573D8" w:rsidRDefault="00850930" w:rsidP="00CE713E">
            <w:pPr>
              <w:pStyle w:val="ListeParagraf"/>
              <w:spacing w:after="0"/>
              <w:ind w:left="0"/>
              <w:jc w:val="right"/>
              <w:rPr>
                <w:rFonts w:ascii="Arial" w:hAnsi="Arial" w:cs="Arial"/>
                <w:sz w:val="24"/>
                <w:szCs w:val="24"/>
                <w:lang w:val="tr-TR"/>
              </w:rPr>
            </w:pPr>
            <w:r w:rsidRPr="00C573D8">
              <w:rPr>
                <w:rFonts w:ascii="Arial" w:hAnsi="Arial" w:cs="Arial"/>
                <w:sz w:val="24"/>
                <w:szCs w:val="24"/>
                <w:lang w:val="tr-TR"/>
              </w:rPr>
              <w:t>1</w:t>
            </w:r>
          </w:p>
        </w:tc>
      </w:tr>
      <w:tr w:rsidR="00F75430" w:rsidRPr="00C573D8" w14:paraId="22623C14" w14:textId="77777777" w:rsidTr="00FE1453">
        <w:trPr>
          <w:trHeight w:val="354"/>
        </w:trPr>
        <w:tc>
          <w:tcPr>
            <w:tcW w:w="1998" w:type="dxa"/>
          </w:tcPr>
          <w:p w14:paraId="57669846"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Büyükbaş Kası</w:t>
            </w:r>
          </w:p>
        </w:tc>
        <w:tc>
          <w:tcPr>
            <w:tcW w:w="1830" w:type="dxa"/>
          </w:tcPr>
          <w:p w14:paraId="15EC87EE"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17</w:t>
            </w:r>
          </w:p>
        </w:tc>
        <w:tc>
          <w:tcPr>
            <w:tcW w:w="2026" w:type="dxa"/>
          </w:tcPr>
          <w:p w14:paraId="2E27686A"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17</w:t>
            </w:r>
          </w:p>
        </w:tc>
        <w:tc>
          <w:tcPr>
            <w:tcW w:w="3208" w:type="dxa"/>
          </w:tcPr>
          <w:p w14:paraId="38DD71C4"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0</w:t>
            </w:r>
          </w:p>
        </w:tc>
      </w:tr>
      <w:tr w:rsidR="00F75430" w:rsidRPr="00C573D8" w14:paraId="27201EA2" w14:textId="77777777" w:rsidTr="00FE1453">
        <w:trPr>
          <w:trHeight w:val="354"/>
        </w:trPr>
        <w:tc>
          <w:tcPr>
            <w:tcW w:w="1998" w:type="dxa"/>
          </w:tcPr>
          <w:p w14:paraId="2DA796DF"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Yumurta</w:t>
            </w:r>
          </w:p>
        </w:tc>
        <w:tc>
          <w:tcPr>
            <w:tcW w:w="1830" w:type="dxa"/>
          </w:tcPr>
          <w:p w14:paraId="1153A70E"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2026" w:type="dxa"/>
          </w:tcPr>
          <w:p w14:paraId="513C86D9"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3208" w:type="dxa"/>
          </w:tcPr>
          <w:p w14:paraId="1A0E069B"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0</w:t>
            </w:r>
          </w:p>
        </w:tc>
      </w:tr>
      <w:tr w:rsidR="00F75430" w:rsidRPr="00C573D8" w14:paraId="5549389B" w14:textId="77777777" w:rsidTr="00FE1453">
        <w:trPr>
          <w:trHeight w:val="354"/>
        </w:trPr>
        <w:tc>
          <w:tcPr>
            <w:tcW w:w="1998" w:type="dxa"/>
          </w:tcPr>
          <w:p w14:paraId="1643FAC8"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Bal</w:t>
            </w:r>
          </w:p>
        </w:tc>
        <w:tc>
          <w:tcPr>
            <w:tcW w:w="1830" w:type="dxa"/>
          </w:tcPr>
          <w:p w14:paraId="48F87A89"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2026" w:type="dxa"/>
          </w:tcPr>
          <w:p w14:paraId="7F81B63A"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3208" w:type="dxa"/>
          </w:tcPr>
          <w:p w14:paraId="2E38D4D2"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0</w:t>
            </w:r>
          </w:p>
        </w:tc>
      </w:tr>
      <w:tr w:rsidR="00F75430" w:rsidRPr="00C573D8" w14:paraId="19D25E50" w14:textId="77777777" w:rsidTr="00FE1453">
        <w:trPr>
          <w:trHeight w:val="354"/>
        </w:trPr>
        <w:tc>
          <w:tcPr>
            <w:tcW w:w="1998" w:type="dxa"/>
          </w:tcPr>
          <w:p w14:paraId="750D749D"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Büyükbaş Yem</w:t>
            </w:r>
          </w:p>
        </w:tc>
        <w:tc>
          <w:tcPr>
            <w:tcW w:w="1830" w:type="dxa"/>
          </w:tcPr>
          <w:p w14:paraId="203F90DD"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2026" w:type="dxa"/>
          </w:tcPr>
          <w:p w14:paraId="41A5426E"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3208" w:type="dxa"/>
          </w:tcPr>
          <w:p w14:paraId="7BF24F1F"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0</w:t>
            </w:r>
          </w:p>
        </w:tc>
      </w:tr>
      <w:tr w:rsidR="00F75430" w:rsidRPr="00C573D8" w14:paraId="2BBA793F" w14:textId="77777777" w:rsidTr="00FE1453">
        <w:trPr>
          <w:trHeight w:val="354"/>
        </w:trPr>
        <w:tc>
          <w:tcPr>
            <w:tcW w:w="1998" w:type="dxa"/>
          </w:tcPr>
          <w:p w14:paraId="3678D4E4"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Büyükbaş İdrar</w:t>
            </w:r>
          </w:p>
        </w:tc>
        <w:tc>
          <w:tcPr>
            <w:tcW w:w="1830" w:type="dxa"/>
          </w:tcPr>
          <w:p w14:paraId="548C00A6"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14</w:t>
            </w:r>
          </w:p>
        </w:tc>
        <w:tc>
          <w:tcPr>
            <w:tcW w:w="2026" w:type="dxa"/>
          </w:tcPr>
          <w:p w14:paraId="1A01C7A2"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14</w:t>
            </w:r>
          </w:p>
        </w:tc>
        <w:tc>
          <w:tcPr>
            <w:tcW w:w="3208" w:type="dxa"/>
          </w:tcPr>
          <w:p w14:paraId="515457D5"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0</w:t>
            </w:r>
          </w:p>
        </w:tc>
      </w:tr>
      <w:tr w:rsidR="00F75430" w:rsidRPr="00C573D8" w14:paraId="4B0B7399" w14:textId="77777777" w:rsidTr="00FE1453">
        <w:trPr>
          <w:trHeight w:val="354"/>
        </w:trPr>
        <w:tc>
          <w:tcPr>
            <w:tcW w:w="1998" w:type="dxa"/>
          </w:tcPr>
          <w:p w14:paraId="2BCA2AD3"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rPr>
              <w:t>Büyükbaş İçme Suyu</w:t>
            </w:r>
          </w:p>
        </w:tc>
        <w:tc>
          <w:tcPr>
            <w:tcW w:w="1830" w:type="dxa"/>
          </w:tcPr>
          <w:p w14:paraId="05D99854"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2026" w:type="dxa"/>
          </w:tcPr>
          <w:p w14:paraId="07B5806C"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2</w:t>
            </w:r>
          </w:p>
        </w:tc>
        <w:tc>
          <w:tcPr>
            <w:tcW w:w="3208" w:type="dxa"/>
          </w:tcPr>
          <w:p w14:paraId="590C61A9"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rPr>
              <w:t>0</w:t>
            </w:r>
          </w:p>
        </w:tc>
      </w:tr>
      <w:tr w:rsidR="00BD0DB5" w:rsidRPr="00C573D8" w14:paraId="03AAE9BB" w14:textId="77777777" w:rsidTr="00FE1453">
        <w:trPr>
          <w:trHeight w:val="354"/>
        </w:trPr>
        <w:tc>
          <w:tcPr>
            <w:tcW w:w="1998" w:type="dxa"/>
          </w:tcPr>
          <w:p w14:paraId="115EA14E" w14:textId="77777777" w:rsidR="00BD0DB5" w:rsidRPr="00C573D8" w:rsidRDefault="00BD0DB5" w:rsidP="00CE713E">
            <w:pPr>
              <w:pStyle w:val="ListeParagraf"/>
              <w:spacing w:after="0"/>
              <w:ind w:left="0"/>
              <w:rPr>
                <w:rFonts w:ascii="Arial" w:hAnsi="Arial" w:cs="Arial"/>
                <w:sz w:val="24"/>
                <w:szCs w:val="24"/>
                <w:lang w:val="tr-TR"/>
              </w:rPr>
            </w:pPr>
            <w:r w:rsidRPr="00C573D8">
              <w:rPr>
                <w:rFonts w:ascii="Arial" w:hAnsi="Arial" w:cs="Arial"/>
                <w:sz w:val="24"/>
                <w:szCs w:val="24"/>
                <w:lang w:val="tr-TR"/>
              </w:rPr>
              <w:t>TOPLAM</w:t>
            </w:r>
          </w:p>
        </w:tc>
        <w:tc>
          <w:tcPr>
            <w:tcW w:w="1830" w:type="dxa"/>
          </w:tcPr>
          <w:p w14:paraId="765EF650"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lang w:val="tr-TR"/>
              </w:rPr>
              <w:t>66</w:t>
            </w:r>
          </w:p>
        </w:tc>
        <w:tc>
          <w:tcPr>
            <w:tcW w:w="2026" w:type="dxa"/>
          </w:tcPr>
          <w:p w14:paraId="341C581E" w14:textId="77777777" w:rsidR="00BD0DB5" w:rsidRPr="00C573D8" w:rsidRDefault="00BD0DB5" w:rsidP="00CE713E">
            <w:pPr>
              <w:pStyle w:val="ListeParagraf"/>
              <w:spacing w:after="0"/>
              <w:ind w:left="0"/>
              <w:jc w:val="right"/>
              <w:rPr>
                <w:rFonts w:ascii="Arial" w:hAnsi="Arial" w:cs="Arial"/>
                <w:sz w:val="24"/>
                <w:szCs w:val="24"/>
                <w:lang w:val="tr-TR"/>
              </w:rPr>
            </w:pPr>
            <w:r w:rsidRPr="00C573D8">
              <w:rPr>
                <w:rFonts w:ascii="Arial" w:hAnsi="Arial" w:cs="Arial"/>
                <w:sz w:val="24"/>
                <w:szCs w:val="24"/>
                <w:lang w:val="tr-TR"/>
              </w:rPr>
              <w:t>66</w:t>
            </w:r>
          </w:p>
        </w:tc>
        <w:tc>
          <w:tcPr>
            <w:tcW w:w="3208" w:type="dxa"/>
          </w:tcPr>
          <w:p w14:paraId="3E6D56E2" w14:textId="5F5F994D" w:rsidR="00BD0DB5" w:rsidRPr="00C573D8" w:rsidRDefault="00850930" w:rsidP="00CE713E">
            <w:pPr>
              <w:pStyle w:val="ListeParagraf"/>
              <w:spacing w:after="0"/>
              <w:ind w:left="0"/>
              <w:jc w:val="right"/>
              <w:rPr>
                <w:rFonts w:ascii="Arial" w:hAnsi="Arial" w:cs="Arial"/>
                <w:sz w:val="24"/>
                <w:szCs w:val="24"/>
                <w:lang w:val="tr-TR"/>
              </w:rPr>
            </w:pPr>
            <w:r w:rsidRPr="00C573D8">
              <w:rPr>
                <w:rFonts w:ascii="Arial" w:hAnsi="Arial" w:cs="Arial"/>
                <w:sz w:val="24"/>
                <w:szCs w:val="24"/>
                <w:lang w:val="tr-TR"/>
              </w:rPr>
              <w:t>1</w:t>
            </w:r>
          </w:p>
        </w:tc>
      </w:tr>
    </w:tbl>
    <w:p w14:paraId="4ED5654D" w14:textId="323A215E" w:rsidR="00BD0DB5" w:rsidRPr="00C573D8" w:rsidRDefault="00BD0DB5" w:rsidP="00CE713E">
      <w:pPr>
        <w:tabs>
          <w:tab w:val="left" w:pos="851"/>
        </w:tabs>
        <w:spacing w:line="276" w:lineRule="auto"/>
        <w:rPr>
          <w:rFonts w:ascii="Arial" w:hAnsi="Arial" w:cs="Arial"/>
        </w:rPr>
      </w:pPr>
    </w:p>
    <w:p w14:paraId="7B1EE531" w14:textId="6B4B8508" w:rsidR="00FB08A7" w:rsidRPr="00C573D8" w:rsidRDefault="00FB08A7" w:rsidP="00CE713E">
      <w:pPr>
        <w:tabs>
          <w:tab w:val="left" w:pos="851"/>
        </w:tabs>
        <w:spacing w:line="276" w:lineRule="auto"/>
        <w:rPr>
          <w:rFonts w:ascii="Arial" w:hAnsi="Arial" w:cs="Arial"/>
        </w:rPr>
      </w:pPr>
    </w:p>
    <w:p w14:paraId="4B3B640A" w14:textId="77777777" w:rsidR="00FB08A7" w:rsidRPr="00C573D8" w:rsidRDefault="00FB08A7" w:rsidP="00CE713E">
      <w:pPr>
        <w:tabs>
          <w:tab w:val="left" w:pos="851"/>
        </w:tabs>
        <w:spacing w:line="276" w:lineRule="auto"/>
        <w:rPr>
          <w:rFonts w:ascii="Arial" w:hAnsi="Arial" w:cs="Arial"/>
        </w:rPr>
      </w:pPr>
    </w:p>
    <w:p w14:paraId="6B9C27EB" w14:textId="5E53660C"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 xml:space="preserve">Su Ürünleri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60B44041" w14:textId="77777777" w:rsidR="00BD0DB5" w:rsidRPr="00C573D8" w:rsidRDefault="00BD0DB5" w:rsidP="00CE713E">
      <w:pPr>
        <w:spacing w:line="276" w:lineRule="auto"/>
        <w:jc w:val="both"/>
        <w:rPr>
          <w:rFonts w:ascii="Arial" w:hAnsi="Arial" w:cs="Arial"/>
        </w:rPr>
      </w:pPr>
      <w:r w:rsidRPr="00C573D8">
        <w:rPr>
          <w:rFonts w:ascii="Arial" w:hAnsi="Arial" w:cs="Arial"/>
        </w:rPr>
        <w:t>İlimizde 20 adet baraj gölü ve gölet ile 7 adet perakende balık satış yeri bulunmaktadır. İlimizde yerli su kaynağı bulunmadığı için su ürünleri ile ilgili yürütülen proje yoktur.</w:t>
      </w:r>
    </w:p>
    <w:p w14:paraId="10F2E73E" w14:textId="3CF4C8B3" w:rsidR="00BD0DB5" w:rsidRPr="00453DDF" w:rsidRDefault="00BD0DB5" w:rsidP="00CE713E">
      <w:pPr>
        <w:tabs>
          <w:tab w:val="left" w:pos="851"/>
        </w:tabs>
        <w:spacing w:line="276" w:lineRule="auto"/>
        <w:rPr>
          <w:rFonts w:ascii="Arial" w:hAnsi="Arial" w:cs="Arial"/>
          <w:b/>
          <w:bCs/>
        </w:rPr>
      </w:pPr>
      <w:r w:rsidRPr="00C573D8">
        <w:rPr>
          <w:rFonts w:ascii="Arial" w:hAnsi="Arial" w:cs="Arial"/>
        </w:rPr>
        <w:t xml:space="preserve"> </w:t>
      </w:r>
      <w:r w:rsidRPr="00C573D8">
        <w:rPr>
          <w:rFonts w:ascii="Arial" w:hAnsi="Arial" w:cs="Arial"/>
        </w:rPr>
        <w:tab/>
      </w:r>
      <w:r w:rsidRPr="00453DDF">
        <w:rPr>
          <w:rFonts w:ascii="Arial" w:hAnsi="Arial" w:cs="Arial"/>
          <w:b/>
          <w:bCs/>
        </w:rPr>
        <w:t xml:space="preserve">3.9.1.Avcılık ve Yetiştiricilik </w:t>
      </w:r>
      <w:r w:rsidR="0025255C" w:rsidRPr="00453DDF">
        <w:rPr>
          <w:rFonts w:ascii="Arial" w:hAnsi="Arial" w:cs="Arial"/>
          <w:b/>
          <w:bCs/>
        </w:rPr>
        <w:t>Faaliyetler</w:t>
      </w:r>
      <w:r w:rsidRPr="00453DDF">
        <w:rPr>
          <w:rFonts w:ascii="Arial" w:hAnsi="Arial" w:cs="Arial"/>
          <w:b/>
          <w:bCs/>
        </w:rPr>
        <w:t>i</w:t>
      </w:r>
    </w:p>
    <w:p w14:paraId="519DED7E" w14:textId="4E6C2F53"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 xml:space="preserve">İlimizde yetiştiricilik faaliyeti ve balıkçı barınağı yoktur. Avcılık, baraj göllerinde yapılmaktadır. Mamasın Baraj gölü 2023-2028 yılları arası 5 yıllık süre ve yıllık 175 ton kapasite ile su ürünleri kooperatifine kiralanmıştır. Ayrıca barajın 500 metrelik kıyı kısmı amatör avcılık için ayrılmıştır. Sarıyahşi </w:t>
      </w:r>
      <w:proofErr w:type="spellStart"/>
      <w:r w:rsidRPr="00C573D8">
        <w:rPr>
          <w:rFonts w:ascii="Arial" w:hAnsi="Arial" w:cs="Arial"/>
        </w:rPr>
        <w:t>Hirfanlı</w:t>
      </w:r>
      <w:proofErr w:type="spellEnd"/>
      <w:r w:rsidRPr="00C573D8">
        <w:rPr>
          <w:rFonts w:ascii="Arial" w:hAnsi="Arial" w:cs="Arial"/>
        </w:rPr>
        <w:t xml:space="preserve"> baraj gölü 4. avlak sahasında su çekilmesi nedeniyle avcılığa kapatılmıştır.</w:t>
      </w:r>
    </w:p>
    <w:p w14:paraId="2F564F51" w14:textId="29BEC5E3" w:rsidR="00BD0DB5" w:rsidRPr="00453DDF" w:rsidRDefault="00BD0DB5" w:rsidP="00CE713E">
      <w:pPr>
        <w:tabs>
          <w:tab w:val="left" w:pos="851"/>
        </w:tabs>
        <w:spacing w:line="276" w:lineRule="auto"/>
        <w:rPr>
          <w:rFonts w:ascii="Arial" w:hAnsi="Arial" w:cs="Arial"/>
          <w:b/>
          <w:bCs/>
        </w:rPr>
      </w:pPr>
      <w:r w:rsidRPr="00C573D8">
        <w:rPr>
          <w:rFonts w:ascii="Arial" w:hAnsi="Arial" w:cs="Arial"/>
        </w:rPr>
        <w:tab/>
      </w:r>
      <w:r w:rsidRPr="00453DDF">
        <w:rPr>
          <w:rFonts w:ascii="Arial" w:hAnsi="Arial" w:cs="Arial"/>
          <w:b/>
          <w:bCs/>
        </w:rPr>
        <w:t xml:space="preserve">3.9.2. Balıklandırma </w:t>
      </w:r>
      <w:r w:rsidR="0025255C" w:rsidRPr="00453DDF">
        <w:rPr>
          <w:rFonts w:ascii="Arial" w:hAnsi="Arial" w:cs="Arial"/>
          <w:b/>
          <w:bCs/>
        </w:rPr>
        <w:t>Faaliyetler</w:t>
      </w:r>
      <w:r w:rsidRPr="00453DDF">
        <w:rPr>
          <w:rFonts w:ascii="Arial" w:hAnsi="Arial" w:cs="Arial"/>
          <w:b/>
          <w:bCs/>
        </w:rPr>
        <w:t>i</w:t>
      </w:r>
    </w:p>
    <w:p w14:paraId="1D2D94C5" w14:textId="27605666"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Tarım ve Orman Bakanlığı 2025 balıklandırma programı kapsamında ilimize tahsis edilen 455 bin adet pullu sazan balığı Adana Su Ürünleri Üretme İstasyonundan teslim alınarak ilimizde bulunan 20 adet gölete sağlıklı bir şekilde bırakılmıştır.</w:t>
      </w:r>
    </w:p>
    <w:p w14:paraId="39A05864" w14:textId="0963D3FA" w:rsidR="00BD0DB5" w:rsidRPr="00453DDF" w:rsidRDefault="00BD0DB5" w:rsidP="00CE713E">
      <w:pPr>
        <w:tabs>
          <w:tab w:val="left" w:pos="851"/>
        </w:tabs>
        <w:spacing w:line="276" w:lineRule="auto"/>
        <w:rPr>
          <w:rFonts w:ascii="Arial" w:hAnsi="Arial" w:cs="Arial"/>
          <w:b/>
          <w:bCs/>
        </w:rPr>
      </w:pPr>
      <w:r w:rsidRPr="00C573D8">
        <w:rPr>
          <w:rFonts w:ascii="Arial" w:hAnsi="Arial" w:cs="Arial"/>
        </w:rPr>
        <w:tab/>
      </w:r>
      <w:r w:rsidRPr="00453DDF">
        <w:rPr>
          <w:rFonts w:ascii="Arial" w:hAnsi="Arial" w:cs="Arial"/>
          <w:b/>
          <w:bCs/>
        </w:rPr>
        <w:t xml:space="preserve">3.9.3. Denetim ve Destekleme </w:t>
      </w:r>
      <w:r w:rsidR="0025255C" w:rsidRPr="00453DDF">
        <w:rPr>
          <w:rFonts w:ascii="Arial" w:hAnsi="Arial" w:cs="Arial"/>
          <w:b/>
          <w:bCs/>
        </w:rPr>
        <w:t>Faaliyetler</w:t>
      </w:r>
      <w:r w:rsidRPr="00453DDF">
        <w:rPr>
          <w:rFonts w:ascii="Arial" w:hAnsi="Arial" w:cs="Arial"/>
          <w:b/>
          <w:bCs/>
        </w:rPr>
        <w:t>i</w:t>
      </w:r>
    </w:p>
    <w:p w14:paraId="576BD2A9" w14:textId="499B1973"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 xml:space="preserve">İlimiz genelinde rutin denetimler aralıksız devam etmektedir.2025 yılı </w:t>
      </w:r>
      <w:proofErr w:type="gramStart"/>
      <w:r w:rsidRPr="00C573D8">
        <w:rPr>
          <w:rFonts w:ascii="Arial" w:hAnsi="Arial" w:cs="Arial"/>
        </w:rPr>
        <w:t>Aralık</w:t>
      </w:r>
      <w:proofErr w:type="gramEnd"/>
      <w:r w:rsidRPr="00C573D8">
        <w:rPr>
          <w:rFonts w:ascii="Arial" w:hAnsi="Arial" w:cs="Arial"/>
        </w:rPr>
        <w:t xml:space="preserve"> ayı itibariyle toplam 143 denetim yapılmıştır. 2025 yılı içerisinde 6 ruhsa</w:t>
      </w:r>
      <w:r w:rsidR="000E2DF5" w:rsidRPr="00C573D8">
        <w:rPr>
          <w:rFonts w:ascii="Arial" w:hAnsi="Arial" w:cs="Arial"/>
        </w:rPr>
        <w:t>tl</w:t>
      </w:r>
      <w:r w:rsidRPr="00C573D8">
        <w:rPr>
          <w:rFonts w:ascii="Arial" w:hAnsi="Arial" w:cs="Arial"/>
        </w:rPr>
        <w:t xml:space="preserve">ı tekne sahibine 30 000 </w:t>
      </w:r>
      <w:r w:rsidR="00FB08A7" w:rsidRPr="00C573D8">
        <w:rPr>
          <w:rFonts w:ascii="Arial" w:hAnsi="Arial" w:cs="Arial"/>
        </w:rPr>
        <w:t xml:space="preserve">₺ </w:t>
      </w:r>
      <w:r w:rsidRPr="00C573D8">
        <w:rPr>
          <w:rFonts w:ascii="Arial" w:hAnsi="Arial" w:cs="Arial"/>
        </w:rPr>
        <w:t>destekleme ödenmiştir.</w:t>
      </w:r>
    </w:p>
    <w:p w14:paraId="1244FD14" w14:textId="448C1B04" w:rsidR="00BD0DB5" w:rsidRPr="00453DDF" w:rsidRDefault="00BD0DB5" w:rsidP="00FB08A7">
      <w:pPr>
        <w:pStyle w:val="11"/>
        <w:ind w:left="0" w:hanging="6"/>
        <w:rPr>
          <w:rFonts w:ascii="Arial" w:hAnsi="Arial" w:cs="Arial"/>
          <w:bCs/>
          <w:sz w:val="24"/>
          <w:szCs w:val="24"/>
          <w:lang w:val="tr-TR"/>
        </w:rPr>
      </w:pPr>
      <w:r w:rsidRPr="00453DDF">
        <w:rPr>
          <w:rFonts w:ascii="Arial" w:hAnsi="Arial" w:cs="Arial"/>
          <w:bCs/>
          <w:sz w:val="24"/>
          <w:szCs w:val="24"/>
          <w:lang w:val="tr-TR"/>
        </w:rPr>
        <w:t>Halk Elinde Islah Projesi:</w:t>
      </w:r>
    </w:p>
    <w:p w14:paraId="7BADA69A" w14:textId="655FBFAF" w:rsidR="00BD0DB5" w:rsidRPr="00C573D8" w:rsidRDefault="00BD0DB5" w:rsidP="00CE713E">
      <w:pPr>
        <w:spacing w:line="276" w:lineRule="auto"/>
        <w:jc w:val="both"/>
        <w:rPr>
          <w:rFonts w:ascii="Arial" w:hAnsi="Arial" w:cs="Arial"/>
        </w:rPr>
      </w:pPr>
      <w:r w:rsidRPr="00C573D8">
        <w:rPr>
          <w:rFonts w:ascii="Arial" w:hAnsi="Arial" w:cs="Arial"/>
        </w:rPr>
        <w:t xml:space="preserve">İlimiz merkez ve Ortaköy ilçesinde yürütülen Halk Elinde Islah Projesinin amacı halk elindeki akkaraman koyunlarının ıslah edilerek elit sürüler oluşturulması ve daha kaliteli ve yüksek verim ele edilmesini sağlamaktır. Proje süresi 2021-2026 yıllarıdır. Proje ile her yıl 6.000 baş koyun, 300 baş koça destek verilmektedir. 2025 yılı içerisinde proje kapsamında 39 yetiştiricimize 8.936.000 </w:t>
      </w:r>
      <w:r w:rsidR="00FB08A7" w:rsidRPr="00C573D8">
        <w:rPr>
          <w:rFonts w:ascii="Arial" w:hAnsi="Arial" w:cs="Arial"/>
        </w:rPr>
        <w:t xml:space="preserve">₺ </w:t>
      </w:r>
      <w:r w:rsidRPr="00C573D8">
        <w:rPr>
          <w:rFonts w:ascii="Arial" w:hAnsi="Arial" w:cs="Arial"/>
        </w:rPr>
        <w:t>destek verilmiştir.</w:t>
      </w:r>
    </w:p>
    <w:p w14:paraId="7BC31545" w14:textId="70BC725F" w:rsidR="00BD0DB5" w:rsidRPr="00453DDF" w:rsidRDefault="00BD0DB5" w:rsidP="00FB08A7">
      <w:pPr>
        <w:pStyle w:val="11"/>
        <w:ind w:left="0" w:hanging="6"/>
        <w:jc w:val="left"/>
        <w:rPr>
          <w:rFonts w:ascii="Arial" w:hAnsi="Arial" w:cs="Arial"/>
          <w:bCs/>
          <w:sz w:val="24"/>
          <w:szCs w:val="24"/>
        </w:rPr>
      </w:pPr>
      <w:r w:rsidRPr="00453DDF">
        <w:rPr>
          <w:rFonts w:ascii="Arial" w:hAnsi="Arial" w:cs="Arial"/>
          <w:bCs/>
          <w:sz w:val="24"/>
          <w:szCs w:val="24"/>
          <w:lang w:val="tr-TR"/>
        </w:rPr>
        <w:t xml:space="preserve">Ari İşletme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06140396" w14:textId="5472AFED" w:rsidR="00BD0DB5" w:rsidRPr="00C573D8" w:rsidRDefault="00BD0DB5" w:rsidP="00CE713E">
      <w:pPr>
        <w:tabs>
          <w:tab w:val="left" w:pos="851"/>
        </w:tabs>
        <w:spacing w:line="276" w:lineRule="auto"/>
        <w:jc w:val="both"/>
        <w:rPr>
          <w:rFonts w:ascii="Arial" w:hAnsi="Arial" w:cs="Arial"/>
        </w:rPr>
      </w:pPr>
      <w:r w:rsidRPr="00C573D8">
        <w:rPr>
          <w:rFonts w:ascii="Arial" w:hAnsi="Arial" w:cs="Arial"/>
        </w:rPr>
        <w:t>İlimiz 118 ari işletme sayısı ile ülkemizde 2. sıradadır. Arilik çalışmaları kapsamında işletmelerdeki hayvanlara yılda iki defa brusella ve tüberküloz taraması yapılmaktadır. İşletme kontrol ve denetimleri rutin olarak yapılmaktadır.</w:t>
      </w:r>
    </w:p>
    <w:p w14:paraId="79D6A147" w14:textId="04B505FE" w:rsidR="00BD0DB5" w:rsidRPr="00C573D8" w:rsidRDefault="00FB08A7" w:rsidP="00FB08A7">
      <w:pPr>
        <w:pStyle w:val="ResimYazs"/>
        <w:keepNext/>
        <w:rPr>
          <w:rFonts w:ascii="Arial" w:hAnsi="Arial" w:cs="Arial"/>
          <w:b w:val="0"/>
          <w:bCs w:val="0"/>
        </w:rPr>
      </w:pPr>
      <w:bookmarkStart w:id="74" w:name="_Toc217395427"/>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20</w:t>
      </w:r>
      <w:r w:rsidRPr="00C573D8">
        <w:rPr>
          <w:rFonts w:ascii="Arial" w:hAnsi="Arial" w:cs="Arial"/>
          <w:b w:val="0"/>
          <w:bCs w:val="0"/>
        </w:rPr>
        <w:fldChar w:fldCharType="end"/>
      </w:r>
      <w:r w:rsidR="00BD0DB5" w:rsidRPr="00C573D8">
        <w:rPr>
          <w:rFonts w:ascii="Arial" w:hAnsi="Arial" w:cs="Arial"/>
          <w:b w:val="0"/>
          <w:bCs w:val="0"/>
        </w:rPr>
        <w:t>: Aksaray İli Ari İşletme Sayıları</w:t>
      </w:r>
      <w:bookmarkEnd w:id="74"/>
    </w:p>
    <w:tbl>
      <w:tblPr>
        <w:tblStyle w:val="TabloKlavuzu1"/>
        <w:tblW w:w="9209" w:type="dxa"/>
        <w:tblLayout w:type="fixed"/>
        <w:tblLook w:val="04A0" w:firstRow="1" w:lastRow="0" w:firstColumn="1" w:lastColumn="0" w:noHBand="0" w:noVBand="1"/>
      </w:tblPr>
      <w:tblGrid>
        <w:gridCol w:w="3069"/>
        <w:gridCol w:w="3070"/>
        <w:gridCol w:w="3070"/>
      </w:tblGrid>
      <w:tr w:rsidR="00F75430" w:rsidRPr="00C573D8" w14:paraId="0DA79E04" w14:textId="77777777" w:rsidTr="00FE1453">
        <w:trPr>
          <w:trHeight w:val="310"/>
        </w:trPr>
        <w:tc>
          <w:tcPr>
            <w:tcW w:w="3069" w:type="dxa"/>
            <w:shd w:val="clear" w:color="auto" w:fill="C5E0B3" w:themeFill="accent6" w:themeFillTint="66"/>
            <w:noWrap/>
            <w:hideMark/>
          </w:tcPr>
          <w:p w14:paraId="39F61F59" w14:textId="77777777" w:rsidR="00BD0DB5" w:rsidRPr="00C573D8" w:rsidRDefault="00BD0DB5" w:rsidP="00CE713E">
            <w:pPr>
              <w:spacing w:line="276" w:lineRule="auto"/>
              <w:jc w:val="center"/>
              <w:rPr>
                <w:rFonts w:ascii="Arial" w:hAnsi="Arial" w:cs="Arial"/>
              </w:rPr>
            </w:pPr>
            <w:r w:rsidRPr="00C573D8">
              <w:rPr>
                <w:rFonts w:ascii="Arial" w:hAnsi="Arial" w:cs="Arial"/>
              </w:rPr>
              <w:t>2023</w:t>
            </w:r>
          </w:p>
        </w:tc>
        <w:tc>
          <w:tcPr>
            <w:tcW w:w="3070" w:type="dxa"/>
            <w:shd w:val="clear" w:color="auto" w:fill="C5E0B3" w:themeFill="accent6" w:themeFillTint="66"/>
            <w:noWrap/>
            <w:hideMark/>
          </w:tcPr>
          <w:p w14:paraId="321D6B3B" w14:textId="77777777" w:rsidR="00BD0DB5" w:rsidRPr="00C573D8" w:rsidRDefault="00BD0DB5" w:rsidP="00CE713E">
            <w:pPr>
              <w:spacing w:line="276" w:lineRule="auto"/>
              <w:jc w:val="center"/>
              <w:rPr>
                <w:rFonts w:ascii="Arial" w:hAnsi="Arial" w:cs="Arial"/>
              </w:rPr>
            </w:pPr>
            <w:r w:rsidRPr="00C573D8">
              <w:rPr>
                <w:rFonts w:ascii="Arial" w:hAnsi="Arial" w:cs="Arial"/>
              </w:rPr>
              <w:t>2024</w:t>
            </w:r>
          </w:p>
        </w:tc>
        <w:tc>
          <w:tcPr>
            <w:tcW w:w="3070" w:type="dxa"/>
            <w:shd w:val="clear" w:color="auto" w:fill="C5E0B3" w:themeFill="accent6" w:themeFillTint="66"/>
            <w:noWrap/>
            <w:hideMark/>
          </w:tcPr>
          <w:p w14:paraId="2DA77E5E" w14:textId="77777777" w:rsidR="00BD0DB5" w:rsidRPr="00C573D8" w:rsidRDefault="00BD0DB5" w:rsidP="00CE713E">
            <w:pPr>
              <w:spacing w:line="276" w:lineRule="auto"/>
              <w:jc w:val="center"/>
              <w:rPr>
                <w:rFonts w:ascii="Arial" w:hAnsi="Arial" w:cs="Arial"/>
              </w:rPr>
            </w:pPr>
            <w:r w:rsidRPr="00C573D8">
              <w:rPr>
                <w:rFonts w:ascii="Arial" w:hAnsi="Arial" w:cs="Arial"/>
              </w:rPr>
              <w:t>2025</w:t>
            </w:r>
          </w:p>
        </w:tc>
      </w:tr>
      <w:tr w:rsidR="00BD0DB5" w:rsidRPr="00C573D8" w14:paraId="6D8E570A" w14:textId="77777777" w:rsidTr="00FE1453">
        <w:trPr>
          <w:trHeight w:val="310"/>
        </w:trPr>
        <w:tc>
          <w:tcPr>
            <w:tcW w:w="3069" w:type="dxa"/>
            <w:noWrap/>
            <w:hideMark/>
          </w:tcPr>
          <w:p w14:paraId="7265A5F7" w14:textId="77777777" w:rsidR="00BD0DB5" w:rsidRPr="00C573D8" w:rsidRDefault="00BD0DB5" w:rsidP="00CE713E">
            <w:pPr>
              <w:spacing w:line="276" w:lineRule="auto"/>
              <w:jc w:val="center"/>
              <w:rPr>
                <w:rFonts w:ascii="Arial" w:hAnsi="Arial" w:cs="Arial"/>
              </w:rPr>
            </w:pPr>
            <w:r w:rsidRPr="00C573D8">
              <w:rPr>
                <w:rFonts w:ascii="Arial" w:hAnsi="Arial" w:cs="Arial"/>
              </w:rPr>
              <w:t>121</w:t>
            </w:r>
          </w:p>
        </w:tc>
        <w:tc>
          <w:tcPr>
            <w:tcW w:w="3070" w:type="dxa"/>
            <w:noWrap/>
            <w:hideMark/>
          </w:tcPr>
          <w:p w14:paraId="409CDC82" w14:textId="77777777" w:rsidR="00BD0DB5" w:rsidRPr="00C573D8" w:rsidRDefault="00BD0DB5" w:rsidP="00CE713E">
            <w:pPr>
              <w:spacing w:line="276" w:lineRule="auto"/>
              <w:jc w:val="center"/>
              <w:rPr>
                <w:rFonts w:ascii="Arial" w:hAnsi="Arial" w:cs="Arial"/>
              </w:rPr>
            </w:pPr>
            <w:r w:rsidRPr="00C573D8">
              <w:rPr>
                <w:rFonts w:ascii="Arial" w:hAnsi="Arial" w:cs="Arial"/>
              </w:rPr>
              <w:t>126</w:t>
            </w:r>
          </w:p>
        </w:tc>
        <w:tc>
          <w:tcPr>
            <w:tcW w:w="3070" w:type="dxa"/>
            <w:noWrap/>
            <w:hideMark/>
          </w:tcPr>
          <w:p w14:paraId="5CC430BB" w14:textId="77777777" w:rsidR="00BD0DB5" w:rsidRPr="00C573D8" w:rsidRDefault="00BD0DB5" w:rsidP="00CE713E">
            <w:pPr>
              <w:spacing w:line="276" w:lineRule="auto"/>
              <w:jc w:val="center"/>
              <w:rPr>
                <w:rFonts w:ascii="Arial" w:hAnsi="Arial" w:cs="Arial"/>
              </w:rPr>
            </w:pPr>
            <w:r w:rsidRPr="00C573D8">
              <w:rPr>
                <w:rFonts w:ascii="Arial" w:hAnsi="Arial" w:cs="Arial"/>
              </w:rPr>
              <w:t>118</w:t>
            </w:r>
          </w:p>
        </w:tc>
      </w:tr>
    </w:tbl>
    <w:p w14:paraId="16DE7CCF" w14:textId="3FF8C5C2" w:rsidR="00BD0DB5" w:rsidRPr="00453DDF" w:rsidRDefault="00BD0DB5" w:rsidP="00FB08A7">
      <w:pPr>
        <w:pStyle w:val="11"/>
        <w:ind w:left="0" w:hanging="6"/>
        <w:jc w:val="left"/>
        <w:rPr>
          <w:rFonts w:ascii="Arial" w:hAnsi="Arial" w:cs="Arial"/>
          <w:bCs/>
          <w:sz w:val="24"/>
          <w:szCs w:val="24"/>
          <w:lang w:val="tr-TR"/>
        </w:rPr>
      </w:pPr>
      <w:r w:rsidRPr="00453DDF">
        <w:rPr>
          <w:rFonts w:ascii="Arial" w:hAnsi="Arial" w:cs="Arial"/>
          <w:bCs/>
          <w:sz w:val="24"/>
          <w:szCs w:val="24"/>
          <w:lang w:val="tr-TR"/>
        </w:rPr>
        <w:t xml:space="preserve">İhracat/İthalat </w:t>
      </w:r>
      <w:r w:rsidR="0025255C" w:rsidRPr="00453DDF">
        <w:rPr>
          <w:rFonts w:ascii="Arial" w:hAnsi="Arial" w:cs="Arial"/>
          <w:bCs/>
          <w:sz w:val="24"/>
          <w:szCs w:val="24"/>
          <w:lang w:val="tr-TR"/>
        </w:rPr>
        <w:t>Faaliyetler</w:t>
      </w:r>
      <w:r w:rsidRPr="00453DDF">
        <w:rPr>
          <w:rFonts w:ascii="Arial" w:hAnsi="Arial" w:cs="Arial"/>
          <w:bCs/>
          <w:sz w:val="24"/>
          <w:szCs w:val="24"/>
          <w:lang w:val="tr-TR"/>
        </w:rPr>
        <w:t>i</w:t>
      </w:r>
    </w:p>
    <w:p w14:paraId="7066BE01" w14:textId="0CD3BAC9" w:rsidR="00BD0DB5" w:rsidRPr="00C573D8" w:rsidRDefault="00BD0DB5" w:rsidP="00CE713E">
      <w:pPr>
        <w:spacing w:line="276" w:lineRule="auto"/>
        <w:jc w:val="both"/>
        <w:rPr>
          <w:rFonts w:ascii="Arial" w:hAnsi="Arial" w:cs="Arial"/>
        </w:rPr>
      </w:pPr>
      <w:r w:rsidRPr="00C573D8">
        <w:rPr>
          <w:rFonts w:ascii="Arial" w:hAnsi="Arial" w:cs="Arial"/>
        </w:rPr>
        <w:t>İlimizde 2025 yılı içerisinde 407 adet ihracat yapılmış olup 12.038.200</w:t>
      </w:r>
      <w:r w:rsidR="00DC0595" w:rsidRPr="00C573D8">
        <w:rPr>
          <w:rFonts w:ascii="Arial" w:hAnsi="Arial" w:cs="Arial"/>
        </w:rPr>
        <w:t xml:space="preserve"> </w:t>
      </w:r>
      <w:r w:rsidRPr="00C573D8">
        <w:rPr>
          <w:rFonts w:ascii="Arial" w:hAnsi="Arial" w:cs="Arial"/>
        </w:rPr>
        <w:t>kg süt ürünü, 13.129</w:t>
      </w:r>
      <w:r w:rsidR="00DC0595" w:rsidRPr="00C573D8">
        <w:rPr>
          <w:rFonts w:ascii="Arial" w:hAnsi="Arial" w:cs="Arial"/>
        </w:rPr>
        <w:t xml:space="preserve"> </w:t>
      </w:r>
      <w:r w:rsidRPr="00C573D8">
        <w:rPr>
          <w:rFonts w:ascii="Arial" w:hAnsi="Arial" w:cs="Arial"/>
        </w:rPr>
        <w:t>kg künefe, 7.338</w:t>
      </w:r>
      <w:r w:rsidR="00DC0595" w:rsidRPr="00C573D8">
        <w:rPr>
          <w:rFonts w:ascii="Arial" w:hAnsi="Arial" w:cs="Arial"/>
        </w:rPr>
        <w:t xml:space="preserve"> </w:t>
      </w:r>
      <w:r w:rsidRPr="00C573D8">
        <w:rPr>
          <w:rFonts w:ascii="Arial" w:hAnsi="Arial" w:cs="Arial"/>
        </w:rPr>
        <w:t>kg su böreği ve 651.340</w:t>
      </w:r>
      <w:r w:rsidR="00DC0595" w:rsidRPr="00C573D8">
        <w:rPr>
          <w:rFonts w:ascii="Arial" w:hAnsi="Arial" w:cs="Arial"/>
        </w:rPr>
        <w:t xml:space="preserve"> </w:t>
      </w:r>
      <w:r w:rsidRPr="00C573D8">
        <w:rPr>
          <w:rFonts w:ascii="Arial" w:hAnsi="Arial" w:cs="Arial"/>
        </w:rPr>
        <w:t>kg yonca ihraç edilmiştir.</w:t>
      </w:r>
      <w:r w:rsidR="00DC0595" w:rsidRPr="00C573D8">
        <w:rPr>
          <w:rFonts w:ascii="Arial" w:hAnsi="Arial" w:cs="Arial"/>
        </w:rPr>
        <w:t xml:space="preserve"> </w:t>
      </w:r>
      <w:r w:rsidRPr="00C573D8">
        <w:rPr>
          <w:rFonts w:ascii="Arial" w:hAnsi="Arial" w:cs="Arial"/>
        </w:rPr>
        <w:t>28 adet evcil hayvanın (17 adet kedi,3 adet köpek, 2 adet muhabbet kuşu, 6 adet güvercin) yurtdışı çıkış işlemleri için Veteriner Sağlık Raporu düzenlenmiştir.</w:t>
      </w:r>
    </w:p>
    <w:p w14:paraId="7405CBE8" w14:textId="7D676C03" w:rsidR="005A21DD" w:rsidRDefault="00BD0DB5" w:rsidP="005A21DD">
      <w:pPr>
        <w:spacing w:line="276" w:lineRule="auto"/>
        <w:jc w:val="both"/>
        <w:rPr>
          <w:rFonts w:ascii="Arial" w:hAnsi="Arial" w:cs="Arial"/>
        </w:rPr>
      </w:pPr>
      <w:r w:rsidRPr="00C573D8">
        <w:rPr>
          <w:rFonts w:ascii="Arial" w:hAnsi="Arial" w:cs="Arial"/>
        </w:rPr>
        <w:t>128 adet işletmeye 5.695 baş besilik büyükbaş ithal hayvan, 7 adet işletmeye 1.582 baş damızlık dişi ithal hayvan gelmiş olup bu hayvanların millileştirme işlemleri tamamlanmıştır.</w:t>
      </w:r>
    </w:p>
    <w:p w14:paraId="03A7A0D6" w14:textId="77777777" w:rsidR="005A21DD" w:rsidRDefault="005A21DD">
      <w:pPr>
        <w:spacing w:after="160" w:line="259" w:lineRule="auto"/>
        <w:rPr>
          <w:rFonts w:ascii="Arial" w:hAnsi="Arial" w:cs="Arial"/>
        </w:rPr>
      </w:pPr>
      <w:r>
        <w:rPr>
          <w:rFonts w:ascii="Arial" w:hAnsi="Arial" w:cs="Arial"/>
        </w:rPr>
        <w:br w:type="page"/>
      </w:r>
    </w:p>
    <w:p w14:paraId="62E838CD" w14:textId="21266A02" w:rsidR="00BD0DB5" w:rsidRPr="005A21DD" w:rsidRDefault="00BD0DB5" w:rsidP="00FB08A7">
      <w:pPr>
        <w:pStyle w:val="11"/>
        <w:ind w:left="0" w:hanging="6"/>
        <w:rPr>
          <w:rFonts w:ascii="Arial" w:hAnsi="Arial" w:cs="Arial"/>
          <w:bCs/>
          <w:sz w:val="24"/>
          <w:szCs w:val="24"/>
          <w:lang w:val="tr-TR"/>
        </w:rPr>
      </w:pPr>
      <w:r w:rsidRPr="005A21DD">
        <w:rPr>
          <w:rFonts w:ascii="Arial" w:hAnsi="Arial" w:cs="Arial"/>
          <w:bCs/>
          <w:sz w:val="24"/>
          <w:szCs w:val="24"/>
          <w:lang w:val="tr-TR"/>
        </w:rPr>
        <w:lastRenderedPageBreak/>
        <w:t xml:space="preserve">Muayenehane, Poliklinik ve Hayvan Hastanesi Açılış ve Denetim </w:t>
      </w:r>
      <w:r w:rsidR="0025255C" w:rsidRPr="005A21DD">
        <w:rPr>
          <w:rFonts w:ascii="Arial" w:hAnsi="Arial" w:cs="Arial"/>
          <w:bCs/>
          <w:sz w:val="24"/>
          <w:szCs w:val="24"/>
          <w:lang w:val="tr-TR"/>
        </w:rPr>
        <w:t>Faaliyetler</w:t>
      </w:r>
      <w:r w:rsidRPr="005A21DD">
        <w:rPr>
          <w:rFonts w:ascii="Arial" w:hAnsi="Arial" w:cs="Arial"/>
          <w:bCs/>
          <w:sz w:val="24"/>
          <w:szCs w:val="24"/>
          <w:lang w:val="tr-TR"/>
        </w:rPr>
        <w:t>i</w:t>
      </w:r>
    </w:p>
    <w:p w14:paraId="01D804FE" w14:textId="5427AA71" w:rsidR="00BD0DB5" w:rsidRPr="00C573D8" w:rsidRDefault="00BD0DB5" w:rsidP="00CE713E">
      <w:pPr>
        <w:spacing w:line="276" w:lineRule="auto"/>
        <w:jc w:val="both"/>
        <w:rPr>
          <w:rFonts w:ascii="Arial" w:hAnsi="Arial" w:cs="Arial"/>
        </w:rPr>
      </w:pPr>
      <w:r w:rsidRPr="00C573D8">
        <w:rPr>
          <w:rFonts w:ascii="Arial" w:hAnsi="Arial" w:cs="Arial"/>
        </w:rPr>
        <w:t>İlimizde 106 adet veteriner hekim muayenehanesi, 1 adet poliklinik ve 2 adet hayvan hastanesi faaliyet göstermektedir. Ayrıca Aksaray Belediyesi Sokak Hayvanları Rehabilitasyon Merkezi ile 4 adet büyükbaş hayvan işletmesinin Veteriner Biyolojik Tıbbi ürün Temin İzni bulunmaktadır. Temin izinli işletmeler yılda en az iki defa, muayenehane, poliklinik ve hayvan hastaneleri ise yılda en az bir defa rutin olarak dene</w:t>
      </w:r>
      <w:r w:rsidR="000E2DF5" w:rsidRPr="00C573D8">
        <w:rPr>
          <w:rFonts w:ascii="Arial" w:hAnsi="Arial" w:cs="Arial"/>
        </w:rPr>
        <w:t>tl</w:t>
      </w:r>
      <w:r w:rsidRPr="00C573D8">
        <w:rPr>
          <w:rFonts w:ascii="Arial" w:hAnsi="Arial" w:cs="Arial"/>
        </w:rPr>
        <w:t>enmektedir.</w:t>
      </w:r>
    </w:p>
    <w:p w14:paraId="574422B1" w14:textId="77777777" w:rsidR="00BD0DB5" w:rsidRPr="00C573D8" w:rsidRDefault="00BD0DB5" w:rsidP="00CE713E">
      <w:pPr>
        <w:spacing w:line="276" w:lineRule="auto"/>
        <w:rPr>
          <w:rFonts w:ascii="Arial" w:hAnsi="Arial" w:cs="Arial"/>
        </w:rPr>
      </w:pPr>
    </w:p>
    <w:p w14:paraId="6BF3D6C3" w14:textId="7FD4A04C" w:rsidR="00BD0DB5" w:rsidRPr="005A21DD" w:rsidRDefault="00BD0DB5" w:rsidP="00FB08A7">
      <w:pPr>
        <w:pStyle w:val="11"/>
        <w:ind w:left="0" w:hanging="6"/>
        <w:jc w:val="left"/>
        <w:rPr>
          <w:rFonts w:ascii="Arial" w:hAnsi="Arial" w:cs="Arial"/>
          <w:bCs/>
          <w:sz w:val="24"/>
          <w:szCs w:val="24"/>
          <w:lang w:val="tr-TR"/>
        </w:rPr>
      </w:pPr>
      <w:r w:rsidRPr="005A21DD">
        <w:rPr>
          <w:rFonts w:ascii="Arial" w:hAnsi="Arial" w:cs="Arial"/>
          <w:bCs/>
          <w:sz w:val="24"/>
          <w:szCs w:val="24"/>
          <w:lang w:val="tr-TR"/>
        </w:rPr>
        <w:t xml:space="preserve">Diğer </w:t>
      </w:r>
      <w:r w:rsidR="0025255C" w:rsidRPr="005A21DD">
        <w:rPr>
          <w:rFonts w:ascii="Arial" w:hAnsi="Arial" w:cs="Arial"/>
          <w:bCs/>
          <w:sz w:val="24"/>
          <w:szCs w:val="24"/>
          <w:lang w:val="tr-TR"/>
        </w:rPr>
        <w:t>Faaliyetler</w:t>
      </w:r>
    </w:p>
    <w:p w14:paraId="0482EE5B" w14:textId="41EF1353" w:rsidR="00BD0DB5" w:rsidRPr="00C573D8" w:rsidRDefault="00BD0DB5" w:rsidP="00CE713E">
      <w:pPr>
        <w:spacing w:line="276" w:lineRule="auto"/>
        <w:jc w:val="both"/>
        <w:rPr>
          <w:rFonts w:ascii="Arial" w:hAnsi="Arial" w:cs="Arial"/>
        </w:rPr>
      </w:pPr>
      <w:r w:rsidRPr="00C573D8">
        <w:rPr>
          <w:rFonts w:ascii="Arial" w:hAnsi="Arial" w:cs="Arial"/>
        </w:rPr>
        <w:t xml:space="preserve">İlimizde 5 adet kesimhane bulunmaktadır. Bu kesimhanelerde 14.984 büyükbaş ve 1.509 küçükbaş hayvanın kesimi il/ilçe müdürlüğü veteriner hekimlerinin kontrolünde yapılmış olup 5.262.667 kg karkas elde edilmiştir. Yapılan </w:t>
      </w:r>
      <w:proofErr w:type="spellStart"/>
      <w:r w:rsidRPr="00C573D8">
        <w:rPr>
          <w:rFonts w:ascii="Arial" w:hAnsi="Arial" w:cs="Arial"/>
        </w:rPr>
        <w:t>postmortem</w:t>
      </w:r>
      <w:proofErr w:type="spellEnd"/>
      <w:r w:rsidRPr="00C573D8">
        <w:rPr>
          <w:rFonts w:ascii="Arial" w:hAnsi="Arial" w:cs="Arial"/>
        </w:rPr>
        <w:t xml:space="preserve"> muayene sonucunda tüberküloz tespit edilen 11</w:t>
      </w:r>
      <w:r w:rsidR="00DC0595" w:rsidRPr="00C573D8">
        <w:rPr>
          <w:rFonts w:ascii="Arial" w:hAnsi="Arial" w:cs="Arial"/>
        </w:rPr>
        <w:t xml:space="preserve"> </w:t>
      </w:r>
      <w:r w:rsidRPr="00C573D8">
        <w:rPr>
          <w:rFonts w:ascii="Arial" w:hAnsi="Arial" w:cs="Arial"/>
        </w:rPr>
        <w:t xml:space="preserve">büyükbaş hayvanın tüketime sunulmasına izin verilmemiş ve gömülerek imhası sağlanmıştır. </w:t>
      </w:r>
    </w:p>
    <w:p w14:paraId="2DFEC1BF" w14:textId="39E16ACC" w:rsidR="00BD0DB5" w:rsidRPr="00C573D8" w:rsidRDefault="00BD0DB5" w:rsidP="00CE713E">
      <w:pPr>
        <w:spacing w:line="276" w:lineRule="auto"/>
        <w:jc w:val="both"/>
        <w:rPr>
          <w:rFonts w:ascii="Arial" w:hAnsi="Arial" w:cs="Arial"/>
        </w:rPr>
      </w:pPr>
      <w:r w:rsidRPr="00C573D8">
        <w:rPr>
          <w:rFonts w:ascii="Arial" w:hAnsi="Arial" w:cs="Arial"/>
        </w:rPr>
        <w:t>2025 yılı içerisinde 9 kadın 20 erkek olmak üzere toplam 29 kursiyerin katılımıyla 2 adet Sürü Yönetimi Elemanı Kursu düzenlenmiş olup kurs sonunda başarılı olan 8 kadın,11 erkek olmak üzere</w:t>
      </w:r>
      <w:r w:rsidR="00DC0595" w:rsidRPr="00C573D8">
        <w:rPr>
          <w:rFonts w:ascii="Arial" w:hAnsi="Arial" w:cs="Arial"/>
        </w:rPr>
        <w:t xml:space="preserve"> toplam 19 kursiyer sertifika al</w:t>
      </w:r>
      <w:r w:rsidRPr="00C573D8">
        <w:rPr>
          <w:rFonts w:ascii="Arial" w:hAnsi="Arial" w:cs="Arial"/>
        </w:rPr>
        <w:t>maya hak kazanmıştır. İl Müdürlüğümüz koordinesinde Aksaray Üniversitesi Veteriner Fakültesi tarafından 2 adet Suni Tohumlama Kursu açılmış ve kursa katılan 27 adet veteriner hekim sertifika almaya hak kazanmıştır.</w:t>
      </w:r>
    </w:p>
    <w:p w14:paraId="215B8811" w14:textId="77777777" w:rsidR="00BD0DB5" w:rsidRPr="00C573D8" w:rsidRDefault="00BD0DB5" w:rsidP="00CE713E">
      <w:pPr>
        <w:spacing w:line="276" w:lineRule="auto"/>
        <w:jc w:val="both"/>
        <w:rPr>
          <w:rFonts w:ascii="Arial" w:hAnsi="Arial" w:cs="Arial"/>
        </w:rPr>
      </w:pPr>
      <w:r w:rsidRPr="00C573D8">
        <w:rPr>
          <w:rFonts w:ascii="Arial" w:hAnsi="Arial" w:cs="Arial"/>
        </w:rPr>
        <w:t>Kurban Bayramı tedbirleri kapsamında, Kurban Komisyonu tarafından kurban kesim ve satış yerleri belirlenmiştir. Kurban satış yerlerinde Kurban Bayramından 3 gün öncesinden başlayarak, İl/İlçe Müdürlüğü veteriner hekimleri tarafından kurbanlık hayvanların gerekli muayeneleri (yaş tayini, gebelik muayenesi vb.) yapılmış kurbana uygun olmayan hayvanların satışına izin verilmemiştir. Kurban Bayramı boyunca, belirlenen kurban kesim yerlerinde kesilen hayvanların muayeneleri İl/İlçe Müdürlüğü veteriner hekimlerince yapılmış olup tüketime uygun olmayan karkasların imhası sağlanmıştır. Geçici kurban kesim yerlerinde kesim öncesi ve sonrası hijyenin sağlanması amacıyla ilgili belediyelerden temizlik ekibi ve su tankeri temin edilerek kesim yerlerinin temizliği sağlanmıştır.</w:t>
      </w:r>
    </w:p>
    <w:p w14:paraId="4F7FB92F" w14:textId="6D0C1398" w:rsidR="00850930" w:rsidRPr="00C573D8" w:rsidRDefault="00BD0DB5" w:rsidP="00CE713E">
      <w:pPr>
        <w:spacing w:line="276" w:lineRule="auto"/>
        <w:jc w:val="both"/>
        <w:rPr>
          <w:rFonts w:ascii="Arial" w:hAnsi="Arial" w:cs="Arial"/>
        </w:rPr>
      </w:pPr>
      <w:r w:rsidRPr="00C573D8">
        <w:rPr>
          <w:rFonts w:ascii="Arial" w:hAnsi="Arial" w:cs="Arial"/>
        </w:rPr>
        <w:t xml:space="preserve">İlimizde su </w:t>
      </w:r>
      <w:proofErr w:type="spellStart"/>
      <w:r w:rsidRPr="00C573D8">
        <w:rPr>
          <w:rFonts w:ascii="Arial" w:hAnsi="Arial" w:cs="Arial"/>
        </w:rPr>
        <w:t>kısıtı</w:t>
      </w:r>
      <w:proofErr w:type="spellEnd"/>
      <w:r w:rsidRPr="00C573D8">
        <w:rPr>
          <w:rFonts w:ascii="Arial" w:hAnsi="Arial" w:cs="Arial"/>
        </w:rPr>
        <w:t xml:space="preserve"> nedeniyle yeni büyükbaş hayvancılık işletmesi açılamamaktadır. Bu nedenle yetiştiriciler küçükbaş hayvancılığa yönelmektedir. Buna bağlı olarak hayvansal üretimde küçükbaş hayvancılığın etkisinin artması, büyükbaş hayvancılığın etkisinin benzer düzeyde kalması beklenmektedir.</w:t>
      </w:r>
    </w:p>
    <w:p w14:paraId="0358A1C3" w14:textId="77777777" w:rsidR="00850930" w:rsidRPr="00C573D8" w:rsidRDefault="00850930">
      <w:pPr>
        <w:spacing w:after="160" w:line="259" w:lineRule="auto"/>
        <w:rPr>
          <w:rFonts w:ascii="Arial" w:hAnsi="Arial" w:cs="Arial"/>
        </w:rPr>
      </w:pPr>
      <w:r w:rsidRPr="00C573D8">
        <w:rPr>
          <w:rFonts w:ascii="Arial" w:hAnsi="Arial" w:cs="Arial"/>
        </w:rPr>
        <w:br w:type="page"/>
      </w:r>
    </w:p>
    <w:p w14:paraId="01EA63E8" w14:textId="2CF0359C" w:rsidR="008128DF" w:rsidRPr="005A21DD" w:rsidRDefault="008128DF" w:rsidP="00CE713E">
      <w:pPr>
        <w:pStyle w:val="1"/>
        <w:numPr>
          <w:ilvl w:val="0"/>
          <w:numId w:val="7"/>
        </w:numPr>
        <w:spacing w:after="120" w:line="276" w:lineRule="auto"/>
        <w:ind w:left="0" w:firstLine="0"/>
        <w:jc w:val="left"/>
        <w:rPr>
          <w:rFonts w:ascii="Arial" w:hAnsi="Arial" w:cs="Arial"/>
          <w:b/>
          <w:bCs/>
        </w:rPr>
      </w:pPr>
      <w:bookmarkStart w:id="75" w:name="_Toc217395460"/>
      <w:r w:rsidRPr="005A21DD">
        <w:rPr>
          <w:rFonts w:ascii="Arial" w:hAnsi="Arial" w:cs="Arial"/>
          <w:b/>
          <w:bCs/>
        </w:rPr>
        <w:lastRenderedPageBreak/>
        <w:t>Tarımsal Altyapı ve Arazi Değerlendirme Şube Müdürlüğü</w:t>
      </w:r>
      <w:bookmarkEnd w:id="75"/>
      <w:r w:rsidRPr="005A21DD">
        <w:rPr>
          <w:rFonts w:ascii="Arial" w:hAnsi="Arial" w:cs="Arial"/>
          <w:b/>
          <w:bCs/>
        </w:rPr>
        <w:t xml:space="preserve"> </w:t>
      </w:r>
    </w:p>
    <w:p w14:paraId="07AAD46B" w14:textId="7BAC875B" w:rsidR="00361BE2" w:rsidRPr="00C573D8" w:rsidRDefault="00361BE2" w:rsidP="00CE713E">
      <w:pPr>
        <w:pStyle w:val="ListeParagraf"/>
        <w:ind w:left="0"/>
        <w:jc w:val="both"/>
        <w:rPr>
          <w:rFonts w:ascii="Arial" w:hAnsi="Arial" w:cs="Arial"/>
          <w:sz w:val="24"/>
          <w:szCs w:val="24"/>
          <w:lang w:val="tr-TR"/>
        </w:rPr>
      </w:pPr>
      <w:r w:rsidRPr="00C573D8">
        <w:rPr>
          <w:rFonts w:ascii="Arial" w:hAnsi="Arial" w:cs="Arial"/>
          <w:sz w:val="24"/>
          <w:szCs w:val="24"/>
        </w:rPr>
        <w:t>5403 sayılı Toprak Koruma ve Arazi Kullanımı Kanunu’nun 5’inci maddesi, Tarım Arazilerinin Korunması, Kullanılması ve Planlanmasına Dair Yönetmelik’in 4’üncü, 5’inci ve 6’ıncı maddeleri ile 2023/6 sayılı Tarım Arazilerinin Korunması, Kullanılması ve Planlanmasına Dair Genelge’nin 8’inci maddesi kapsamında Toprak Koruma Kurulu iş ve işlemlerin yürütüldüğü,</w:t>
      </w:r>
      <w:r w:rsidRPr="00C573D8">
        <w:rPr>
          <w:rFonts w:ascii="Arial" w:hAnsi="Arial" w:cs="Arial"/>
          <w:sz w:val="24"/>
          <w:szCs w:val="24"/>
          <w:lang w:val="tr-TR"/>
        </w:rPr>
        <w:t xml:space="preserve"> </w:t>
      </w:r>
      <w:r w:rsidRPr="00C573D8">
        <w:rPr>
          <w:rFonts w:ascii="Arial" w:hAnsi="Arial" w:cs="Arial"/>
          <w:sz w:val="24"/>
          <w:szCs w:val="24"/>
        </w:rPr>
        <w:t>202</w:t>
      </w:r>
      <w:r w:rsidRPr="00C573D8">
        <w:rPr>
          <w:rFonts w:ascii="Arial" w:hAnsi="Arial" w:cs="Arial"/>
          <w:sz w:val="24"/>
          <w:szCs w:val="24"/>
          <w:lang w:val="tr-TR"/>
        </w:rPr>
        <w:t>5</w:t>
      </w:r>
      <w:r w:rsidRPr="00C573D8">
        <w:rPr>
          <w:rFonts w:ascii="Arial" w:hAnsi="Arial" w:cs="Arial"/>
          <w:sz w:val="24"/>
          <w:szCs w:val="24"/>
        </w:rPr>
        <w:t xml:space="preserve"> yılında; Toprak Koruma Kurulunca 5 adet toplantı yapıl</w:t>
      </w:r>
      <w:r w:rsidRPr="00C573D8">
        <w:rPr>
          <w:rFonts w:ascii="Arial" w:hAnsi="Arial" w:cs="Arial"/>
          <w:sz w:val="24"/>
          <w:szCs w:val="24"/>
          <w:lang w:val="tr-TR"/>
        </w:rPr>
        <w:t>mış</w:t>
      </w:r>
      <w:r w:rsidRPr="00C573D8">
        <w:rPr>
          <w:rFonts w:ascii="Arial" w:hAnsi="Arial" w:cs="Arial"/>
          <w:sz w:val="24"/>
          <w:szCs w:val="24"/>
        </w:rPr>
        <w:t xml:space="preserve">, bu toplantılarda 39 adet gündem maddesi </w:t>
      </w:r>
      <w:r w:rsidRPr="00C573D8">
        <w:rPr>
          <w:rFonts w:ascii="Arial" w:hAnsi="Arial" w:cs="Arial"/>
          <w:sz w:val="24"/>
          <w:szCs w:val="24"/>
          <w:lang w:val="tr-TR"/>
        </w:rPr>
        <w:t>değerlendirilmiştir.</w:t>
      </w:r>
    </w:p>
    <w:p w14:paraId="24D1B29C" w14:textId="77777777" w:rsidR="00850930" w:rsidRPr="00C573D8" w:rsidRDefault="00850930" w:rsidP="00CE713E">
      <w:pPr>
        <w:pStyle w:val="ListeParagraf"/>
        <w:ind w:left="0"/>
        <w:jc w:val="both"/>
        <w:rPr>
          <w:rFonts w:ascii="Arial" w:hAnsi="Arial" w:cs="Arial"/>
          <w:sz w:val="24"/>
          <w:szCs w:val="24"/>
          <w:lang w:val="tr-TR"/>
        </w:rPr>
      </w:pPr>
    </w:p>
    <w:p w14:paraId="3FA3C7B1" w14:textId="60B62E67" w:rsidR="00361BE2" w:rsidRPr="005A21DD" w:rsidRDefault="00361BE2" w:rsidP="00E1039E">
      <w:pPr>
        <w:pStyle w:val="ListeParagraf"/>
        <w:numPr>
          <w:ilvl w:val="1"/>
          <w:numId w:val="23"/>
        </w:numPr>
        <w:rPr>
          <w:rFonts w:ascii="Arial" w:hAnsi="Arial" w:cs="Arial"/>
          <w:b/>
          <w:bCs/>
          <w:sz w:val="24"/>
          <w:szCs w:val="24"/>
        </w:rPr>
      </w:pPr>
      <w:r w:rsidRPr="005A21DD">
        <w:rPr>
          <w:rFonts w:ascii="Arial" w:hAnsi="Arial" w:cs="Arial"/>
          <w:b/>
          <w:bCs/>
          <w:sz w:val="24"/>
          <w:szCs w:val="24"/>
        </w:rPr>
        <w:t xml:space="preserve">Tarıma Dayalı İhtisas Jeotermal Kaynaklı Sera Organize Tarım Bölgesi İş ve İşlemleri; </w:t>
      </w:r>
    </w:p>
    <w:p w14:paraId="09309B55" w14:textId="77777777"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 xml:space="preserve">Aksaray </w:t>
      </w:r>
      <w:proofErr w:type="spellStart"/>
      <w:r w:rsidRPr="00C573D8">
        <w:rPr>
          <w:rFonts w:ascii="Arial" w:hAnsi="Arial" w:cs="Arial"/>
          <w:sz w:val="24"/>
          <w:szCs w:val="24"/>
        </w:rPr>
        <w:t>Karkın</w:t>
      </w:r>
      <w:proofErr w:type="spellEnd"/>
      <w:r w:rsidRPr="00C573D8">
        <w:rPr>
          <w:rFonts w:ascii="Arial" w:hAnsi="Arial" w:cs="Arial"/>
          <w:sz w:val="24"/>
          <w:szCs w:val="24"/>
        </w:rPr>
        <w:t xml:space="preserve"> TDİOSB 06.01.2023 tarihinde 37 sicil numarası ile tüzel kişilik kazanmıştır. Söz Konusu Parsel Alanı içerisinde Tarım Reformu Genel Müdürlüğü tarafından Mera parselleri üzerinde Tahsis amacı değişikliği başvurusu yapılarak ham toprak vasfı kazandıktan sonra milli emlak müdürlüğü tarafından TDİOSB tüzel kişiliği adına bedelsiz devir işlemi yapılmıştır.</w:t>
      </w:r>
    </w:p>
    <w:p w14:paraId="28C3D10A" w14:textId="3C50BEF9"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Proje 1.440 dekar alanı kapsamakta olup al</w:t>
      </w:r>
      <w:r w:rsidR="00826AC7" w:rsidRPr="00C573D8">
        <w:rPr>
          <w:rFonts w:ascii="Arial" w:hAnsi="Arial" w:cs="Arial"/>
          <w:sz w:val="24"/>
          <w:szCs w:val="24"/>
        </w:rPr>
        <w:t>an bakımından Türkiye'nin şuan 5</w:t>
      </w:r>
      <w:r w:rsidRPr="00C573D8">
        <w:rPr>
          <w:rFonts w:ascii="Arial" w:hAnsi="Arial" w:cs="Arial"/>
          <w:sz w:val="24"/>
          <w:szCs w:val="24"/>
        </w:rPr>
        <w:t xml:space="preserve">. Büyük jeotermal kaynaklı Sera OSB' </w:t>
      </w:r>
      <w:proofErr w:type="spellStart"/>
      <w:r w:rsidRPr="00C573D8">
        <w:rPr>
          <w:rFonts w:ascii="Arial" w:hAnsi="Arial" w:cs="Arial"/>
          <w:sz w:val="24"/>
          <w:szCs w:val="24"/>
        </w:rPr>
        <w:t>dir</w:t>
      </w:r>
      <w:proofErr w:type="spellEnd"/>
      <w:r w:rsidRPr="00C573D8">
        <w:rPr>
          <w:rFonts w:ascii="Arial" w:hAnsi="Arial" w:cs="Arial"/>
          <w:sz w:val="24"/>
          <w:szCs w:val="24"/>
        </w:rPr>
        <w:t>. Kurulacak TDİOSB alanında sera işletmeleri, sanayi tesisleri, lojistik alanlar, idari sosyal tesis alanları, parklar, yeşil alanlar, teknik alt yapı alanları ve atık yönetim alanları inşa edilecektir. Bölgede 30 adet sera parseli ve 17 adette sanayi parseli olacak şekilde hazırlanan genel yerleşim planı ve 1/2000-1/5000 ölçekli imar planları Bakanlığımız tarafından onaylanmıştır.</w:t>
      </w:r>
    </w:p>
    <w:p w14:paraId="7B373935" w14:textId="00D724A5"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 xml:space="preserve"> Proje aşamaları tamamlanan </w:t>
      </w:r>
      <w:proofErr w:type="spellStart"/>
      <w:r w:rsidRPr="00C573D8">
        <w:rPr>
          <w:rFonts w:ascii="Arial" w:hAnsi="Arial" w:cs="Arial"/>
          <w:sz w:val="24"/>
          <w:szCs w:val="24"/>
        </w:rPr>
        <w:t>TDİOSB’nin</w:t>
      </w:r>
      <w:proofErr w:type="spellEnd"/>
      <w:r w:rsidRPr="00C573D8">
        <w:rPr>
          <w:rFonts w:ascii="Arial" w:hAnsi="Arial" w:cs="Arial"/>
          <w:sz w:val="24"/>
          <w:szCs w:val="24"/>
        </w:rPr>
        <w:t xml:space="preserve"> ön tahsis süreci 15 Şubat 2025 itibari ile başlamıştır. Seralar içinde çalışacak personelin %80'i kadınlardan seçilecek olup yaklaşık 2.000 kişinin istihdam edilmesi planlanmaktadır. Bu seralarda yılda 50 Bin Ton Meyve ve Sebze üretimi gerçekleşecektir. Proje tahmini bütçesi 1,5 Milyar </w:t>
      </w:r>
      <w:r w:rsidR="00FB08A7" w:rsidRPr="00C573D8">
        <w:rPr>
          <w:rFonts w:ascii="Arial" w:hAnsi="Arial" w:cs="Arial"/>
          <w:sz w:val="24"/>
          <w:szCs w:val="24"/>
        </w:rPr>
        <w:t xml:space="preserve">₺ </w:t>
      </w:r>
      <w:r w:rsidRPr="00C573D8">
        <w:rPr>
          <w:rFonts w:ascii="Arial" w:hAnsi="Arial" w:cs="Arial"/>
          <w:sz w:val="24"/>
          <w:szCs w:val="24"/>
        </w:rPr>
        <w:t>‘</w:t>
      </w:r>
      <w:proofErr w:type="spellStart"/>
      <w:r w:rsidRPr="00C573D8">
        <w:rPr>
          <w:rFonts w:ascii="Arial" w:hAnsi="Arial" w:cs="Arial"/>
          <w:sz w:val="24"/>
          <w:szCs w:val="24"/>
        </w:rPr>
        <w:t>dir</w:t>
      </w:r>
      <w:proofErr w:type="spellEnd"/>
      <w:r w:rsidRPr="00C573D8">
        <w:rPr>
          <w:rFonts w:ascii="Arial" w:hAnsi="Arial" w:cs="Arial"/>
          <w:sz w:val="24"/>
          <w:szCs w:val="24"/>
        </w:rPr>
        <w:t>.</w:t>
      </w:r>
    </w:p>
    <w:p w14:paraId="109A9886" w14:textId="315CE560" w:rsidR="00850930"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Aksaray İli Büyükova Alanları; Aksaray İlinde 5403 sayılı Kanunun 14. Maddesi kapsamında 5 adet Büyükova alanı bulunduğu, bunların Aksaray Ovası, Gülağaç Ovası, Akhisar Ovası, Harmandalı Ovası ve Babakonağı Ovası şeklinde belirlendiği, Aksaray Ovasının 04.08.2016 tarihli Aksaray İl Toprak Koruma Kurulu Kararı ve 21.01.2017 tarihli 29955 sayılı Resmi Gazetede yayımlanan 9620 sayılı Cumhurbaşkanı Kararı ile, Gülağaç Ovası (Değişiklik) 11.11.2020 tarihli Aksaray İl Toprak Koruma Kurulu Kararı ve 08.05.2021 tarihli 31478 sayılı Resmi Gazetede yayımlanan 3977 sayılı Cumhurbaşkanı Kararı ile, Akhisar Ovası 11.11.2020 tarihli Aksaray İl Toprak Koruma Kurulu Kararı ve 08.05.2021 tarihli 31478 sayılı Resmi Gazetede yayımlanan 3977 sayılı Cumhurbaşkanı Kararı ile, Babakonağı Ovası 25.04.2023 tarihli Aksaray İl Toprak Koruma Kurulu Kararı ve 14.03.2023 tarihli 32132 sayılı Resmi Gazetede yayımlanan 9141 sayılı Cumhurbaşkanı Kararı ile Büyük Ova Koruma Alanı ilan edilmiştir.</w:t>
      </w:r>
    </w:p>
    <w:p w14:paraId="53D85BA8" w14:textId="77777777" w:rsidR="00850930" w:rsidRPr="00C573D8" w:rsidRDefault="00850930">
      <w:pPr>
        <w:spacing w:after="160" w:line="259" w:lineRule="auto"/>
        <w:rPr>
          <w:rFonts w:ascii="Arial" w:eastAsia="Calibri" w:hAnsi="Arial" w:cs="Arial"/>
          <w:lang w:val="x-none" w:eastAsia="en-US"/>
        </w:rPr>
      </w:pPr>
      <w:r w:rsidRPr="00C573D8">
        <w:rPr>
          <w:rFonts w:ascii="Arial" w:hAnsi="Arial" w:cs="Arial"/>
        </w:rPr>
        <w:br w:type="page"/>
      </w:r>
    </w:p>
    <w:p w14:paraId="15DA004F" w14:textId="1DCC789B" w:rsidR="00361BE2" w:rsidRPr="005A21DD" w:rsidRDefault="005A21DD" w:rsidP="00E1039E">
      <w:pPr>
        <w:pStyle w:val="ListeParagraf"/>
        <w:numPr>
          <w:ilvl w:val="1"/>
          <w:numId w:val="23"/>
        </w:numPr>
        <w:rPr>
          <w:rFonts w:ascii="Arial" w:hAnsi="Arial" w:cs="Arial"/>
          <w:b/>
          <w:bCs/>
          <w:sz w:val="24"/>
          <w:szCs w:val="24"/>
        </w:rPr>
      </w:pPr>
      <w:r>
        <w:rPr>
          <w:rFonts w:ascii="Arial" w:hAnsi="Arial" w:cs="Arial"/>
          <w:b/>
          <w:bCs/>
          <w:sz w:val="24"/>
          <w:szCs w:val="24"/>
          <w:lang w:val="tr-TR"/>
        </w:rPr>
        <w:lastRenderedPageBreak/>
        <w:t xml:space="preserve">: </w:t>
      </w:r>
      <w:r w:rsidR="00361BE2" w:rsidRPr="005A21DD">
        <w:rPr>
          <w:rFonts w:ascii="Arial" w:hAnsi="Arial" w:cs="Arial"/>
          <w:b/>
          <w:bCs/>
          <w:sz w:val="24"/>
          <w:szCs w:val="24"/>
        </w:rPr>
        <w:t>Aksaray İli Büyükova Bilgileri:</w:t>
      </w:r>
    </w:p>
    <w:p w14:paraId="49452D29" w14:textId="660DC7C1" w:rsidR="00FB08A7" w:rsidRPr="00C573D8" w:rsidRDefault="00FB08A7" w:rsidP="00FB08A7">
      <w:pPr>
        <w:pStyle w:val="ResimYazs"/>
        <w:rPr>
          <w:rFonts w:ascii="Arial" w:hAnsi="Arial" w:cs="Arial"/>
          <w:b w:val="0"/>
          <w:bCs w:val="0"/>
        </w:rPr>
      </w:pPr>
      <w:bookmarkStart w:id="76" w:name="_Toc217395428"/>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21</w:t>
      </w:r>
      <w:r w:rsidRPr="00C573D8">
        <w:rPr>
          <w:rFonts w:ascii="Arial" w:hAnsi="Arial" w:cs="Arial"/>
          <w:b w:val="0"/>
          <w:bCs w:val="0"/>
        </w:rPr>
        <w:fldChar w:fldCharType="end"/>
      </w:r>
      <w:r w:rsidRPr="00C573D8">
        <w:rPr>
          <w:rFonts w:ascii="Arial" w:hAnsi="Arial" w:cs="Arial"/>
          <w:b w:val="0"/>
          <w:bCs w:val="0"/>
        </w:rPr>
        <w:t>: Aksaray İli Büyükova Alanları</w:t>
      </w:r>
      <w:bookmarkEnd w:id="76"/>
    </w:p>
    <w:tbl>
      <w:tblPr>
        <w:tblStyle w:val="TabloListe811"/>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405"/>
        <w:gridCol w:w="1843"/>
        <w:gridCol w:w="3463"/>
        <w:gridCol w:w="1505"/>
      </w:tblGrid>
      <w:tr w:rsidR="00F75430" w:rsidRPr="00C573D8" w14:paraId="0447FFDA" w14:textId="77777777" w:rsidTr="00A06289">
        <w:trPr>
          <w:cnfStyle w:val="100000000000" w:firstRow="1" w:lastRow="0" w:firstColumn="0" w:lastColumn="0" w:oddVBand="0" w:evenVBand="0" w:oddHBand="0" w:evenHBand="0" w:firstRowFirstColumn="0" w:firstRowLastColumn="0" w:lastRowFirstColumn="0" w:lastRowLastColumn="0"/>
          <w:trHeight w:val="454"/>
        </w:trPr>
        <w:tc>
          <w:tcPr>
            <w:tcW w:w="2405" w:type="dxa"/>
            <w:tcBorders>
              <w:bottom w:val="none" w:sz="0" w:space="0" w:color="auto"/>
            </w:tcBorders>
            <w:shd w:val="clear" w:color="auto" w:fill="C5E0B3" w:themeFill="accent6" w:themeFillTint="66"/>
            <w:vAlign w:val="center"/>
          </w:tcPr>
          <w:p w14:paraId="674A8FF1" w14:textId="77777777" w:rsidR="00361BE2" w:rsidRPr="00C573D8" w:rsidRDefault="00361BE2" w:rsidP="00A06289">
            <w:pPr>
              <w:spacing w:line="276" w:lineRule="auto"/>
              <w:jc w:val="center"/>
              <w:rPr>
                <w:rFonts w:ascii="Arial" w:eastAsia="Calibri" w:hAnsi="Arial" w:cs="Arial"/>
                <w:b w:val="0"/>
                <w:bCs w:val="0"/>
              </w:rPr>
            </w:pPr>
            <w:r w:rsidRPr="00C573D8">
              <w:rPr>
                <w:rFonts w:ascii="Arial" w:eastAsia="Calibri" w:hAnsi="Arial" w:cs="Arial"/>
                <w:b w:val="0"/>
                <w:bCs w:val="0"/>
              </w:rPr>
              <w:t>Büyükova Adı</w:t>
            </w:r>
          </w:p>
        </w:tc>
        <w:tc>
          <w:tcPr>
            <w:tcW w:w="1843" w:type="dxa"/>
            <w:tcBorders>
              <w:bottom w:val="none" w:sz="0" w:space="0" w:color="auto"/>
            </w:tcBorders>
            <w:shd w:val="clear" w:color="auto" w:fill="C5E0B3" w:themeFill="accent6" w:themeFillTint="66"/>
            <w:vAlign w:val="center"/>
          </w:tcPr>
          <w:p w14:paraId="32810810" w14:textId="77777777" w:rsidR="00361BE2" w:rsidRPr="00C573D8" w:rsidRDefault="00361BE2" w:rsidP="00A06289">
            <w:pPr>
              <w:spacing w:line="276" w:lineRule="auto"/>
              <w:jc w:val="center"/>
              <w:rPr>
                <w:rFonts w:ascii="Arial" w:eastAsia="Calibri" w:hAnsi="Arial" w:cs="Arial"/>
                <w:b w:val="0"/>
                <w:bCs w:val="0"/>
              </w:rPr>
            </w:pPr>
            <w:r w:rsidRPr="00C573D8">
              <w:rPr>
                <w:rFonts w:ascii="Arial" w:eastAsia="Calibri" w:hAnsi="Arial" w:cs="Arial"/>
                <w:b w:val="0"/>
                <w:bCs w:val="0"/>
              </w:rPr>
              <w:t>Toprak Koruma Kurulu Tarihi</w:t>
            </w:r>
          </w:p>
        </w:tc>
        <w:tc>
          <w:tcPr>
            <w:tcW w:w="3463" w:type="dxa"/>
            <w:tcBorders>
              <w:bottom w:val="none" w:sz="0" w:space="0" w:color="auto"/>
            </w:tcBorders>
            <w:shd w:val="clear" w:color="auto" w:fill="C5E0B3" w:themeFill="accent6" w:themeFillTint="66"/>
            <w:vAlign w:val="center"/>
          </w:tcPr>
          <w:p w14:paraId="1B1F1CCA" w14:textId="77777777" w:rsidR="00361BE2" w:rsidRPr="00C573D8" w:rsidRDefault="00361BE2" w:rsidP="00A06289">
            <w:pPr>
              <w:spacing w:line="276" w:lineRule="auto"/>
              <w:jc w:val="center"/>
              <w:rPr>
                <w:rFonts w:ascii="Arial" w:eastAsia="Calibri" w:hAnsi="Arial" w:cs="Arial"/>
                <w:b w:val="0"/>
                <w:bCs w:val="0"/>
              </w:rPr>
            </w:pPr>
            <w:proofErr w:type="gramStart"/>
            <w:r w:rsidRPr="00C573D8">
              <w:rPr>
                <w:rFonts w:ascii="Arial" w:eastAsia="Calibri" w:hAnsi="Arial" w:cs="Arial"/>
                <w:b w:val="0"/>
                <w:bCs w:val="0"/>
              </w:rPr>
              <w:t>Resmi</w:t>
            </w:r>
            <w:proofErr w:type="gramEnd"/>
            <w:r w:rsidRPr="00C573D8">
              <w:rPr>
                <w:rFonts w:ascii="Arial" w:eastAsia="Calibri" w:hAnsi="Arial" w:cs="Arial"/>
                <w:b w:val="0"/>
                <w:bCs w:val="0"/>
              </w:rPr>
              <w:t xml:space="preserve"> Gazete Yayın Tarihi ve Sayısı</w:t>
            </w:r>
          </w:p>
        </w:tc>
        <w:tc>
          <w:tcPr>
            <w:tcW w:w="1505" w:type="dxa"/>
            <w:tcBorders>
              <w:bottom w:val="none" w:sz="0" w:space="0" w:color="auto"/>
            </w:tcBorders>
            <w:shd w:val="clear" w:color="auto" w:fill="C5E0B3" w:themeFill="accent6" w:themeFillTint="66"/>
            <w:vAlign w:val="center"/>
          </w:tcPr>
          <w:p w14:paraId="13A03618" w14:textId="77777777" w:rsidR="00361BE2" w:rsidRPr="00C573D8" w:rsidRDefault="00361BE2" w:rsidP="00A06289">
            <w:pPr>
              <w:spacing w:line="276" w:lineRule="auto"/>
              <w:jc w:val="center"/>
              <w:rPr>
                <w:rFonts w:ascii="Arial" w:eastAsia="Calibri" w:hAnsi="Arial" w:cs="Arial"/>
                <w:b w:val="0"/>
                <w:bCs w:val="0"/>
              </w:rPr>
            </w:pPr>
            <w:r w:rsidRPr="00C573D8">
              <w:rPr>
                <w:rFonts w:ascii="Arial" w:eastAsia="Calibri" w:hAnsi="Arial" w:cs="Arial"/>
                <w:b w:val="0"/>
                <w:bCs w:val="0"/>
              </w:rPr>
              <w:t>Alan Miktarı (ha)</w:t>
            </w:r>
          </w:p>
        </w:tc>
      </w:tr>
      <w:tr w:rsidR="00F75430" w:rsidRPr="00C573D8" w14:paraId="3F5CE520" w14:textId="77777777" w:rsidTr="00A06289">
        <w:trPr>
          <w:trHeight w:val="694"/>
        </w:trPr>
        <w:tc>
          <w:tcPr>
            <w:tcW w:w="2405" w:type="dxa"/>
            <w:vAlign w:val="center"/>
          </w:tcPr>
          <w:p w14:paraId="592F0C76"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Aksaray Ovası</w:t>
            </w:r>
          </w:p>
        </w:tc>
        <w:tc>
          <w:tcPr>
            <w:tcW w:w="1843" w:type="dxa"/>
            <w:vAlign w:val="center"/>
          </w:tcPr>
          <w:p w14:paraId="7CFDE288"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4.08.2016</w:t>
            </w:r>
          </w:p>
        </w:tc>
        <w:tc>
          <w:tcPr>
            <w:tcW w:w="3463" w:type="dxa"/>
            <w:vAlign w:val="center"/>
          </w:tcPr>
          <w:p w14:paraId="32E8692D"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 xml:space="preserve">21 Ocak 2017 Tarihli ve 29955 Sayılı Resmî </w:t>
            </w:r>
            <w:proofErr w:type="gramStart"/>
            <w:r w:rsidRPr="00C573D8">
              <w:rPr>
                <w:rFonts w:ascii="Arial" w:eastAsia="Calibri" w:hAnsi="Arial" w:cs="Arial"/>
              </w:rPr>
              <w:t>Gazete -</w:t>
            </w:r>
            <w:proofErr w:type="gramEnd"/>
            <w:r w:rsidRPr="00C573D8">
              <w:rPr>
                <w:rFonts w:ascii="Arial" w:eastAsia="Calibri" w:hAnsi="Arial" w:cs="Arial"/>
              </w:rPr>
              <w:t xml:space="preserve"> Mükerrer (2016/9620)</w:t>
            </w:r>
          </w:p>
        </w:tc>
        <w:tc>
          <w:tcPr>
            <w:tcW w:w="1505" w:type="dxa"/>
            <w:vAlign w:val="center"/>
          </w:tcPr>
          <w:p w14:paraId="1917C13C"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174.106,18</w:t>
            </w:r>
          </w:p>
        </w:tc>
      </w:tr>
      <w:tr w:rsidR="00F75430" w:rsidRPr="00C573D8" w14:paraId="692C0A46" w14:textId="77777777" w:rsidTr="00A06289">
        <w:trPr>
          <w:trHeight w:val="681"/>
        </w:trPr>
        <w:tc>
          <w:tcPr>
            <w:tcW w:w="2405" w:type="dxa"/>
            <w:vAlign w:val="center"/>
          </w:tcPr>
          <w:p w14:paraId="69CEDDA8"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Gülağaç Ovası</w:t>
            </w:r>
          </w:p>
        </w:tc>
        <w:tc>
          <w:tcPr>
            <w:tcW w:w="1843" w:type="dxa"/>
            <w:vAlign w:val="center"/>
          </w:tcPr>
          <w:p w14:paraId="401A587D"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4.08.2016</w:t>
            </w:r>
          </w:p>
        </w:tc>
        <w:tc>
          <w:tcPr>
            <w:tcW w:w="3463" w:type="dxa"/>
            <w:vAlign w:val="center"/>
          </w:tcPr>
          <w:p w14:paraId="4DC180D0"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 xml:space="preserve">21 Ocak 2017 Tarihli ve 29955 Sayılı Resmî </w:t>
            </w:r>
            <w:proofErr w:type="gramStart"/>
            <w:r w:rsidRPr="00C573D8">
              <w:rPr>
                <w:rFonts w:ascii="Arial" w:eastAsia="Calibri" w:hAnsi="Arial" w:cs="Arial"/>
              </w:rPr>
              <w:t>Gazete -</w:t>
            </w:r>
            <w:proofErr w:type="gramEnd"/>
            <w:r w:rsidRPr="00C573D8">
              <w:rPr>
                <w:rFonts w:ascii="Arial" w:eastAsia="Calibri" w:hAnsi="Arial" w:cs="Arial"/>
              </w:rPr>
              <w:t xml:space="preserve"> Mükerrer (2016/9620)</w:t>
            </w:r>
          </w:p>
        </w:tc>
        <w:tc>
          <w:tcPr>
            <w:tcW w:w="1505" w:type="dxa"/>
            <w:vAlign w:val="center"/>
          </w:tcPr>
          <w:p w14:paraId="13777765"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3.378,98</w:t>
            </w:r>
          </w:p>
        </w:tc>
      </w:tr>
      <w:tr w:rsidR="00F75430" w:rsidRPr="00C573D8" w14:paraId="293D626C" w14:textId="77777777" w:rsidTr="00A06289">
        <w:trPr>
          <w:trHeight w:val="454"/>
        </w:trPr>
        <w:tc>
          <w:tcPr>
            <w:tcW w:w="2405" w:type="dxa"/>
            <w:vAlign w:val="center"/>
          </w:tcPr>
          <w:p w14:paraId="5992FC31"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Gülağaç Ovası (Değişiklik)</w:t>
            </w:r>
          </w:p>
        </w:tc>
        <w:tc>
          <w:tcPr>
            <w:tcW w:w="1843" w:type="dxa"/>
            <w:vAlign w:val="center"/>
          </w:tcPr>
          <w:p w14:paraId="76E1B8B1"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11.11.2020</w:t>
            </w:r>
          </w:p>
        </w:tc>
        <w:tc>
          <w:tcPr>
            <w:tcW w:w="3463" w:type="dxa"/>
            <w:vAlign w:val="center"/>
          </w:tcPr>
          <w:p w14:paraId="4C7756C9"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08 Mayıs 2021 Tarihli ve 31478 Sayılı Resmî Gazete (3977)</w:t>
            </w:r>
          </w:p>
        </w:tc>
        <w:tc>
          <w:tcPr>
            <w:tcW w:w="1505" w:type="dxa"/>
            <w:vAlign w:val="center"/>
          </w:tcPr>
          <w:p w14:paraId="194939DC"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4.610,39</w:t>
            </w:r>
          </w:p>
        </w:tc>
      </w:tr>
      <w:tr w:rsidR="00F75430" w:rsidRPr="00C573D8" w14:paraId="2C1629E9" w14:textId="77777777" w:rsidTr="00A06289">
        <w:trPr>
          <w:trHeight w:val="454"/>
        </w:trPr>
        <w:tc>
          <w:tcPr>
            <w:tcW w:w="2405" w:type="dxa"/>
            <w:vAlign w:val="center"/>
          </w:tcPr>
          <w:p w14:paraId="32F5973C"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Akhisar Ovası</w:t>
            </w:r>
          </w:p>
        </w:tc>
        <w:tc>
          <w:tcPr>
            <w:tcW w:w="1843" w:type="dxa"/>
            <w:vAlign w:val="center"/>
          </w:tcPr>
          <w:p w14:paraId="12B7B603"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11.11.2020</w:t>
            </w:r>
          </w:p>
        </w:tc>
        <w:tc>
          <w:tcPr>
            <w:tcW w:w="3463" w:type="dxa"/>
            <w:vAlign w:val="center"/>
          </w:tcPr>
          <w:p w14:paraId="2CCE4312"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08 Mayıs 2021 Tarihli ve 31478 Sayılı Resmî Gazete (3977)</w:t>
            </w:r>
          </w:p>
        </w:tc>
        <w:tc>
          <w:tcPr>
            <w:tcW w:w="1505" w:type="dxa"/>
            <w:vAlign w:val="center"/>
          </w:tcPr>
          <w:p w14:paraId="7FEFC2EE"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1.140,58</w:t>
            </w:r>
          </w:p>
        </w:tc>
      </w:tr>
      <w:tr w:rsidR="00F75430" w:rsidRPr="00C573D8" w14:paraId="58EBE135" w14:textId="77777777" w:rsidTr="00A06289">
        <w:trPr>
          <w:trHeight w:val="465"/>
        </w:trPr>
        <w:tc>
          <w:tcPr>
            <w:tcW w:w="2405" w:type="dxa"/>
            <w:vAlign w:val="center"/>
          </w:tcPr>
          <w:p w14:paraId="69529673"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Harmandalı Ovası</w:t>
            </w:r>
          </w:p>
        </w:tc>
        <w:tc>
          <w:tcPr>
            <w:tcW w:w="1843" w:type="dxa"/>
            <w:vAlign w:val="center"/>
          </w:tcPr>
          <w:p w14:paraId="2062AC92"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11.11.2020</w:t>
            </w:r>
          </w:p>
        </w:tc>
        <w:tc>
          <w:tcPr>
            <w:tcW w:w="3463" w:type="dxa"/>
            <w:vAlign w:val="center"/>
          </w:tcPr>
          <w:p w14:paraId="04831B02"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08 Mayıs 2021 Tarihli ve 31478 Sayılı Resmî Gazete (3977)</w:t>
            </w:r>
          </w:p>
        </w:tc>
        <w:tc>
          <w:tcPr>
            <w:tcW w:w="1505" w:type="dxa"/>
            <w:vAlign w:val="center"/>
          </w:tcPr>
          <w:p w14:paraId="34AFD785"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42.457,55</w:t>
            </w:r>
          </w:p>
        </w:tc>
      </w:tr>
      <w:tr w:rsidR="00F75430" w:rsidRPr="00C573D8" w14:paraId="0BA23F5D" w14:textId="77777777" w:rsidTr="00A06289">
        <w:trPr>
          <w:trHeight w:val="454"/>
        </w:trPr>
        <w:tc>
          <w:tcPr>
            <w:tcW w:w="2405" w:type="dxa"/>
            <w:vAlign w:val="center"/>
          </w:tcPr>
          <w:p w14:paraId="6C2B8A90"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Babakonağı Ovası</w:t>
            </w:r>
          </w:p>
        </w:tc>
        <w:tc>
          <w:tcPr>
            <w:tcW w:w="1843" w:type="dxa"/>
            <w:vAlign w:val="center"/>
          </w:tcPr>
          <w:p w14:paraId="5D6FAE1F"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25.04.2023</w:t>
            </w:r>
          </w:p>
        </w:tc>
        <w:tc>
          <w:tcPr>
            <w:tcW w:w="3463" w:type="dxa"/>
            <w:vAlign w:val="center"/>
          </w:tcPr>
          <w:p w14:paraId="2077C630"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14 Mart 2023 Tarihli ve 32132 Sayılı Resmî Gazete (9141)</w:t>
            </w:r>
          </w:p>
        </w:tc>
        <w:tc>
          <w:tcPr>
            <w:tcW w:w="1505" w:type="dxa"/>
            <w:vAlign w:val="center"/>
          </w:tcPr>
          <w:p w14:paraId="2DFADAA2" w14:textId="77777777" w:rsidR="00361BE2" w:rsidRPr="00C573D8" w:rsidRDefault="00361BE2" w:rsidP="00A06289">
            <w:pPr>
              <w:spacing w:line="276" w:lineRule="auto"/>
              <w:jc w:val="center"/>
              <w:rPr>
                <w:rFonts w:ascii="Arial" w:eastAsia="Calibri" w:hAnsi="Arial" w:cs="Arial"/>
              </w:rPr>
            </w:pPr>
            <w:r w:rsidRPr="00C573D8">
              <w:rPr>
                <w:rFonts w:ascii="Arial" w:eastAsia="Calibri" w:hAnsi="Arial" w:cs="Arial"/>
              </w:rPr>
              <w:t>12.221,94</w:t>
            </w:r>
          </w:p>
        </w:tc>
      </w:tr>
    </w:tbl>
    <w:p w14:paraId="6A658356" w14:textId="23EFBA42" w:rsidR="00361BE2" w:rsidRPr="00C573D8" w:rsidRDefault="00361BE2" w:rsidP="00CE713E">
      <w:pPr>
        <w:pStyle w:val="ListeParagraf"/>
        <w:ind w:left="0"/>
        <w:jc w:val="both"/>
        <w:rPr>
          <w:rFonts w:ascii="Arial" w:hAnsi="Arial" w:cs="Arial"/>
          <w:sz w:val="24"/>
          <w:szCs w:val="24"/>
        </w:rPr>
      </w:pPr>
      <w:proofErr w:type="spellStart"/>
      <w:r w:rsidRPr="00C573D8">
        <w:rPr>
          <w:rFonts w:ascii="Arial" w:hAnsi="Arial" w:cs="Arial"/>
          <w:sz w:val="24"/>
          <w:szCs w:val="24"/>
        </w:rPr>
        <w:t>Hıdırlı</w:t>
      </w:r>
      <w:proofErr w:type="spellEnd"/>
      <w:r w:rsidRPr="00C573D8">
        <w:rPr>
          <w:rFonts w:ascii="Arial" w:hAnsi="Arial" w:cs="Arial"/>
          <w:sz w:val="24"/>
          <w:szCs w:val="24"/>
        </w:rPr>
        <w:t xml:space="preserve">, ve Boyalı </w:t>
      </w:r>
      <w:proofErr w:type="spellStart"/>
      <w:r w:rsidRPr="00C573D8">
        <w:rPr>
          <w:rFonts w:ascii="Arial" w:hAnsi="Arial" w:cs="Arial"/>
          <w:sz w:val="24"/>
          <w:szCs w:val="24"/>
        </w:rPr>
        <w:t>Büyükova</w:t>
      </w:r>
      <w:proofErr w:type="spellEnd"/>
      <w:r w:rsidRPr="00C573D8">
        <w:rPr>
          <w:rFonts w:ascii="Arial" w:hAnsi="Arial" w:cs="Arial"/>
          <w:sz w:val="24"/>
          <w:szCs w:val="24"/>
        </w:rPr>
        <w:t xml:space="preserve"> Koruma alanları Toprak Koruma Kurulundan onaylanmış nihai karar verilmek üzere Bakanlığımıza gönderilmiştir. Taşpınar Büyükova taslağı ise Toprak Koruma Kurulunda uygun görülmemiştir.</w:t>
      </w:r>
    </w:p>
    <w:p w14:paraId="48A397A6" w14:textId="77777777" w:rsidR="006E7415" w:rsidRPr="00C573D8" w:rsidRDefault="006E7415" w:rsidP="000F3D38">
      <w:pPr>
        <w:pStyle w:val="ListeParagraf"/>
        <w:ind w:left="360"/>
        <w:rPr>
          <w:rFonts w:ascii="Arial" w:hAnsi="Arial" w:cs="Arial"/>
          <w:sz w:val="24"/>
          <w:szCs w:val="24"/>
        </w:rPr>
      </w:pPr>
    </w:p>
    <w:p w14:paraId="536C6F0E" w14:textId="74906574" w:rsidR="00361BE2" w:rsidRPr="005A21DD" w:rsidRDefault="005A21DD" w:rsidP="00E1039E">
      <w:pPr>
        <w:pStyle w:val="ListeParagraf"/>
        <w:numPr>
          <w:ilvl w:val="1"/>
          <w:numId w:val="23"/>
        </w:numPr>
        <w:jc w:val="both"/>
        <w:rPr>
          <w:rFonts w:ascii="Arial" w:hAnsi="Arial" w:cs="Arial"/>
          <w:b/>
          <w:bCs/>
          <w:sz w:val="24"/>
          <w:szCs w:val="24"/>
        </w:rPr>
      </w:pPr>
      <w:proofErr w:type="gramStart"/>
      <w:r>
        <w:rPr>
          <w:rFonts w:ascii="Arial" w:hAnsi="Arial" w:cs="Arial"/>
          <w:b/>
          <w:bCs/>
          <w:sz w:val="24"/>
          <w:szCs w:val="24"/>
          <w:lang w:val="tr-TR"/>
        </w:rPr>
        <w:t>:</w:t>
      </w:r>
      <w:r w:rsidR="00361BE2" w:rsidRPr="005A21DD">
        <w:rPr>
          <w:rFonts w:ascii="Arial" w:hAnsi="Arial" w:cs="Arial"/>
          <w:b/>
          <w:bCs/>
          <w:sz w:val="24"/>
          <w:szCs w:val="24"/>
        </w:rPr>
        <w:t>Atıl</w:t>
      </w:r>
      <w:proofErr w:type="gramEnd"/>
      <w:r w:rsidR="00361BE2" w:rsidRPr="005A21DD">
        <w:rPr>
          <w:rFonts w:ascii="Arial" w:hAnsi="Arial" w:cs="Arial"/>
          <w:b/>
          <w:bCs/>
          <w:sz w:val="24"/>
          <w:szCs w:val="24"/>
        </w:rPr>
        <w:t xml:space="preserve"> tarım arazilerinin tarıma kazandırılması çalışmalarına yönelik iş ve işlemler; </w:t>
      </w:r>
    </w:p>
    <w:p w14:paraId="01ED4CBF" w14:textId="77777777"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 xml:space="preserve">05 Nisan 2023 tarih ve 17442 sayılı Resmi </w:t>
      </w:r>
      <w:proofErr w:type="spellStart"/>
      <w:r w:rsidRPr="00C573D8">
        <w:rPr>
          <w:rFonts w:ascii="Arial" w:hAnsi="Arial" w:cs="Arial"/>
          <w:sz w:val="24"/>
          <w:szCs w:val="24"/>
        </w:rPr>
        <w:t>Gazete'de</w:t>
      </w:r>
      <w:proofErr w:type="spellEnd"/>
      <w:r w:rsidRPr="00C573D8">
        <w:rPr>
          <w:rFonts w:ascii="Arial" w:hAnsi="Arial" w:cs="Arial"/>
          <w:sz w:val="24"/>
          <w:szCs w:val="24"/>
        </w:rPr>
        <w:t xml:space="preserve"> yürürlüğe giren 5403 Sayılı Toprak Koruma ve Arazi Kullanımı Kanununun 8/K Madde hükümleri uyarınca işlemlerin yürütülmüştür.</w:t>
      </w:r>
    </w:p>
    <w:p w14:paraId="07A5FB01" w14:textId="19251C65"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Tarım ve Orman Bakanlığı Tarım Reformu Genel Müdürlüğü’nün 10.08.2023 tarihli 10862899 sayılı yazısı ile; işlenmeyen arazilerin tespitine dair çalışmalara devam edilmesi, ileride yapılacak tespit çalışmalarına al</w:t>
      </w:r>
      <w:r w:rsidR="000E2DF5" w:rsidRPr="00C573D8">
        <w:rPr>
          <w:rFonts w:ascii="Arial" w:hAnsi="Arial" w:cs="Arial"/>
          <w:sz w:val="24"/>
          <w:szCs w:val="24"/>
        </w:rPr>
        <w:t>tl</w:t>
      </w:r>
      <w:r w:rsidRPr="00C573D8">
        <w:rPr>
          <w:rFonts w:ascii="Arial" w:hAnsi="Arial" w:cs="Arial"/>
          <w:sz w:val="24"/>
          <w:szCs w:val="24"/>
        </w:rPr>
        <w:t>ık oluşturması amacıyla hazırlanacak tabloların (ada/parsel bilgilerini içerecek şekilde) saklanması ve yapılan tespi</w:t>
      </w:r>
      <w:r w:rsidR="000E2DF5" w:rsidRPr="00C573D8">
        <w:rPr>
          <w:rFonts w:ascii="Arial" w:hAnsi="Arial" w:cs="Arial"/>
          <w:sz w:val="24"/>
          <w:szCs w:val="24"/>
        </w:rPr>
        <w:t>tl</w:t>
      </w:r>
      <w:r w:rsidRPr="00C573D8">
        <w:rPr>
          <w:rFonts w:ascii="Arial" w:hAnsi="Arial" w:cs="Arial"/>
          <w:sz w:val="24"/>
          <w:szCs w:val="24"/>
        </w:rPr>
        <w:t>erin Tarım Bilgi Sistemi (TBS) içerisinde yer alan "İşlenmeyen (Atıl) Tarım Arazileri"  modülüne girişleri yapılmıştır.</w:t>
      </w:r>
    </w:p>
    <w:p w14:paraId="059B1103" w14:textId="4E68EF1F"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Bu kapsamda; İşlenmeyen Tarım Arazileri ile ilgili Aksaray Merkeze bağlı Belde ve Köylerinde 2024 yılında Arazi Tespit Komisyonumuzca 195 adet parselde toplam 4.524,34 da alan İlk Yıl İşlenmeyen Tarım Arazisi olarak Bakanlığa bildirilmiştir.</w:t>
      </w:r>
    </w:p>
    <w:p w14:paraId="2AAA49A3" w14:textId="77777777" w:rsidR="001A251F" w:rsidRPr="00C573D8" w:rsidRDefault="001A251F" w:rsidP="001A251F">
      <w:pPr>
        <w:pStyle w:val="ListeParagraf"/>
        <w:ind w:left="360"/>
        <w:jc w:val="both"/>
        <w:rPr>
          <w:rFonts w:ascii="Arial" w:hAnsi="Arial" w:cs="Arial"/>
          <w:sz w:val="24"/>
          <w:szCs w:val="24"/>
        </w:rPr>
      </w:pPr>
    </w:p>
    <w:p w14:paraId="28E85AAD" w14:textId="6DA1D5B5" w:rsidR="00361BE2" w:rsidRPr="005A21DD" w:rsidRDefault="005A21DD" w:rsidP="00E1039E">
      <w:pPr>
        <w:pStyle w:val="ListeParagraf"/>
        <w:numPr>
          <w:ilvl w:val="1"/>
          <w:numId w:val="23"/>
        </w:numPr>
        <w:jc w:val="both"/>
        <w:rPr>
          <w:rFonts w:ascii="Arial" w:hAnsi="Arial" w:cs="Arial"/>
          <w:b/>
          <w:bCs/>
          <w:sz w:val="24"/>
          <w:szCs w:val="24"/>
        </w:rPr>
      </w:pPr>
      <w:proofErr w:type="gramStart"/>
      <w:r>
        <w:rPr>
          <w:rFonts w:ascii="Arial" w:hAnsi="Arial" w:cs="Arial"/>
          <w:b/>
          <w:bCs/>
          <w:sz w:val="24"/>
          <w:szCs w:val="24"/>
          <w:lang w:val="tr-TR"/>
        </w:rPr>
        <w:t>:</w:t>
      </w:r>
      <w:r w:rsidR="00361BE2" w:rsidRPr="005A21DD">
        <w:rPr>
          <w:rFonts w:ascii="Arial" w:hAnsi="Arial" w:cs="Arial"/>
          <w:b/>
          <w:bCs/>
          <w:sz w:val="24"/>
          <w:szCs w:val="24"/>
        </w:rPr>
        <w:t>CBS</w:t>
      </w:r>
      <w:proofErr w:type="gramEnd"/>
      <w:r w:rsidR="00361BE2" w:rsidRPr="005A21DD">
        <w:rPr>
          <w:rFonts w:ascii="Arial" w:hAnsi="Arial" w:cs="Arial"/>
          <w:b/>
          <w:bCs/>
          <w:sz w:val="24"/>
          <w:szCs w:val="24"/>
        </w:rPr>
        <w:t xml:space="preserve"> Birimi İş ve İşlemleri</w:t>
      </w:r>
    </w:p>
    <w:p w14:paraId="74EB6B13" w14:textId="77777777"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CBS birimi Valilik Oluru ile kurulmuş olup, 20.06.2025 tarihinde referans parseller ile ilgili veriler Bakanlığımıza bildirilmiştir.</w:t>
      </w:r>
    </w:p>
    <w:p w14:paraId="0677B51D" w14:textId="42DB00EB"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lastRenderedPageBreak/>
        <w:t>2025 LİPİS fiziksel blok veri girişleri %100 olarak tamamlanmıştır. Toplamda 109,931 fiziksel blok güncellenerek genel müdürlük onayına gönderilmiştir.</w:t>
      </w:r>
    </w:p>
    <w:p w14:paraId="66BF1BED" w14:textId="77777777" w:rsidR="001A251F" w:rsidRPr="00C573D8" w:rsidRDefault="001A251F" w:rsidP="00CE713E">
      <w:pPr>
        <w:pStyle w:val="ListeParagraf"/>
        <w:ind w:left="0"/>
        <w:jc w:val="both"/>
        <w:rPr>
          <w:rFonts w:ascii="Arial" w:hAnsi="Arial" w:cs="Arial"/>
          <w:sz w:val="24"/>
          <w:szCs w:val="24"/>
        </w:rPr>
      </w:pPr>
    </w:p>
    <w:p w14:paraId="396BBABB" w14:textId="61BEBE92" w:rsidR="00361BE2" w:rsidRPr="005A21DD" w:rsidRDefault="005A21DD" w:rsidP="00E1039E">
      <w:pPr>
        <w:pStyle w:val="ListeParagraf"/>
        <w:numPr>
          <w:ilvl w:val="1"/>
          <w:numId w:val="23"/>
        </w:numPr>
        <w:jc w:val="both"/>
        <w:rPr>
          <w:rFonts w:ascii="Arial" w:hAnsi="Arial" w:cs="Arial"/>
          <w:b/>
          <w:bCs/>
          <w:sz w:val="24"/>
          <w:szCs w:val="24"/>
        </w:rPr>
      </w:pPr>
      <w:bookmarkStart w:id="77" w:name="_Hlk198718460"/>
      <w:proofErr w:type="gramStart"/>
      <w:r>
        <w:rPr>
          <w:rFonts w:ascii="Arial" w:hAnsi="Arial" w:cs="Arial"/>
          <w:b/>
          <w:bCs/>
          <w:sz w:val="24"/>
          <w:szCs w:val="24"/>
          <w:lang w:val="tr-TR"/>
        </w:rPr>
        <w:t>:</w:t>
      </w:r>
      <w:r w:rsidR="00361BE2" w:rsidRPr="005A21DD">
        <w:rPr>
          <w:rFonts w:ascii="Arial" w:hAnsi="Arial" w:cs="Arial"/>
          <w:b/>
          <w:bCs/>
          <w:sz w:val="24"/>
          <w:szCs w:val="24"/>
        </w:rPr>
        <w:t>Yıllar</w:t>
      </w:r>
      <w:proofErr w:type="gramEnd"/>
      <w:r w:rsidR="00361BE2" w:rsidRPr="005A21DD">
        <w:rPr>
          <w:rFonts w:ascii="Arial" w:hAnsi="Arial" w:cs="Arial"/>
          <w:b/>
          <w:bCs/>
          <w:sz w:val="24"/>
          <w:szCs w:val="24"/>
        </w:rPr>
        <w:t xml:space="preserve"> itibariyle Alınan numune sayıları, yapılan ölçüm ve analiz sayıları;</w:t>
      </w:r>
    </w:p>
    <w:p w14:paraId="74E75D50" w14:textId="77777777"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2025 Yılında yeraltında 87 analiz yapıldı, yüzey sularında ise 141 analiz yapılmıştır. Toplamda 228 analiz yapılmıştır.</w:t>
      </w:r>
    </w:p>
    <w:p w14:paraId="6AF3CDE8" w14:textId="21E4CDB4"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Sularda Tarımsal Kaynaklı Nitrat Kirliliği çalışmaları kapsamında yürütülen iş işlemler; Sularda Tarımsal Kaynaklı Nitrat Kirliliği Çalışmalarının “Tarımsal Kaynaklı Nitrat Kirliliğine Karşı Suların Korunması Yönetmeliği” kapsamında yürütüldüğü, yüzey sularında 1’er aylık dönemlerde yeraltı sularında ise 3’er aylık dönemlerde yürütülen izleme çalışmalarının; Bakanlık Tarım Reformu Genel Müdürlüğünün 20.02.2023 tarihli talima</w:t>
      </w:r>
      <w:r w:rsidR="000E2DF5" w:rsidRPr="00C573D8">
        <w:rPr>
          <w:rFonts w:ascii="Arial" w:hAnsi="Arial" w:cs="Arial"/>
          <w:sz w:val="24"/>
          <w:szCs w:val="24"/>
        </w:rPr>
        <w:t>tl</w:t>
      </w:r>
      <w:r w:rsidRPr="00C573D8">
        <w:rPr>
          <w:rFonts w:ascii="Arial" w:hAnsi="Arial" w:cs="Arial"/>
          <w:sz w:val="24"/>
          <w:szCs w:val="24"/>
        </w:rPr>
        <w:t xml:space="preserve">arı ile yeraltı ve yerüstü sularında 3’er aylık dönemler halinde yürütülmeye başlanmıştır. </w:t>
      </w:r>
    </w:p>
    <w:p w14:paraId="262F2343" w14:textId="77777777"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İlde 17 yüzey, 25 yeraltı olmak üzere toplam 42 noktadan 3’er aylık dönemler halinde su numunesinin alınarak Nitrat Direktif Çalışmalarının yürütüldüğü, alınan su numunelerinin Müdürlüğe ait Mobil analiz aracında analiz edildiği sonuçların Bakanlık (NİBİS) Nitrat İzleme Sistemine girilmiştir.</w:t>
      </w:r>
      <w:bookmarkStart w:id="78" w:name="_Hlk198815266"/>
    </w:p>
    <w:p w14:paraId="79687D0E" w14:textId="4C9F3ACC"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2025 yılında 5403 sayılı Kanun kapsamında Elbirliği Mülkiyetinin Sona Erdirilmesi, İntikal, Pay Temliki, Satış, Taksim ve Trampa işlemlerinden 1.125 adet başvuru gelmiş olup 917 adedi olumlu, 208 adedi olumsuz değerlendirilmiştir. Olumlu başvurulardan 55.230 da alan el değiştirmiştir.</w:t>
      </w:r>
    </w:p>
    <w:p w14:paraId="139F8CF0" w14:textId="77777777" w:rsidR="001A251F" w:rsidRPr="00C573D8" w:rsidRDefault="001A251F" w:rsidP="00CE713E">
      <w:pPr>
        <w:pStyle w:val="ListeParagraf"/>
        <w:ind w:left="0"/>
        <w:jc w:val="both"/>
        <w:rPr>
          <w:rFonts w:ascii="Arial" w:hAnsi="Arial" w:cs="Arial"/>
          <w:sz w:val="24"/>
          <w:szCs w:val="24"/>
        </w:rPr>
      </w:pPr>
    </w:p>
    <w:bookmarkEnd w:id="78"/>
    <w:p w14:paraId="3892795F" w14:textId="0C778F3D" w:rsidR="00361BE2" w:rsidRPr="005A21DD" w:rsidRDefault="005A21DD" w:rsidP="00E1039E">
      <w:pPr>
        <w:pStyle w:val="ListeParagraf"/>
        <w:numPr>
          <w:ilvl w:val="1"/>
          <w:numId w:val="23"/>
        </w:numPr>
        <w:jc w:val="both"/>
        <w:rPr>
          <w:rFonts w:ascii="Arial" w:hAnsi="Arial" w:cs="Arial"/>
          <w:b/>
          <w:bCs/>
          <w:sz w:val="24"/>
          <w:szCs w:val="24"/>
        </w:rPr>
      </w:pPr>
      <w:proofErr w:type="gramStart"/>
      <w:r>
        <w:rPr>
          <w:rFonts w:ascii="Arial" w:hAnsi="Arial" w:cs="Arial"/>
          <w:b/>
          <w:bCs/>
          <w:sz w:val="24"/>
          <w:szCs w:val="24"/>
          <w:lang w:val="tr-TR"/>
        </w:rPr>
        <w:t>:</w:t>
      </w:r>
      <w:r w:rsidR="00361BE2" w:rsidRPr="005A21DD">
        <w:rPr>
          <w:rFonts w:ascii="Arial" w:hAnsi="Arial" w:cs="Arial"/>
          <w:b/>
          <w:bCs/>
          <w:sz w:val="24"/>
          <w:szCs w:val="24"/>
        </w:rPr>
        <w:t>Su</w:t>
      </w:r>
      <w:proofErr w:type="gramEnd"/>
      <w:r w:rsidR="00361BE2" w:rsidRPr="005A21DD">
        <w:rPr>
          <w:rFonts w:ascii="Arial" w:hAnsi="Arial" w:cs="Arial"/>
          <w:b/>
          <w:bCs/>
          <w:sz w:val="24"/>
          <w:szCs w:val="24"/>
        </w:rPr>
        <w:t xml:space="preserve"> verimliliği ve İl Su Kurullarının </w:t>
      </w:r>
      <w:r w:rsidR="0025255C" w:rsidRPr="005A21DD">
        <w:rPr>
          <w:rFonts w:ascii="Arial" w:hAnsi="Arial" w:cs="Arial"/>
          <w:b/>
          <w:bCs/>
          <w:sz w:val="24"/>
          <w:szCs w:val="24"/>
        </w:rPr>
        <w:t>faaliyetler</w:t>
      </w:r>
      <w:r w:rsidR="00361BE2" w:rsidRPr="005A21DD">
        <w:rPr>
          <w:rFonts w:ascii="Arial" w:hAnsi="Arial" w:cs="Arial"/>
          <w:b/>
          <w:bCs/>
          <w:sz w:val="24"/>
          <w:szCs w:val="24"/>
        </w:rPr>
        <w:t>i:</w:t>
      </w:r>
    </w:p>
    <w:p w14:paraId="664711F1" w14:textId="2B0B9392"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202</w:t>
      </w:r>
      <w:r w:rsidR="006E7415" w:rsidRPr="00C573D8">
        <w:rPr>
          <w:rFonts w:ascii="Arial" w:hAnsi="Arial" w:cs="Arial"/>
          <w:sz w:val="24"/>
          <w:szCs w:val="24"/>
          <w:lang w:val="tr-TR"/>
        </w:rPr>
        <w:t>5</w:t>
      </w:r>
      <w:r w:rsidRPr="00C573D8">
        <w:rPr>
          <w:rFonts w:ascii="Arial" w:hAnsi="Arial" w:cs="Arial"/>
          <w:sz w:val="24"/>
          <w:szCs w:val="24"/>
        </w:rPr>
        <w:t xml:space="preserve"> Yılında İl Merkezinde bulunan Milli Eğitim Bakanlığına bağlı </w:t>
      </w:r>
      <w:r w:rsidR="006E7415" w:rsidRPr="00C573D8">
        <w:rPr>
          <w:rFonts w:ascii="Arial" w:hAnsi="Arial" w:cs="Arial"/>
          <w:sz w:val="24"/>
          <w:szCs w:val="24"/>
          <w:lang w:val="tr-TR"/>
        </w:rPr>
        <w:t>20</w:t>
      </w:r>
      <w:r w:rsidRPr="00C573D8">
        <w:rPr>
          <w:rFonts w:ascii="Arial" w:hAnsi="Arial" w:cs="Arial"/>
          <w:sz w:val="24"/>
          <w:szCs w:val="24"/>
        </w:rPr>
        <w:t xml:space="preserve"> anaokulu ve ilkokulda, toplam </w:t>
      </w:r>
      <w:r w:rsidR="006E7415" w:rsidRPr="00C573D8">
        <w:rPr>
          <w:rFonts w:ascii="Arial" w:hAnsi="Arial" w:cs="Arial"/>
          <w:sz w:val="24"/>
          <w:szCs w:val="24"/>
          <w:lang w:val="tr-TR"/>
        </w:rPr>
        <w:t>1346</w:t>
      </w:r>
      <w:r w:rsidRPr="00C573D8">
        <w:rPr>
          <w:rFonts w:ascii="Arial" w:hAnsi="Arial" w:cs="Arial"/>
          <w:sz w:val="24"/>
          <w:szCs w:val="24"/>
        </w:rPr>
        <w:t xml:space="preserve"> öğrenciye su verimliliği eğitimi verilmiştir.</w:t>
      </w:r>
    </w:p>
    <w:p w14:paraId="76291417" w14:textId="77777777" w:rsidR="001A251F" w:rsidRPr="00C573D8" w:rsidRDefault="001A251F" w:rsidP="00CE713E">
      <w:pPr>
        <w:pStyle w:val="ListeParagraf"/>
        <w:ind w:left="0"/>
        <w:jc w:val="both"/>
        <w:rPr>
          <w:rFonts w:ascii="Arial" w:hAnsi="Arial" w:cs="Arial"/>
          <w:sz w:val="24"/>
          <w:szCs w:val="24"/>
        </w:rPr>
      </w:pPr>
    </w:p>
    <w:bookmarkEnd w:id="77"/>
    <w:p w14:paraId="39584EEB" w14:textId="31F7DA1E" w:rsidR="00361BE2" w:rsidRPr="005A21DD" w:rsidRDefault="005A21DD" w:rsidP="00E1039E">
      <w:pPr>
        <w:pStyle w:val="ListeParagraf"/>
        <w:numPr>
          <w:ilvl w:val="1"/>
          <w:numId w:val="23"/>
        </w:numPr>
        <w:jc w:val="both"/>
        <w:rPr>
          <w:rFonts w:ascii="Arial" w:hAnsi="Arial" w:cs="Arial"/>
          <w:b/>
          <w:bCs/>
          <w:sz w:val="24"/>
          <w:szCs w:val="24"/>
        </w:rPr>
      </w:pPr>
      <w:r>
        <w:rPr>
          <w:rFonts w:ascii="Arial" w:hAnsi="Arial" w:cs="Arial"/>
          <w:b/>
          <w:bCs/>
          <w:sz w:val="24"/>
          <w:szCs w:val="24"/>
          <w:lang w:val="tr-TR"/>
        </w:rPr>
        <w:t xml:space="preserve">: </w:t>
      </w:r>
      <w:r w:rsidR="00361BE2" w:rsidRPr="005A21DD">
        <w:rPr>
          <w:rFonts w:ascii="Arial" w:hAnsi="Arial" w:cs="Arial"/>
          <w:b/>
          <w:bCs/>
          <w:sz w:val="24"/>
          <w:szCs w:val="24"/>
        </w:rPr>
        <w:t xml:space="preserve">2025 Tarım Dışı Kullanım </w:t>
      </w:r>
      <w:proofErr w:type="spellStart"/>
      <w:r w:rsidR="00361BE2" w:rsidRPr="005A21DD">
        <w:rPr>
          <w:rFonts w:ascii="Arial" w:hAnsi="Arial" w:cs="Arial"/>
          <w:b/>
          <w:bCs/>
          <w:sz w:val="24"/>
          <w:szCs w:val="24"/>
        </w:rPr>
        <w:t>İzinlendirmeleri</w:t>
      </w:r>
      <w:proofErr w:type="spellEnd"/>
      <w:r w:rsidR="00361BE2" w:rsidRPr="005A21DD">
        <w:rPr>
          <w:rFonts w:ascii="Arial" w:hAnsi="Arial" w:cs="Arial"/>
          <w:b/>
          <w:bCs/>
          <w:sz w:val="24"/>
          <w:szCs w:val="24"/>
        </w:rPr>
        <w:t>;</w:t>
      </w:r>
    </w:p>
    <w:p w14:paraId="0BD85634" w14:textId="3D2D2F6F"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5403 Sayılı Kanun’un 13. Maddesi kapsamında tarım dışı yapılardan Büyükova Koruma Alanları dışından 88 adet başvuru gelmiştir. Bu başvurulardan 38 adedi, 1.321,4 da alan uygun görülerek tarım</w:t>
      </w:r>
      <w:r w:rsidRPr="00C573D8">
        <w:rPr>
          <w:rFonts w:ascii="Arial" w:hAnsi="Arial" w:cs="Arial"/>
          <w:sz w:val="24"/>
          <w:szCs w:val="24"/>
          <w:lang w:val="tr-TR"/>
        </w:rPr>
        <w:t xml:space="preserve"> </w:t>
      </w:r>
      <w:r w:rsidRPr="00C573D8">
        <w:rPr>
          <w:rFonts w:ascii="Arial" w:hAnsi="Arial" w:cs="Arial"/>
          <w:sz w:val="24"/>
          <w:szCs w:val="24"/>
        </w:rPr>
        <w:t>dışı izin verilmiş olup, kalan 50 başvurudan 5 adedi eksik evrak nedeniyle iade edilmiş, 20 adedi arsa/Onaylı imar planında kalan alanlardan olup, 25 adedi de reddedilmiştir.</w:t>
      </w:r>
    </w:p>
    <w:p w14:paraId="056FD1A6" w14:textId="0CAE82B6"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5403 Sayılı Kanun’un 14. Maddesi kapsamında tarım dışı yapılardan Büyükova Koruma Alanları içinden gelen 34 başvurudan 14 adedi</w:t>
      </w:r>
      <w:r w:rsidR="00E25786" w:rsidRPr="00C573D8">
        <w:rPr>
          <w:rFonts w:ascii="Arial" w:hAnsi="Arial" w:cs="Arial"/>
          <w:sz w:val="24"/>
          <w:szCs w:val="24"/>
          <w:lang w:val="tr-TR"/>
        </w:rPr>
        <w:t xml:space="preserve"> toplam </w:t>
      </w:r>
      <w:r w:rsidRPr="00C573D8">
        <w:rPr>
          <w:rFonts w:ascii="Arial" w:hAnsi="Arial" w:cs="Arial"/>
          <w:sz w:val="24"/>
          <w:szCs w:val="24"/>
        </w:rPr>
        <w:t>3</w:t>
      </w:r>
      <w:r w:rsidR="00E25786" w:rsidRPr="00C573D8">
        <w:rPr>
          <w:rFonts w:ascii="Arial" w:hAnsi="Arial" w:cs="Arial"/>
          <w:sz w:val="24"/>
          <w:szCs w:val="24"/>
          <w:lang w:val="tr-TR"/>
        </w:rPr>
        <w:t>.</w:t>
      </w:r>
      <w:r w:rsidRPr="00C573D8">
        <w:rPr>
          <w:rFonts w:ascii="Arial" w:hAnsi="Arial" w:cs="Arial"/>
          <w:sz w:val="24"/>
          <w:szCs w:val="24"/>
        </w:rPr>
        <w:t xml:space="preserve">847,5 da alan uygun görülmüştür. 4 adet başvuru eksik evrak nedeniyle iade edilmiş, 10 adet başvuru arsa/Onaylı imar planında kalan alanlardan olup, kalan </w:t>
      </w:r>
      <w:r w:rsidR="00826AC7" w:rsidRPr="00C573D8">
        <w:rPr>
          <w:rFonts w:ascii="Arial" w:hAnsi="Arial" w:cs="Arial"/>
          <w:sz w:val="24"/>
          <w:szCs w:val="24"/>
          <w:lang w:val="tr-TR"/>
        </w:rPr>
        <w:t xml:space="preserve">6 </w:t>
      </w:r>
      <w:r w:rsidRPr="00C573D8">
        <w:rPr>
          <w:rFonts w:ascii="Arial" w:hAnsi="Arial" w:cs="Arial"/>
          <w:sz w:val="24"/>
          <w:szCs w:val="24"/>
        </w:rPr>
        <w:t>adet başvuru reddedilmiştir.</w:t>
      </w:r>
    </w:p>
    <w:p w14:paraId="2DCA8F18" w14:textId="01E805A5"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5403 sayılı kanunun 13 ve 14. Maddesi kapsamında 66 adet tarımsal yapı başvurusu gelmiştir. Bunlardan 19 adedi reddedilmiş, 19 adedi eksik evrak kapsamında iade edilmiş, 28 başvuru ise 150,2 da alan tarım</w:t>
      </w:r>
      <w:r w:rsidRPr="00C573D8">
        <w:rPr>
          <w:rFonts w:ascii="Arial" w:hAnsi="Arial" w:cs="Arial"/>
          <w:sz w:val="24"/>
          <w:szCs w:val="24"/>
          <w:lang w:val="tr-TR"/>
        </w:rPr>
        <w:t xml:space="preserve"> </w:t>
      </w:r>
      <w:r w:rsidRPr="00C573D8">
        <w:rPr>
          <w:rFonts w:ascii="Arial" w:hAnsi="Arial" w:cs="Arial"/>
          <w:sz w:val="24"/>
          <w:szCs w:val="24"/>
        </w:rPr>
        <w:t xml:space="preserve">dışına çıkarılmıştır. </w:t>
      </w:r>
    </w:p>
    <w:p w14:paraId="4EE051A0" w14:textId="51B41E03" w:rsidR="00361BE2" w:rsidRPr="00C573D8" w:rsidRDefault="00361BE2" w:rsidP="00CE713E">
      <w:pPr>
        <w:pStyle w:val="ListeParagraf"/>
        <w:ind w:left="0"/>
        <w:jc w:val="both"/>
        <w:rPr>
          <w:rFonts w:ascii="Arial" w:hAnsi="Arial" w:cs="Arial"/>
          <w:sz w:val="24"/>
          <w:szCs w:val="24"/>
        </w:rPr>
      </w:pPr>
      <w:r w:rsidRPr="00C573D8">
        <w:rPr>
          <w:rFonts w:ascii="Arial" w:hAnsi="Arial" w:cs="Arial"/>
          <w:sz w:val="24"/>
          <w:szCs w:val="24"/>
        </w:rPr>
        <w:t xml:space="preserve">22 adet GES sınıf tespiti başvurusu neticesinde 6 adedi reddedilmiş, kalan 16 adedi ise KTA (Kuru </w:t>
      </w:r>
      <w:r w:rsidR="00826AC7" w:rsidRPr="00C573D8">
        <w:rPr>
          <w:rFonts w:ascii="Arial" w:hAnsi="Arial" w:cs="Arial"/>
          <w:sz w:val="24"/>
          <w:szCs w:val="24"/>
          <w:lang w:val="tr-TR"/>
        </w:rPr>
        <w:t xml:space="preserve">Marjinal </w:t>
      </w:r>
      <w:r w:rsidRPr="00C573D8">
        <w:rPr>
          <w:rFonts w:ascii="Arial" w:hAnsi="Arial" w:cs="Arial"/>
          <w:sz w:val="24"/>
          <w:szCs w:val="24"/>
        </w:rPr>
        <w:t>Tarım Arazisi) olarak GES yapımına uygun bulunmuştur.</w:t>
      </w:r>
    </w:p>
    <w:p w14:paraId="24BA5303" w14:textId="7F671BAF" w:rsidR="00EA3AC9" w:rsidRPr="00C573D8" w:rsidRDefault="00EA3AC9" w:rsidP="00CE713E">
      <w:pPr>
        <w:spacing w:after="160" w:line="276" w:lineRule="auto"/>
        <w:rPr>
          <w:rFonts w:ascii="Arial" w:hAnsi="Arial" w:cs="Arial"/>
        </w:rPr>
      </w:pPr>
      <w:r w:rsidRPr="00C573D8">
        <w:rPr>
          <w:rFonts w:ascii="Arial" w:hAnsi="Arial" w:cs="Arial"/>
        </w:rPr>
        <w:br w:type="page"/>
      </w:r>
    </w:p>
    <w:p w14:paraId="6547A625" w14:textId="1E02B863" w:rsidR="008128DF" w:rsidRPr="005A21DD" w:rsidRDefault="008128DF" w:rsidP="00CE713E">
      <w:pPr>
        <w:pStyle w:val="1"/>
        <w:numPr>
          <w:ilvl w:val="0"/>
          <w:numId w:val="7"/>
        </w:numPr>
        <w:spacing w:after="120" w:line="276" w:lineRule="auto"/>
        <w:ind w:left="0" w:firstLine="0"/>
        <w:jc w:val="left"/>
        <w:rPr>
          <w:rFonts w:ascii="Arial" w:hAnsi="Arial" w:cs="Arial"/>
          <w:b/>
          <w:bCs/>
        </w:rPr>
      </w:pPr>
      <w:bookmarkStart w:id="79" w:name="_Toc217395461"/>
      <w:r w:rsidRPr="005A21DD">
        <w:rPr>
          <w:rFonts w:ascii="Arial" w:hAnsi="Arial" w:cs="Arial"/>
          <w:b/>
          <w:bCs/>
        </w:rPr>
        <w:lastRenderedPageBreak/>
        <w:t>Kırsal Kalkınma ve Örgü</w:t>
      </w:r>
      <w:r w:rsidR="000E2DF5" w:rsidRPr="005A21DD">
        <w:rPr>
          <w:rFonts w:ascii="Arial" w:hAnsi="Arial" w:cs="Arial"/>
          <w:b/>
          <w:bCs/>
        </w:rPr>
        <w:t>tl</w:t>
      </w:r>
      <w:r w:rsidRPr="005A21DD">
        <w:rPr>
          <w:rFonts w:ascii="Arial" w:hAnsi="Arial" w:cs="Arial"/>
          <w:b/>
          <w:bCs/>
        </w:rPr>
        <w:t>enme Şube Müdürlüğü</w:t>
      </w:r>
      <w:bookmarkEnd w:id="79"/>
    </w:p>
    <w:p w14:paraId="15399617" w14:textId="62911823" w:rsidR="00A94014" w:rsidRPr="005A21DD" w:rsidRDefault="005A21DD" w:rsidP="00E1039E">
      <w:pPr>
        <w:pStyle w:val="ListeParagraf"/>
        <w:numPr>
          <w:ilvl w:val="1"/>
          <w:numId w:val="24"/>
        </w:numPr>
        <w:jc w:val="both"/>
        <w:rPr>
          <w:rFonts w:ascii="Arial" w:hAnsi="Arial" w:cs="Arial"/>
          <w:b/>
          <w:bCs/>
          <w:sz w:val="24"/>
          <w:szCs w:val="24"/>
        </w:rPr>
      </w:pPr>
      <w:bookmarkStart w:id="80" w:name="_Hlk216876770"/>
      <w:proofErr w:type="gramStart"/>
      <w:r>
        <w:rPr>
          <w:rFonts w:ascii="Arial" w:hAnsi="Arial" w:cs="Arial"/>
          <w:b/>
          <w:bCs/>
          <w:sz w:val="24"/>
          <w:szCs w:val="24"/>
          <w:lang w:val="tr-TR"/>
        </w:rPr>
        <w:t>:</w:t>
      </w:r>
      <w:r w:rsidR="00A94014" w:rsidRPr="005A21DD">
        <w:rPr>
          <w:rFonts w:ascii="Arial" w:hAnsi="Arial" w:cs="Arial"/>
          <w:b/>
          <w:bCs/>
          <w:sz w:val="24"/>
          <w:szCs w:val="24"/>
        </w:rPr>
        <w:t>Ekonomik</w:t>
      </w:r>
      <w:proofErr w:type="gramEnd"/>
      <w:r w:rsidR="00A94014" w:rsidRPr="005A21DD">
        <w:rPr>
          <w:rFonts w:ascii="Arial" w:hAnsi="Arial" w:cs="Arial"/>
          <w:b/>
          <w:bCs/>
          <w:sz w:val="24"/>
          <w:szCs w:val="24"/>
        </w:rPr>
        <w:t xml:space="preserve"> Yatırımlar</w:t>
      </w:r>
    </w:p>
    <w:p w14:paraId="5D3FA255" w14:textId="77777777" w:rsidR="00A94014" w:rsidRPr="00C573D8" w:rsidRDefault="00A94014" w:rsidP="00CE713E">
      <w:pPr>
        <w:spacing w:line="276" w:lineRule="auto"/>
        <w:jc w:val="both"/>
        <w:rPr>
          <w:rFonts w:ascii="Arial" w:hAnsi="Arial" w:cs="Arial"/>
        </w:rPr>
      </w:pPr>
      <w:r w:rsidRPr="00C573D8">
        <w:rPr>
          <w:rFonts w:ascii="Arial" w:hAnsi="Arial" w:cs="Arial"/>
        </w:rPr>
        <w:t>2025 yılı itibarı ile Kırsal Kalkınma Yatırımlarının Desteklenmesi Programı (KKYDP) kapsamında 10 proje başvurusu alınmış olup, 7adet proje kabul edilmiştir. 3 adet proje sahibi ile hibe sözleşmesi imzalanmıştır.</w:t>
      </w:r>
    </w:p>
    <w:p w14:paraId="6D4376A3" w14:textId="77777777" w:rsidR="00A94014" w:rsidRPr="00C573D8" w:rsidRDefault="00A94014" w:rsidP="00CE713E">
      <w:pPr>
        <w:spacing w:line="276" w:lineRule="auto"/>
        <w:jc w:val="both"/>
        <w:rPr>
          <w:rFonts w:ascii="Arial" w:hAnsi="Arial" w:cs="Arial"/>
        </w:rPr>
      </w:pPr>
      <w:r w:rsidRPr="00C573D8">
        <w:rPr>
          <w:rFonts w:ascii="Arial" w:hAnsi="Arial" w:cs="Arial"/>
        </w:rPr>
        <w:t>2025 yılı itibarı ile KKYDP kapsamında yapılan başvuruların niteliği;</w:t>
      </w:r>
    </w:p>
    <w:p w14:paraId="502B2A4C" w14:textId="77777777" w:rsidR="00A94014" w:rsidRPr="00C573D8" w:rsidRDefault="00A94014" w:rsidP="00E1039E">
      <w:pPr>
        <w:pStyle w:val="ListeParagraf"/>
        <w:numPr>
          <w:ilvl w:val="0"/>
          <w:numId w:val="17"/>
        </w:numPr>
        <w:ind w:left="0" w:firstLine="0"/>
        <w:jc w:val="both"/>
        <w:rPr>
          <w:rFonts w:ascii="Arial" w:hAnsi="Arial" w:cs="Arial"/>
          <w:sz w:val="24"/>
          <w:szCs w:val="24"/>
        </w:rPr>
      </w:pPr>
      <w:r w:rsidRPr="00C573D8">
        <w:rPr>
          <w:rFonts w:ascii="Arial" w:hAnsi="Arial" w:cs="Arial"/>
          <w:sz w:val="24"/>
          <w:szCs w:val="24"/>
        </w:rPr>
        <w:t>2 Adet Tamamlama Projesi</w:t>
      </w:r>
    </w:p>
    <w:p w14:paraId="230292C8" w14:textId="77777777" w:rsidR="00A94014" w:rsidRPr="00C573D8" w:rsidRDefault="00A94014" w:rsidP="00E1039E">
      <w:pPr>
        <w:pStyle w:val="ListeParagraf"/>
        <w:numPr>
          <w:ilvl w:val="0"/>
          <w:numId w:val="17"/>
        </w:numPr>
        <w:ind w:left="0" w:firstLine="0"/>
        <w:jc w:val="both"/>
        <w:rPr>
          <w:rFonts w:ascii="Arial" w:hAnsi="Arial" w:cs="Arial"/>
          <w:sz w:val="24"/>
          <w:szCs w:val="24"/>
        </w:rPr>
      </w:pPr>
      <w:r w:rsidRPr="00C573D8">
        <w:rPr>
          <w:rFonts w:ascii="Arial" w:hAnsi="Arial" w:cs="Arial"/>
          <w:sz w:val="24"/>
          <w:szCs w:val="24"/>
        </w:rPr>
        <w:t>1 Adet Teknolojik Yenileme ve Modernizasyon Projesi’dir.</w:t>
      </w:r>
    </w:p>
    <w:p w14:paraId="34C5CF16" w14:textId="7357E070" w:rsidR="00A94014" w:rsidRDefault="00A94014" w:rsidP="00CE713E">
      <w:pPr>
        <w:spacing w:line="276" w:lineRule="auto"/>
        <w:jc w:val="both"/>
        <w:rPr>
          <w:rFonts w:ascii="Arial" w:hAnsi="Arial" w:cs="Arial"/>
        </w:rPr>
      </w:pPr>
      <w:r w:rsidRPr="00C573D8">
        <w:rPr>
          <w:rFonts w:ascii="Arial" w:hAnsi="Arial" w:cs="Arial"/>
        </w:rPr>
        <w:t>2025 yılı itibarı ile KKYDP kapsamında hibe sözleşmesi imzalan 3 proje tutarı 48.222.550</w:t>
      </w:r>
      <w:r w:rsidR="00E25786" w:rsidRPr="00C573D8">
        <w:rPr>
          <w:rFonts w:ascii="Arial" w:hAnsi="Arial" w:cs="Arial"/>
        </w:rPr>
        <w:t xml:space="preserve"> </w:t>
      </w:r>
      <w:r w:rsidR="001A251F" w:rsidRPr="00C573D8">
        <w:rPr>
          <w:rFonts w:ascii="Arial" w:hAnsi="Arial" w:cs="Arial"/>
        </w:rPr>
        <w:t>₺</w:t>
      </w:r>
      <w:r w:rsidRPr="00C573D8">
        <w:rPr>
          <w:rFonts w:ascii="Arial" w:hAnsi="Arial" w:cs="Arial"/>
        </w:rPr>
        <w:t xml:space="preserve">, hibe tutarı 24.111.275 </w:t>
      </w:r>
      <w:r w:rsidR="001A251F" w:rsidRPr="00C573D8">
        <w:rPr>
          <w:rFonts w:ascii="Arial" w:hAnsi="Arial" w:cs="Arial"/>
        </w:rPr>
        <w:t>₺</w:t>
      </w:r>
      <w:r w:rsidRPr="00C573D8">
        <w:rPr>
          <w:rFonts w:ascii="Arial" w:hAnsi="Arial" w:cs="Arial"/>
        </w:rPr>
        <w:t>’</w:t>
      </w:r>
      <w:proofErr w:type="spellStart"/>
      <w:r w:rsidRPr="00C573D8">
        <w:rPr>
          <w:rFonts w:ascii="Arial" w:hAnsi="Arial" w:cs="Arial"/>
        </w:rPr>
        <w:t>dir</w:t>
      </w:r>
      <w:proofErr w:type="spellEnd"/>
      <w:r w:rsidRPr="00C573D8">
        <w:rPr>
          <w:rFonts w:ascii="Arial" w:hAnsi="Arial" w:cs="Arial"/>
        </w:rPr>
        <w:t>.</w:t>
      </w:r>
    </w:p>
    <w:p w14:paraId="0D4A0DD8" w14:textId="77777777" w:rsidR="005A21DD" w:rsidRPr="00C573D8" w:rsidRDefault="005A21DD" w:rsidP="00CE713E">
      <w:pPr>
        <w:spacing w:line="276" w:lineRule="auto"/>
        <w:jc w:val="both"/>
        <w:rPr>
          <w:rFonts w:ascii="Arial" w:hAnsi="Arial" w:cs="Arial"/>
        </w:rPr>
      </w:pPr>
    </w:p>
    <w:p w14:paraId="23A63CF6" w14:textId="77777777" w:rsidR="00A94014" w:rsidRPr="005A21DD" w:rsidRDefault="00A94014" w:rsidP="005A21DD">
      <w:pPr>
        <w:pStyle w:val="ListeParagraf"/>
        <w:numPr>
          <w:ilvl w:val="1"/>
          <w:numId w:val="24"/>
        </w:numPr>
        <w:spacing w:after="0"/>
        <w:jc w:val="both"/>
        <w:rPr>
          <w:rFonts w:ascii="Arial" w:hAnsi="Arial" w:cs="Arial"/>
          <w:b/>
          <w:bCs/>
          <w:sz w:val="24"/>
          <w:szCs w:val="24"/>
        </w:rPr>
      </w:pPr>
      <w:r w:rsidRPr="005A21DD">
        <w:rPr>
          <w:rFonts w:ascii="Arial" w:hAnsi="Arial" w:cs="Arial"/>
          <w:b/>
          <w:bCs/>
          <w:sz w:val="24"/>
          <w:szCs w:val="24"/>
        </w:rPr>
        <w:t>Altyapı Yatırımları</w:t>
      </w:r>
    </w:p>
    <w:p w14:paraId="3B7D6529" w14:textId="77777777" w:rsidR="00A94014" w:rsidRPr="00C573D8" w:rsidRDefault="00A94014" w:rsidP="005A21DD">
      <w:pPr>
        <w:spacing w:line="276" w:lineRule="auto"/>
        <w:jc w:val="both"/>
        <w:rPr>
          <w:rFonts w:ascii="Arial" w:hAnsi="Arial" w:cs="Arial"/>
        </w:rPr>
      </w:pPr>
      <w:r w:rsidRPr="00C573D8">
        <w:rPr>
          <w:rFonts w:ascii="Arial" w:hAnsi="Arial" w:cs="Arial"/>
        </w:rPr>
        <w:t xml:space="preserve">KKYDP kapsamında makine ekipman alımına yönelik 38 başvuru alınmış olup 28 başvuru kabul edilmiş ve 21 başvuru sahibi ile sözleşme imzalanmıştır. </w:t>
      </w:r>
    </w:p>
    <w:p w14:paraId="549EADC9" w14:textId="47BE76E6" w:rsidR="00A94014" w:rsidRPr="00C573D8" w:rsidRDefault="00A94014" w:rsidP="005A21DD">
      <w:pPr>
        <w:spacing w:line="276" w:lineRule="auto"/>
        <w:jc w:val="both"/>
        <w:rPr>
          <w:rFonts w:ascii="Arial" w:hAnsi="Arial" w:cs="Arial"/>
        </w:rPr>
      </w:pPr>
      <w:r w:rsidRPr="00C573D8">
        <w:rPr>
          <w:rFonts w:ascii="Arial" w:hAnsi="Arial" w:cs="Arial"/>
        </w:rPr>
        <w:t>2025 Yılı Makine- Ekipman Desteklenmesi Programı kapsamında sözleşme imzalanan 21 proje</w:t>
      </w:r>
      <w:r w:rsidR="00E25786" w:rsidRPr="00C573D8">
        <w:rPr>
          <w:rFonts w:ascii="Arial" w:hAnsi="Arial" w:cs="Arial"/>
        </w:rPr>
        <w:t>nin</w:t>
      </w:r>
      <w:r w:rsidRPr="00C573D8">
        <w:rPr>
          <w:rFonts w:ascii="Arial" w:hAnsi="Arial" w:cs="Arial"/>
        </w:rPr>
        <w:t xml:space="preserve"> tutarı 40.682.560</w:t>
      </w:r>
      <w:r w:rsidR="001A251F" w:rsidRPr="00C573D8">
        <w:rPr>
          <w:rFonts w:ascii="Arial" w:hAnsi="Arial" w:cs="Arial"/>
        </w:rPr>
        <w:t xml:space="preserve"> ₺</w:t>
      </w:r>
      <w:r w:rsidRPr="00C573D8">
        <w:rPr>
          <w:rFonts w:ascii="Arial" w:hAnsi="Arial" w:cs="Arial"/>
        </w:rPr>
        <w:t xml:space="preserve">, hibe tutarı 20.341.280 </w:t>
      </w:r>
      <w:r w:rsidR="001A251F" w:rsidRPr="00C573D8">
        <w:rPr>
          <w:rFonts w:ascii="Arial" w:hAnsi="Arial" w:cs="Arial"/>
        </w:rPr>
        <w:t>₺</w:t>
      </w:r>
      <w:r w:rsidRPr="00C573D8">
        <w:rPr>
          <w:rFonts w:ascii="Arial" w:hAnsi="Arial" w:cs="Arial"/>
        </w:rPr>
        <w:t>’</w:t>
      </w:r>
      <w:proofErr w:type="spellStart"/>
      <w:r w:rsidRPr="00C573D8">
        <w:rPr>
          <w:rFonts w:ascii="Arial" w:hAnsi="Arial" w:cs="Arial"/>
        </w:rPr>
        <w:t>dir</w:t>
      </w:r>
      <w:proofErr w:type="spellEnd"/>
      <w:r w:rsidRPr="00C573D8">
        <w:rPr>
          <w:rFonts w:ascii="Arial" w:hAnsi="Arial" w:cs="Arial"/>
        </w:rPr>
        <w:t>.</w:t>
      </w:r>
    </w:p>
    <w:p w14:paraId="70E42DD1" w14:textId="77777777" w:rsidR="0004182A" w:rsidRPr="00C573D8" w:rsidRDefault="0004182A" w:rsidP="00CE713E">
      <w:pPr>
        <w:spacing w:line="276" w:lineRule="auto"/>
        <w:jc w:val="both"/>
        <w:rPr>
          <w:rFonts w:ascii="Arial" w:hAnsi="Arial" w:cs="Arial"/>
        </w:rPr>
      </w:pPr>
    </w:p>
    <w:p w14:paraId="667DD454" w14:textId="47B4B6F7" w:rsidR="00A94014" w:rsidRPr="00C573D8" w:rsidRDefault="00A06289" w:rsidP="00A06289">
      <w:pPr>
        <w:pStyle w:val="ResimYazs"/>
        <w:jc w:val="both"/>
        <w:rPr>
          <w:rFonts w:ascii="Arial" w:hAnsi="Arial" w:cs="Arial"/>
          <w:b w:val="0"/>
          <w:bCs w:val="0"/>
        </w:rPr>
      </w:pPr>
      <w:bookmarkStart w:id="81" w:name="_Toc217395429"/>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22</w:t>
      </w:r>
      <w:r w:rsidRPr="00C573D8">
        <w:rPr>
          <w:rFonts w:ascii="Arial" w:hAnsi="Arial" w:cs="Arial"/>
          <w:b w:val="0"/>
          <w:bCs w:val="0"/>
        </w:rPr>
        <w:fldChar w:fldCharType="end"/>
      </w:r>
      <w:r w:rsidRPr="00C573D8">
        <w:rPr>
          <w:rFonts w:ascii="Arial" w:hAnsi="Arial" w:cs="Arial"/>
          <w:b w:val="0"/>
          <w:bCs w:val="0"/>
        </w:rPr>
        <w:t xml:space="preserve">: </w:t>
      </w:r>
      <w:r w:rsidR="00A94014" w:rsidRPr="00C573D8">
        <w:rPr>
          <w:rFonts w:ascii="Arial" w:hAnsi="Arial" w:cs="Arial"/>
          <w:b w:val="0"/>
          <w:bCs w:val="0"/>
        </w:rPr>
        <w:t>KKYDP</w:t>
      </w:r>
      <w:r w:rsidR="00205139">
        <w:rPr>
          <w:rFonts w:ascii="Arial" w:hAnsi="Arial" w:cs="Arial"/>
          <w:b w:val="0"/>
          <w:bCs w:val="0"/>
        </w:rPr>
        <w:t xml:space="preserve"> </w:t>
      </w:r>
      <w:r w:rsidR="00A94014" w:rsidRPr="00C573D8">
        <w:rPr>
          <w:rFonts w:ascii="Arial" w:hAnsi="Arial" w:cs="Arial"/>
          <w:b w:val="0"/>
          <w:bCs w:val="0"/>
        </w:rPr>
        <w:t>(Altyapı) Kapsamında Hibe Sözleşmesi İmzalan Projelerin Dağılımı</w:t>
      </w:r>
      <w:bookmarkEnd w:id="81"/>
    </w:p>
    <w:tbl>
      <w:tblPr>
        <w:tblW w:w="9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6"/>
        <w:gridCol w:w="1359"/>
        <w:gridCol w:w="2309"/>
        <w:gridCol w:w="2310"/>
      </w:tblGrid>
      <w:tr w:rsidR="00F75430" w:rsidRPr="00C573D8" w14:paraId="7AAB6D96" w14:textId="77777777" w:rsidTr="00361BE2">
        <w:trPr>
          <w:trHeight w:val="212"/>
          <w:tblHeader/>
        </w:trPr>
        <w:tc>
          <w:tcPr>
            <w:tcW w:w="3126" w:type="dxa"/>
            <w:shd w:val="clear" w:color="auto" w:fill="C5E0B3"/>
            <w:noWrap/>
            <w:vAlign w:val="center"/>
          </w:tcPr>
          <w:p w14:paraId="04479254" w14:textId="77777777" w:rsidR="00A94014" w:rsidRPr="00C573D8" w:rsidRDefault="00A94014" w:rsidP="00CE713E">
            <w:pPr>
              <w:spacing w:line="276" w:lineRule="auto"/>
              <w:jc w:val="center"/>
              <w:rPr>
                <w:rFonts w:ascii="Arial" w:hAnsi="Arial" w:cs="Arial"/>
              </w:rPr>
            </w:pPr>
            <w:r w:rsidRPr="00C573D8">
              <w:rPr>
                <w:rFonts w:ascii="Arial" w:hAnsi="Arial" w:cs="Arial"/>
              </w:rPr>
              <w:t>Konu Dağılımı</w:t>
            </w:r>
          </w:p>
        </w:tc>
        <w:tc>
          <w:tcPr>
            <w:tcW w:w="1359" w:type="dxa"/>
            <w:shd w:val="clear" w:color="auto" w:fill="C5E0B3"/>
            <w:noWrap/>
            <w:vAlign w:val="center"/>
          </w:tcPr>
          <w:p w14:paraId="48C56500" w14:textId="77777777" w:rsidR="00A94014" w:rsidRPr="00C573D8" w:rsidRDefault="00A94014" w:rsidP="00CE713E">
            <w:pPr>
              <w:spacing w:line="276" w:lineRule="auto"/>
              <w:jc w:val="center"/>
              <w:rPr>
                <w:rFonts w:ascii="Arial" w:hAnsi="Arial" w:cs="Arial"/>
              </w:rPr>
            </w:pPr>
            <w:r w:rsidRPr="00C573D8">
              <w:rPr>
                <w:rFonts w:ascii="Arial" w:hAnsi="Arial" w:cs="Arial"/>
              </w:rPr>
              <w:t>Sözleşme İmzalanan Proje Sayısı</w:t>
            </w:r>
          </w:p>
        </w:tc>
        <w:tc>
          <w:tcPr>
            <w:tcW w:w="2309" w:type="dxa"/>
            <w:shd w:val="clear" w:color="auto" w:fill="C5E0B3"/>
            <w:noWrap/>
            <w:vAlign w:val="center"/>
          </w:tcPr>
          <w:p w14:paraId="57C08B96" w14:textId="6D20D2A2" w:rsidR="00A94014" w:rsidRPr="00C573D8" w:rsidRDefault="00A94014" w:rsidP="00CE713E">
            <w:pPr>
              <w:spacing w:line="276" w:lineRule="auto"/>
              <w:jc w:val="center"/>
              <w:rPr>
                <w:rFonts w:ascii="Arial" w:hAnsi="Arial" w:cs="Arial"/>
              </w:rPr>
            </w:pPr>
            <w:r w:rsidRPr="00C573D8">
              <w:rPr>
                <w:rFonts w:ascii="Arial" w:hAnsi="Arial" w:cs="Arial"/>
              </w:rPr>
              <w:t>Toplam Hibe</w:t>
            </w:r>
            <w:r w:rsidR="00E25786" w:rsidRPr="00C573D8">
              <w:rPr>
                <w:rFonts w:ascii="Arial" w:hAnsi="Arial" w:cs="Arial"/>
              </w:rPr>
              <w:t>ye</w:t>
            </w:r>
            <w:r w:rsidRPr="00C573D8">
              <w:rPr>
                <w:rFonts w:ascii="Arial" w:hAnsi="Arial" w:cs="Arial"/>
              </w:rPr>
              <w:t xml:space="preserve"> Esas Tutar</w:t>
            </w:r>
            <w:r w:rsidR="00E25786" w:rsidRPr="00C573D8">
              <w:rPr>
                <w:rFonts w:ascii="Arial" w:hAnsi="Arial" w:cs="Arial"/>
              </w:rPr>
              <w:t xml:space="preserve"> (</w:t>
            </w:r>
            <w:r w:rsidR="001A251F" w:rsidRPr="00C573D8">
              <w:rPr>
                <w:rFonts w:ascii="Arial" w:hAnsi="Arial" w:cs="Arial"/>
              </w:rPr>
              <w:t>₺</w:t>
            </w:r>
            <w:r w:rsidR="00E25786" w:rsidRPr="00C573D8">
              <w:rPr>
                <w:rFonts w:ascii="Arial" w:hAnsi="Arial" w:cs="Arial"/>
              </w:rPr>
              <w:t>)</w:t>
            </w:r>
          </w:p>
        </w:tc>
        <w:tc>
          <w:tcPr>
            <w:tcW w:w="2310" w:type="dxa"/>
            <w:shd w:val="clear" w:color="auto" w:fill="C5E0B3"/>
            <w:noWrap/>
            <w:vAlign w:val="center"/>
          </w:tcPr>
          <w:p w14:paraId="10B7EA7D" w14:textId="55974D91" w:rsidR="00A94014" w:rsidRPr="00C573D8" w:rsidRDefault="00A94014" w:rsidP="00CE713E">
            <w:pPr>
              <w:spacing w:line="276" w:lineRule="auto"/>
              <w:jc w:val="center"/>
              <w:rPr>
                <w:rFonts w:ascii="Arial" w:hAnsi="Arial" w:cs="Arial"/>
              </w:rPr>
            </w:pPr>
            <w:r w:rsidRPr="00C573D8">
              <w:rPr>
                <w:rFonts w:ascii="Arial" w:hAnsi="Arial" w:cs="Arial"/>
              </w:rPr>
              <w:t>Toplam Hibe Tutar</w:t>
            </w:r>
            <w:r w:rsidR="00E25786" w:rsidRPr="00C573D8">
              <w:rPr>
                <w:rFonts w:ascii="Arial" w:hAnsi="Arial" w:cs="Arial"/>
              </w:rPr>
              <w:t>ı (</w:t>
            </w:r>
            <w:r w:rsidR="001A251F" w:rsidRPr="00C573D8">
              <w:rPr>
                <w:rFonts w:ascii="Arial" w:hAnsi="Arial" w:cs="Arial"/>
              </w:rPr>
              <w:t>₺</w:t>
            </w:r>
            <w:r w:rsidR="00E25786" w:rsidRPr="00C573D8">
              <w:rPr>
                <w:rFonts w:ascii="Arial" w:hAnsi="Arial" w:cs="Arial"/>
              </w:rPr>
              <w:t>)</w:t>
            </w:r>
          </w:p>
        </w:tc>
      </w:tr>
      <w:tr w:rsidR="00F75430" w:rsidRPr="00C573D8" w14:paraId="474F0B6C" w14:textId="77777777" w:rsidTr="00361BE2">
        <w:trPr>
          <w:trHeight w:val="788"/>
        </w:trPr>
        <w:tc>
          <w:tcPr>
            <w:tcW w:w="3126" w:type="dxa"/>
            <w:noWrap/>
            <w:vAlign w:val="bottom"/>
          </w:tcPr>
          <w:p w14:paraId="1D980BD4" w14:textId="451D3534" w:rsidR="00A94014" w:rsidRPr="00C573D8" w:rsidRDefault="00A94014" w:rsidP="00CE713E">
            <w:pPr>
              <w:spacing w:line="276" w:lineRule="auto"/>
              <w:rPr>
                <w:rFonts w:ascii="Arial" w:hAnsi="Arial" w:cs="Arial"/>
              </w:rPr>
            </w:pPr>
            <w:r w:rsidRPr="00C573D8">
              <w:rPr>
                <w:rFonts w:ascii="Arial" w:hAnsi="Arial" w:cs="Arial"/>
              </w:rPr>
              <w:t xml:space="preserve">Aile İşletmeciliği </w:t>
            </w:r>
            <w:r w:rsidR="0025255C" w:rsidRPr="00C573D8">
              <w:rPr>
                <w:rFonts w:ascii="Arial" w:hAnsi="Arial" w:cs="Arial"/>
              </w:rPr>
              <w:t>Faaliyetler</w:t>
            </w:r>
            <w:r w:rsidRPr="00C573D8">
              <w:rPr>
                <w:rFonts w:ascii="Arial" w:hAnsi="Arial" w:cs="Arial"/>
              </w:rPr>
              <w:t>inin Geliştirilmesine Yönelik Altyapı Sistemleri Yatırımları</w:t>
            </w:r>
          </w:p>
        </w:tc>
        <w:tc>
          <w:tcPr>
            <w:tcW w:w="1359" w:type="dxa"/>
            <w:noWrap/>
            <w:vAlign w:val="center"/>
          </w:tcPr>
          <w:p w14:paraId="6D0A9310" w14:textId="77777777" w:rsidR="00A94014" w:rsidRPr="00C573D8" w:rsidRDefault="00A94014" w:rsidP="00CE713E">
            <w:pPr>
              <w:spacing w:line="276" w:lineRule="auto"/>
              <w:jc w:val="right"/>
              <w:rPr>
                <w:rFonts w:ascii="Arial" w:hAnsi="Arial" w:cs="Arial"/>
              </w:rPr>
            </w:pPr>
            <w:r w:rsidRPr="00C573D8">
              <w:rPr>
                <w:rFonts w:ascii="Arial" w:hAnsi="Arial" w:cs="Arial"/>
              </w:rPr>
              <w:t>18</w:t>
            </w:r>
          </w:p>
        </w:tc>
        <w:tc>
          <w:tcPr>
            <w:tcW w:w="2309" w:type="dxa"/>
            <w:noWrap/>
            <w:vAlign w:val="center"/>
          </w:tcPr>
          <w:p w14:paraId="49B8BEDA" w14:textId="77777777" w:rsidR="00A94014" w:rsidRPr="00C573D8" w:rsidRDefault="00A94014" w:rsidP="00CE713E">
            <w:pPr>
              <w:spacing w:line="276" w:lineRule="auto"/>
              <w:jc w:val="right"/>
              <w:rPr>
                <w:rFonts w:ascii="Arial" w:hAnsi="Arial" w:cs="Arial"/>
              </w:rPr>
            </w:pPr>
            <w:r w:rsidRPr="00C573D8">
              <w:rPr>
                <w:rFonts w:ascii="Arial" w:hAnsi="Arial" w:cs="Arial"/>
              </w:rPr>
              <w:t>39.842.560</w:t>
            </w:r>
          </w:p>
        </w:tc>
        <w:tc>
          <w:tcPr>
            <w:tcW w:w="2310" w:type="dxa"/>
            <w:noWrap/>
            <w:vAlign w:val="center"/>
          </w:tcPr>
          <w:p w14:paraId="4F7E9CB7" w14:textId="77777777" w:rsidR="00A94014" w:rsidRPr="00C573D8" w:rsidRDefault="00A94014" w:rsidP="00CE713E">
            <w:pPr>
              <w:spacing w:line="276" w:lineRule="auto"/>
              <w:jc w:val="right"/>
              <w:rPr>
                <w:rFonts w:ascii="Arial" w:hAnsi="Arial" w:cs="Arial"/>
              </w:rPr>
            </w:pPr>
            <w:r w:rsidRPr="00C573D8">
              <w:rPr>
                <w:rFonts w:ascii="Arial" w:hAnsi="Arial" w:cs="Arial"/>
              </w:rPr>
              <w:t>19.921.280</w:t>
            </w:r>
          </w:p>
        </w:tc>
      </w:tr>
      <w:tr w:rsidR="00F75430" w:rsidRPr="00C573D8" w14:paraId="1EF41094" w14:textId="77777777" w:rsidTr="00361BE2">
        <w:trPr>
          <w:trHeight w:val="212"/>
        </w:trPr>
        <w:tc>
          <w:tcPr>
            <w:tcW w:w="3126" w:type="dxa"/>
            <w:noWrap/>
            <w:vAlign w:val="center"/>
            <w:hideMark/>
          </w:tcPr>
          <w:p w14:paraId="3E75FA23" w14:textId="77777777" w:rsidR="00A94014" w:rsidRPr="00C573D8" w:rsidRDefault="00A94014" w:rsidP="00CE713E">
            <w:pPr>
              <w:spacing w:line="276" w:lineRule="auto"/>
              <w:rPr>
                <w:rFonts w:ascii="Arial" w:hAnsi="Arial" w:cs="Arial"/>
              </w:rPr>
            </w:pPr>
            <w:r w:rsidRPr="00C573D8">
              <w:rPr>
                <w:rFonts w:ascii="Arial" w:hAnsi="Arial" w:cs="Arial"/>
              </w:rPr>
              <w:t>Bilişim Sistemleri ve Eğitimi Yatırımları</w:t>
            </w:r>
          </w:p>
        </w:tc>
        <w:tc>
          <w:tcPr>
            <w:tcW w:w="1359" w:type="dxa"/>
            <w:noWrap/>
            <w:vAlign w:val="center"/>
            <w:hideMark/>
          </w:tcPr>
          <w:p w14:paraId="4F09EAA1" w14:textId="77777777" w:rsidR="00A94014" w:rsidRPr="00C573D8" w:rsidRDefault="00A94014" w:rsidP="00CE713E">
            <w:pPr>
              <w:spacing w:line="276" w:lineRule="auto"/>
              <w:jc w:val="right"/>
              <w:rPr>
                <w:rFonts w:ascii="Arial" w:hAnsi="Arial" w:cs="Arial"/>
              </w:rPr>
            </w:pPr>
            <w:r w:rsidRPr="00C573D8">
              <w:rPr>
                <w:rFonts w:ascii="Arial" w:hAnsi="Arial" w:cs="Arial"/>
              </w:rPr>
              <w:t>3</w:t>
            </w:r>
          </w:p>
        </w:tc>
        <w:tc>
          <w:tcPr>
            <w:tcW w:w="2309" w:type="dxa"/>
            <w:noWrap/>
            <w:vAlign w:val="center"/>
            <w:hideMark/>
          </w:tcPr>
          <w:p w14:paraId="4A7AFB21" w14:textId="0D2C8181" w:rsidR="00A94014" w:rsidRPr="00C573D8" w:rsidRDefault="00A94014" w:rsidP="00E25786">
            <w:pPr>
              <w:spacing w:line="276" w:lineRule="auto"/>
              <w:jc w:val="right"/>
              <w:rPr>
                <w:rFonts w:ascii="Arial" w:hAnsi="Arial" w:cs="Arial"/>
              </w:rPr>
            </w:pPr>
            <w:r w:rsidRPr="00C573D8">
              <w:rPr>
                <w:rFonts w:ascii="Arial" w:hAnsi="Arial" w:cs="Arial"/>
              </w:rPr>
              <w:t>840.000</w:t>
            </w:r>
          </w:p>
        </w:tc>
        <w:tc>
          <w:tcPr>
            <w:tcW w:w="2310" w:type="dxa"/>
            <w:noWrap/>
            <w:vAlign w:val="center"/>
            <w:hideMark/>
          </w:tcPr>
          <w:p w14:paraId="6B00F641" w14:textId="4CE8E824" w:rsidR="00A94014" w:rsidRPr="00C573D8" w:rsidRDefault="00A94014" w:rsidP="00E25786">
            <w:pPr>
              <w:spacing w:line="276" w:lineRule="auto"/>
              <w:jc w:val="right"/>
              <w:rPr>
                <w:rFonts w:ascii="Arial" w:hAnsi="Arial" w:cs="Arial"/>
              </w:rPr>
            </w:pPr>
            <w:r w:rsidRPr="00C573D8">
              <w:rPr>
                <w:rFonts w:ascii="Arial" w:hAnsi="Arial" w:cs="Arial"/>
              </w:rPr>
              <w:t>420.000</w:t>
            </w:r>
          </w:p>
        </w:tc>
      </w:tr>
      <w:tr w:rsidR="00F75430" w:rsidRPr="00C573D8" w14:paraId="5D8AD4E5" w14:textId="77777777" w:rsidTr="00361BE2">
        <w:trPr>
          <w:trHeight w:val="212"/>
        </w:trPr>
        <w:tc>
          <w:tcPr>
            <w:tcW w:w="3126" w:type="dxa"/>
            <w:noWrap/>
            <w:vAlign w:val="center"/>
            <w:hideMark/>
          </w:tcPr>
          <w:p w14:paraId="142CC613" w14:textId="77777777" w:rsidR="00A94014" w:rsidRPr="00C573D8" w:rsidRDefault="00A94014" w:rsidP="00CE713E">
            <w:pPr>
              <w:spacing w:line="276" w:lineRule="auto"/>
              <w:rPr>
                <w:rFonts w:ascii="Arial" w:hAnsi="Arial" w:cs="Arial"/>
              </w:rPr>
            </w:pPr>
            <w:r w:rsidRPr="00C573D8">
              <w:rPr>
                <w:rFonts w:ascii="Arial" w:hAnsi="Arial" w:cs="Arial"/>
              </w:rPr>
              <w:t>Genel Toplam</w:t>
            </w:r>
          </w:p>
        </w:tc>
        <w:tc>
          <w:tcPr>
            <w:tcW w:w="1359" w:type="dxa"/>
            <w:noWrap/>
            <w:vAlign w:val="center"/>
            <w:hideMark/>
          </w:tcPr>
          <w:p w14:paraId="14B7853F" w14:textId="77777777" w:rsidR="00A94014" w:rsidRPr="00C573D8" w:rsidRDefault="00A94014" w:rsidP="00CE713E">
            <w:pPr>
              <w:spacing w:line="276" w:lineRule="auto"/>
              <w:jc w:val="right"/>
              <w:rPr>
                <w:rFonts w:ascii="Arial" w:hAnsi="Arial" w:cs="Arial"/>
              </w:rPr>
            </w:pPr>
            <w:r w:rsidRPr="00C573D8">
              <w:rPr>
                <w:rFonts w:ascii="Arial" w:hAnsi="Arial" w:cs="Arial"/>
              </w:rPr>
              <w:t>21</w:t>
            </w:r>
          </w:p>
        </w:tc>
        <w:tc>
          <w:tcPr>
            <w:tcW w:w="2309" w:type="dxa"/>
            <w:noWrap/>
            <w:vAlign w:val="center"/>
            <w:hideMark/>
          </w:tcPr>
          <w:p w14:paraId="5F7F7A28" w14:textId="7EE3F0FF" w:rsidR="00A94014" w:rsidRPr="00C573D8" w:rsidRDefault="00A94014" w:rsidP="00E25786">
            <w:pPr>
              <w:spacing w:line="276" w:lineRule="auto"/>
              <w:jc w:val="right"/>
              <w:rPr>
                <w:rFonts w:ascii="Arial" w:hAnsi="Arial" w:cs="Arial"/>
              </w:rPr>
            </w:pPr>
            <w:r w:rsidRPr="00C573D8">
              <w:rPr>
                <w:rFonts w:ascii="Arial" w:hAnsi="Arial" w:cs="Arial"/>
              </w:rPr>
              <w:t>40.682.560</w:t>
            </w:r>
          </w:p>
        </w:tc>
        <w:tc>
          <w:tcPr>
            <w:tcW w:w="2310" w:type="dxa"/>
            <w:noWrap/>
            <w:vAlign w:val="center"/>
            <w:hideMark/>
          </w:tcPr>
          <w:p w14:paraId="387E3A2E" w14:textId="3CE32584" w:rsidR="00A94014" w:rsidRPr="00C573D8" w:rsidRDefault="00A94014" w:rsidP="00E25786">
            <w:pPr>
              <w:spacing w:line="276" w:lineRule="auto"/>
              <w:jc w:val="right"/>
              <w:rPr>
                <w:rFonts w:ascii="Arial" w:hAnsi="Arial" w:cs="Arial"/>
              </w:rPr>
            </w:pPr>
            <w:r w:rsidRPr="00C573D8">
              <w:rPr>
                <w:rFonts w:ascii="Arial" w:hAnsi="Arial" w:cs="Arial"/>
              </w:rPr>
              <w:t>20.341.280</w:t>
            </w:r>
          </w:p>
        </w:tc>
      </w:tr>
    </w:tbl>
    <w:p w14:paraId="4DE1930A" w14:textId="77777777" w:rsidR="00E25786" w:rsidRPr="00C573D8" w:rsidRDefault="00E25786" w:rsidP="00CE713E">
      <w:pPr>
        <w:spacing w:line="276" w:lineRule="auto"/>
        <w:jc w:val="both"/>
        <w:rPr>
          <w:rFonts w:ascii="Arial" w:hAnsi="Arial" w:cs="Arial"/>
          <w:i/>
          <w:u w:val="single"/>
        </w:rPr>
      </w:pPr>
    </w:p>
    <w:p w14:paraId="5C52A21D" w14:textId="39D224FB" w:rsidR="00A94014" w:rsidRPr="005A21DD" w:rsidRDefault="00A94014" w:rsidP="00E1039E">
      <w:pPr>
        <w:pStyle w:val="ListeParagraf"/>
        <w:numPr>
          <w:ilvl w:val="1"/>
          <w:numId w:val="24"/>
        </w:numPr>
        <w:jc w:val="both"/>
        <w:rPr>
          <w:rFonts w:ascii="Arial" w:hAnsi="Arial" w:cs="Arial"/>
          <w:b/>
          <w:bCs/>
          <w:sz w:val="24"/>
          <w:szCs w:val="24"/>
        </w:rPr>
      </w:pPr>
      <w:r w:rsidRPr="005A21DD">
        <w:rPr>
          <w:rFonts w:ascii="Arial" w:hAnsi="Arial" w:cs="Arial"/>
          <w:b/>
          <w:bCs/>
          <w:sz w:val="24"/>
          <w:szCs w:val="24"/>
        </w:rPr>
        <w:t>Bireysel Sulama Sistemlerinin Desteklenmesi</w:t>
      </w:r>
    </w:p>
    <w:p w14:paraId="7EE2D605" w14:textId="732CEDC5" w:rsidR="00A94014" w:rsidRPr="00C573D8" w:rsidRDefault="00A94014" w:rsidP="005A21DD">
      <w:pPr>
        <w:pStyle w:val="ListeParagraf"/>
        <w:tabs>
          <w:tab w:val="left" w:pos="142"/>
        </w:tabs>
        <w:spacing w:after="160"/>
        <w:ind w:left="0"/>
        <w:jc w:val="both"/>
        <w:rPr>
          <w:rFonts w:ascii="Arial" w:hAnsi="Arial" w:cs="Arial"/>
          <w:sz w:val="24"/>
          <w:szCs w:val="24"/>
        </w:rPr>
      </w:pPr>
      <w:r w:rsidRPr="00C573D8">
        <w:rPr>
          <w:rFonts w:ascii="Arial" w:hAnsi="Arial" w:cs="Arial"/>
          <w:sz w:val="24"/>
          <w:szCs w:val="24"/>
        </w:rPr>
        <w:t xml:space="preserve">2025 Yılı İtibari ile Bireysel Sulama Sistemlerinin Desteklenmesi Projesi kapsamında  başvuru bulunmamaktadır. </w:t>
      </w:r>
    </w:p>
    <w:p w14:paraId="62CF9AE8" w14:textId="3BF14199" w:rsidR="005A21DD" w:rsidRDefault="005A21DD">
      <w:pPr>
        <w:spacing w:after="160" w:line="259" w:lineRule="auto"/>
        <w:rPr>
          <w:rFonts w:ascii="Arial" w:eastAsia="Calibri" w:hAnsi="Arial" w:cs="Arial"/>
          <w:u w:val="single"/>
          <w:lang w:val="x-none" w:eastAsia="en-US"/>
        </w:rPr>
      </w:pPr>
      <w:r>
        <w:rPr>
          <w:rFonts w:ascii="Arial" w:hAnsi="Arial" w:cs="Arial"/>
          <w:b/>
          <w:u w:val="single"/>
        </w:rPr>
        <w:br w:type="page"/>
      </w:r>
    </w:p>
    <w:p w14:paraId="5F398B21" w14:textId="13E8422C" w:rsidR="00A94014" w:rsidRPr="005A21DD" w:rsidRDefault="00A94014" w:rsidP="00E1039E">
      <w:pPr>
        <w:pStyle w:val="ListeParagraf"/>
        <w:numPr>
          <w:ilvl w:val="1"/>
          <w:numId w:val="24"/>
        </w:numPr>
        <w:jc w:val="both"/>
        <w:rPr>
          <w:rFonts w:ascii="Arial" w:hAnsi="Arial" w:cs="Arial"/>
          <w:b/>
          <w:bCs/>
          <w:sz w:val="24"/>
          <w:szCs w:val="24"/>
        </w:rPr>
      </w:pPr>
      <w:r w:rsidRPr="005A21DD">
        <w:rPr>
          <w:rFonts w:ascii="Arial" w:hAnsi="Arial" w:cs="Arial"/>
          <w:b/>
          <w:bCs/>
          <w:sz w:val="24"/>
          <w:szCs w:val="24"/>
        </w:rPr>
        <w:lastRenderedPageBreak/>
        <w:t>Üretici Örgü</w:t>
      </w:r>
      <w:r w:rsidR="000E2DF5" w:rsidRPr="005A21DD">
        <w:rPr>
          <w:rFonts w:ascii="Arial" w:hAnsi="Arial" w:cs="Arial"/>
          <w:b/>
          <w:bCs/>
          <w:sz w:val="24"/>
          <w:szCs w:val="24"/>
        </w:rPr>
        <w:t>tl</w:t>
      </w:r>
      <w:r w:rsidRPr="005A21DD">
        <w:rPr>
          <w:rFonts w:ascii="Arial" w:hAnsi="Arial" w:cs="Arial"/>
          <w:b/>
          <w:bCs/>
          <w:sz w:val="24"/>
          <w:szCs w:val="24"/>
        </w:rPr>
        <w:t>eri (Birlik/Kooperatif)</w:t>
      </w:r>
    </w:p>
    <w:p w14:paraId="503F3E91" w14:textId="404BEC0D" w:rsidR="0004182A" w:rsidRPr="00C573D8" w:rsidRDefault="00A06289" w:rsidP="00A06289">
      <w:pPr>
        <w:pStyle w:val="ResimYazs"/>
        <w:rPr>
          <w:rFonts w:ascii="Arial" w:hAnsi="Arial" w:cs="Arial"/>
          <w:b w:val="0"/>
          <w:bCs w:val="0"/>
        </w:rPr>
      </w:pPr>
      <w:bookmarkStart w:id="82" w:name="_Toc217395430"/>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23</w:t>
      </w:r>
      <w:r w:rsidRPr="00C573D8">
        <w:rPr>
          <w:rFonts w:ascii="Arial" w:hAnsi="Arial" w:cs="Arial"/>
          <w:b w:val="0"/>
          <w:bCs w:val="0"/>
        </w:rPr>
        <w:fldChar w:fldCharType="end"/>
      </w:r>
      <w:r w:rsidR="0004182A" w:rsidRPr="00C573D8">
        <w:rPr>
          <w:rFonts w:ascii="Arial" w:hAnsi="Arial" w:cs="Arial"/>
          <w:b w:val="0"/>
          <w:bCs w:val="0"/>
        </w:rPr>
        <w:t>: Üretici Örgütleri Dağılımı</w:t>
      </w:r>
      <w:bookmarkEnd w:id="82"/>
    </w:p>
    <w:tbl>
      <w:tblPr>
        <w:tblW w:w="9045" w:type="dxa"/>
        <w:tblCellMar>
          <w:left w:w="70" w:type="dxa"/>
          <w:right w:w="70" w:type="dxa"/>
        </w:tblCellMar>
        <w:tblLook w:val="06A0" w:firstRow="1" w:lastRow="0" w:firstColumn="1" w:lastColumn="0" w:noHBand="1" w:noVBand="1"/>
      </w:tblPr>
      <w:tblGrid>
        <w:gridCol w:w="6719"/>
        <w:gridCol w:w="1163"/>
        <w:gridCol w:w="1163"/>
      </w:tblGrid>
      <w:tr w:rsidR="0037548D" w:rsidRPr="00C573D8" w14:paraId="40F01ACC" w14:textId="77777777" w:rsidTr="0004182A">
        <w:trPr>
          <w:trHeight w:val="281"/>
        </w:trPr>
        <w:tc>
          <w:tcPr>
            <w:tcW w:w="6719" w:type="dxa"/>
            <w:tcBorders>
              <w:top w:val="single" w:sz="8" w:space="0" w:color="auto"/>
              <w:left w:val="single" w:sz="8" w:space="0" w:color="auto"/>
              <w:bottom w:val="single" w:sz="8" w:space="0" w:color="7F7F7F"/>
              <w:right w:val="nil"/>
            </w:tcBorders>
            <w:shd w:val="clear" w:color="000000" w:fill="C5E0B3"/>
            <w:vAlign w:val="center"/>
            <w:hideMark/>
          </w:tcPr>
          <w:p w14:paraId="63AFE387" w14:textId="77777777" w:rsidR="00F6206B" w:rsidRPr="00F6206B" w:rsidRDefault="00F6206B" w:rsidP="00F6206B">
            <w:pPr>
              <w:jc w:val="center"/>
              <w:rPr>
                <w:rFonts w:ascii="Arial" w:hAnsi="Arial" w:cs="Arial"/>
              </w:rPr>
            </w:pPr>
            <w:r w:rsidRPr="00F6206B">
              <w:rPr>
                <w:rFonts w:ascii="Arial" w:hAnsi="Arial" w:cs="Arial"/>
              </w:rPr>
              <w:t>Örgüt türü</w:t>
            </w:r>
          </w:p>
        </w:tc>
        <w:tc>
          <w:tcPr>
            <w:tcW w:w="1163" w:type="dxa"/>
            <w:tcBorders>
              <w:top w:val="single" w:sz="8" w:space="0" w:color="auto"/>
              <w:left w:val="single" w:sz="8" w:space="0" w:color="auto"/>
              <w:bottom w:val="single" w:sz="8" w:space="0" w:color="7F7F7F"/>
              <w:right w:val="single" w:sz="8" w:space="0" w:color="auto"/>
            </w:tcBorders>
            <w:shd w:val="clear" w:color="000000" w:fill="C5E0B3"/>
            <w:vAlign w:val="center"/>
            <w:hideMark/>
          </w:tcPr>
          <w:p w14:paraId="6DB8A7C1" w14:textId="77777777" w:rsidR="00F6206B" w:rsidRPr="00F6206B" w:rsidRDefault="00F6206B" w:rsidP="00F6206B">
            <w:pPr>
              <w:jc w:val="center"/>
              <w:rPr>
                <w:rFonts w:ascii="Arial" w:hAnsi="Arial" w:cs="Arial"/>
              </w:rPr>
            </w:pPr>
            <w:r w:rsidRPr="00F6206B">
              <w:rPr>
                <w:rFonts w:ascii="Arial" w:hAnsi="Arial" w:cs="Arial"/>
              </w:rPr>
              <w:t>Sayısı</w:t>
            </w:r>
          </w:p>
        </w:tc>
        <w:tc>
          <w:tcPr>
            <w:tcW w:w="1163" w:type="dxa"/>
            <w:tcBorders>
              <w:top w:val="single" w:sz="8" w:space="0" w:color="auto"/>
              <w:left w:val="nil"/>
              <w:bottom w:val="single" w:sz="8" w:space="0" w:color="7F7F7F"/>
              <w:right w:val="single" w:sz="8" w:space="0" w:color="auto"/>
            </w:tcBorders>
            <w:shd w:val="clear" w:color="000000" w:fill="C5E0B3"/>
            <w:vAlign w:val="center"/>
            <w:hideMark/>
          </w:tcPr>
          <w:p w14:paraId="60087EAA" w14:textId="77777777" w:rsidR="00F6206B" w:rsidRPr="00F6206B" w:rsidRDefault="00F6206B" w:rsidP="00F6206B">
            <w:pPr>
              <w:jc w:val="center"/>
              <w:rPr>
                <w:rFonts w:ascii="Arial" w:hAnsi="Arial" w:cs="Arial"/>
              </w:rPr>
            </w:pPr>
            <w:r w:rsidRPr="00F6206B">
              <w:rPr>
                <w:rFonts w:ascii="Arial" w:hAnsi="Arial" w:cs="Arial"/>
                <w:caps/>
              </w:rPr>
              <w:t>üye SAyısı</w:t>
            </w:r>
          </w:p>
        </w:tc>
      </w:tr>
      <w:tr w:rsidR="0037548D" w:rsidRPr="00C573D8" w14:paraId="00533984"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000000" w:fill="F2F2F2"/>
            <w:vAlign w:val="center"/>
            <w:hideMark/>
          </w:tcPr>
          <w:p w14:paraId="5640D22F" w14:textId="3F4F96F4" w:rsidR="00F6206B" w:rsidRPr="00F6206B" w:rsidRDefault="00F6206B" w:rsidP="00F6206B">
            <w:pPr>
              <w:jc w:val="both"/>
              <w:rPr>
                <w:rFonts w:ascii="Arial" w:hAnsi="Arial" w:cs="Arial"/>
              </w:rPr>
            </w:pPr>
            <w:r w:rsidRPr="00F6206B">
              <w:rPr>
                <w:rFonts w:ascii="Arial" w:hAnsi="Arial" w:cs="Arial"/>
              </w:rPr>
              <w:t xml:space="preserve">Tarımsal </w:t>
            </w:r>
            <w:r w:rsidR="00AA5B4E" w:rsidRPr="00C573D8">
              <w:rPr>
                <w:rFonts w:ascii="Arial" w:hAnsi="Arial" w:cs="Arial"/>
              </w:rPr>
              <w:t>Kalkınma Kooperatifi</w:t>
            </w:r>
          </w:p>
        </w:tc>
        <w:tc>
          <w:tcPr>
            <w:tcW w:w="1163" w:type="dxa"/>
            <w:tcBorders>
              <w:top w:val="nil"/>
              <w:left w:val="nil"/>
              <w:bottom w:val="single" w:sz="8" w:space="0" w:color="auto"/>
              <w:right w:val="single" w:sz="8" w:space="0" w:color="auto"/>
            </w:tcBorders>
            <w:shd w:val="clear" w:color="000000" w:fill="F2F2F2"/>
            <w:vAlign w:val="center"/>
            <w:hideMark/>
          </w:tcPr>
          <w:p w14:paraId="0FCC3942" w14:textId="77777777" w:rsidR="00F6206B" w:rsidRPr="00F6206B" w:rsidRDefault="00F6206B" w:rsidP="00F6206B">
            <w:pPr>
              <w:jc w:val="right"/>
              <w:rPr>
                <w:rFonts w:ascii="Arial" w:hAnsi="Arial" w:cs="Arial"/>
              </w:rPr>
            </w:pPr>
            <w:r w:rsidRPr="00F6206B">
              <w:rPr>
                <w:rFonts w:ascii="Arial" w:hAnsi="Arial" w:cs="Arial"/>
              </w:rPr>
              <w:t>78</w:t>
            </w:r>
          </w:p>
        </w:tc>
        <w:tc>
          <w:tcPr>
            <w:tcW w:w="1163" w:type="dxa"/>
            <w:tcBorders>
              <w:top w:val="nil"/>
              <w:left w:val="nil"/>
              <w:bottom w:val="single" w:sz="8" w:space="0" w:color="auto"/>
              <w:right w:val="single" w:sz="8" w:space="0" w:color="auto"/>
            </w:tcBorders>
            <w:shd w:val="clear" w:color="000000" w:fill="F2F2F2"/>
            <w:vAlign w:val="center"/>
            <w:hideMark/>
          </w:tcPr>
          <w:p w14:paraId="28BD46D6" w14:textId="77777777" w:rsidR="00F6206B" w:rsidRPr="00F6206B" w:rsidRDefault="00F6206B" w:rsidP="00F6206B">
            <w:pPr>
              <w:jc w:val="right"/>
              <w:rPr>
                <w:rFonts w:ascii="Arial" w:hAnsi="Arial" w:cs="Arial"/>
              </w:rPr>
            </w:pPr>
            <w:r w:rsidRPr="00F6206B">
              <w:rPr>
                <w:rFonts w:ascii="Arial" w:hAnsi="Arial" w:cs="Arial"/>
              </w:rPr>
              <w:t>6.484</w:t>
            </w:r>
          </w:p>
        </w:tc>
      </w:tr>
      <w:tr w:rsidR="0037548D" w:rsidRPr="00C573D8" w14:paraId="4FCA819E"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auto" w:fill="auto"/>
            <w:vAlign w:val="center"/>
            <w:hideMark/>
          </w:tcPr>
          <w:p w14:paraId="13D23228" w14:textId="3279CED3" w:rsidR="00F6206B" w:rsidRPr="00F6206B" w:rsidRDefault="00F6206B" w:rsidP="00F6206B">
            <w:pPr>
              <w:jc w:val="both"/>
              <w:rPr>
                <w:rFonts w:ascii="Arial" w:hAnsi="Arial" w:cs="Arial"/>
              </w:rPr>
            </w:pPr>
            <w:r w:rsidRPr="00F6206B">
              <w:rPr>
                <w:rFonts w:ascii="Arial" w:hAnsi="Arial" w:cs="Arial"/>
              </w:rPr>
              <w:t xml:space="preserve">Sulama </w:t>
            </w:r>
            <w:r w:rsidR="00AA5B4E" w:rsidRPr="00C573D8">
              <w:rPr>
                <w:rFonts w:ascii="Arial" w:hAnsi="Arial" w:cs="Arial"/>
              </w:rPr>
              <w:t>Kooperatifi</w:t>
            </w:r>
          </w:p>
        </w:tc>
        <w:tc>
          <w:tcPr>
            <w:tcW w:w="1163" w:type="dxa"/>
            <w:tcBorders>
              <w:top w:val="nil"/>
              <w:left w:val="nil"/>
              <w:bottom w:val="single" w:sz="8" w:space="0" w:color="auto"/>
              <w:right w:val="single" w:sz="8" w:space="0" w:color="auto"/>
            </w:tcBorders>
            <w:shd w:val="clear" w:color="auto" w:fill="auto"/>
            <w:vAlign w:val="center"/>
            <w:hideMark/>
          </w:tcPr>
          <w:p w14:paraId="01DADAAA" w14:textId="4ACB0F66" w:rsidR="00F6206B" w:rsidRPr="00F6206B" w:rsidRDefault="00F6206B" w:rsidP="00F6206B">
            <w:pPr>
              <w:jc w:val="right"/>
              <w:rPr>
                <w:rFonts w:ascii="Arial" w:hAnsi="Arial" w:cs="Arial"/>
              </w:rPr>
            </w:pPr>
            <w:r w:rsidRPr="00F6206B">
              <w:rPr>
                <w:rFonts w:ascii="Arial" w:hAnsi="Arial" w:cs="Arial"/>
              </w:rPr>
              <w:t>3</w:t>
            </w:r>
            <w:r w:rsidR="00635D22" w:rsidRPr="00C573D8">
              <w:rPr>
                <w:rFonts w:ascii="Arial" w:hAnsi="Arial" w:cs="Arial"/>
              </w:rPr>
              <w:t>2</w:t>
            </w:r>
          </w:p>
        </w:tc>
        <w:tc>
          <w:tcPr>
            <w:tcW w:w="1163" w:type="dxa"/>
            <w:tcBorders>
              <w:top w:val="nil"/>
              <w:left w:val="nil"/>
              <w:bottom w:val="single" w:sz="8" w:space="0" w:color="auto"/>
              <w:right w:val="single" w:sz="8" w:space="0" w:color="auto"/>
            </w:tcBorders>
            <w:shd w:val="clear" w:color="auto" w:fill="auto"/>
            <w:vAlign w:val="center"/>
            <w:hideMark/>
          </w:tcPr>
          <w:p w14:paraId="44035B18" w14:textId="77777777" w:rsidR="00F6206B" w:rsidRPr="00F6206B" w:rsidRDefault="00F6206B" w:rsidP="00F6206B">
            <w:pPr>
              <w:jc w:val="right"/>
              <w:rPr>
                <w:rFonts w:ascii="Arial" w:hAnsi="Arial" w:cs="Arial"/>
              </w:rPr>
            </w:pPr>
            <w:r w:rsidRPr="00F6206B">
              <w:rPr>
                <w:rFonts w:ascii="Arial" w:hAnsi="Arial" w:cs="Arial"/>
              </w:rPr>
              <w:t>412</w:t>
            </w:r>
          </w:p>
        </w:tc>
      </w:tr>
      <w:tr w:rsidR="0037548D" w:rsidRPr="00C573D8" w14:paraId="7A788144"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000000" w:fill="F2F2F2"/>
            <w:vAlign w:val="center"/>
            <w:hideMark/>
          </w:tcPr>
          <w:p w14:paraId="26DB5B8C" w14:textId="77777777" w:rsidR="00F6206B" w:rsidRPr="00F6206B" w:rsidRDefault="00F6206B" w:rsidP="00F6206B">
            <w:pPr>
              <w:jc w:val="both"/>
              <w:rPr>
                <w:rFonts w:ascii="Arial" w:hAnsi="Arial" w:cs="Arial"/>
              </w:rPr>
            </w:pPr>
            <w:r w:rsidRPr="00F6206B">
              <w:rPr>
                <w:rFonts w:ascii="Arial" w:hAnsi="Arial" w:cs="Arial"/>
              </w:rPr>
              <w:t>Su Ürünleri Kooperatifi</w:t>
            </w:r>
          </w:p>
        </w:tc>
        <w:tc>
          <w:tcPr>
            <w:tcW w:w="1163" w:type="dxa"/>
            <w:tcBorders>
              <w:top w:val="nil"/>
              <w:left w:val="nil"/>
              <w:bottom w:val="single" w:sz="8" w:space="0" w:color="auto"/>
              <w:right w:val="single" w:sz="8" w:space="0" w:color="auto"/>
            </w:tcBorders>
            <w:shd w:val="clear" w:color="000000" w:fill="F2F2F2"/>
            <w:vAlign w:val="center"/>
            <w:hideMark/>
          </w:tcPr>
          <w:p w14:paraId="4853D8D5"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000000" w:fill="F2F2F2"/>
            <w:vAlign w:val="center"/>
            <w:hideMark/>
          </w:tcPr>
          <w:p w14:paraId="53B24E73" w14:textId="77777777" w:rsidR="00F6206B" w:rsidRPr="00F6206B" w:rsidRDefault="00F6206B" w:rsidP="00F6206B">
            <w:pPr>
              <w:jc w:val="right"/>
              <w:rPr>
                <w:rFonts w:ascii="Arial" w:hAnsi="Arial" w:cs="Arial"/>
              </w:rPr>
            </w:pPr>
            <w:r w:rsidRPr="00F6206B">
              <w:rPr>
                <w:rFonts w:ascii="Arial" w:hAnsi="Arial" w:cs="Arial"/>
              </w:rPr>
              <w:t>30</w:t>
            </w:r>
          </w:p>
        </w:tc>
      </w:tr>
      <w:tr w:rsidR="0037548D" w:rsidRPr="00C573D8" w14:paraId="0C8D2818"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auto" w:fill="auto"/>
            <w:vAlign w:val="center"/>
            <w:hideMark/>
          </w:tcPr>
          <w:p w14:paraId="7C0418B1" w14:textId="6662A0F2" w:rsidR="00F6206B" w:rsidRPr="00F6206B" w:rsidRDefault="00F6206B" w:rsidP="00F6206B">
            <w:pPr>
              <w:jc w:val="both"/>
              <w:rPr>
                <w:rFonts w:ascii="Arial" w:hAnsi="Arial" w:cs="Arial"/>
              </w:rPr>
            </w:pPr>
            <w:r w:rsidRPr="00F6206B">
              <w:rPr>
                <w:rFonts w:ascii="Arial" w:hAnsi="Arial" w:cs="Arial"/>
                <w:kern w:val="24"/>
              </w:rPr>
              <w:t>Aksaray Bölgesi Hayvancılık Koop</w:t>
            </w:r>
            <w:r w:rsidR="00AA5B4E" w:rsidRPr="00C573D8">
              <w:rPr>
                <w:rFonts w:ascii="Arial" w:hAnsi="Arial" w:cs="Arial"/>
                <w:kern w:val="24"/>
              </w:rPr>
              <w:t>eratifleri</w:t>
            </w:r>
            <w:r w:rsidRPr="00F6206B">
              <w:rPr>
                <w:rFonts w:ascii="Arial" w:hAnsi="Arial" w:cs="Arial"/>
                <w:kern w:val="24"/>
              </w:rPr>
              <w:t xml:space="preserve"> Birliği</w:t>
            </w:r>
          </w:p>
        </w:tc>
        <w:tc>
          <w:tcPr>
            <w:tcW w:w="1163" w:type="dxa"/>
            <w:tcBorders>
              <w:top w:val="nil"/>
              <w:left w:val="nil"/>
              <w:bottom w:val="single" w:sz="8" w:space="0" w:color="auto"/>
              <w:right w:val="single" w:sz="8" w:space="0" w:color="auto"/>
            </w:tcBorders>
            <w:shd w:val="clear" w:color="auto" w:fill="auto"/>
            <w:vAlign w:val="center"/>
            <w:hideMark/>
          </w:tcPr>
          <w:p w14:paraId="44343C68"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auto" w:fill="auto"/>
            <w:vAlign w:val="center"/>
            <w:hideMark/>
          </w:tcPr>
          <w:p w14:paraId="22FE303C" w14:textId="77777777" w:rsidR="00F6206B" w:rsidRPr="00F6206B" w:rsidRDefault="00F6206B" w:rsidP="00F6206B">
            <w:pPr>
              <w:jc w:val="right"/>
              <w:rPr>
                <w:rFonts w:ascii="Arial" w:hAnsi="Arial" w:cs="Arial"/>
              </w:rPr>
            </w:pPr>
            <w:r w:rsidRPr="00F6206B">
              <w:rPr>
                <w:rFonts w:ascii="Arial" w:hAnsi="Arial" w:cs="Arial"/>
              </w:rPr>
              <w:t>2.633</w:t>
            </w:r>
          </w:p>
        </w:tc>
      </w:tr>
      <w:tr w:rsidR="0037548D" w:rsidRPr="00C573D8" w14:paraId="5EDC316C"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000000" w:fill="F2F2F2"/>
            <w:vAlign w:val="center"/>
            <w:hideMark/>
          </w:tcPr>
          <w:p w14:paraId="1E47E056" w14:textId="5BE44F81" w:rsidR="00F6206B" w:rsidRPr="00F6206B" w:rsidRDefault="00F6206B" w:rsidP="00F6206B">
            <w:pPr>
              <w:jc w:val="both"/>
              <w:rPr>
                <w:rFonts w:ascii="Arial" w:hAnsi="Arial" w:cs="Arial"/>
              </w:rPr>
            </w:pPr>
            <w:r w:rsidRPr="00F6206B">
              <w:rPr>
                <w:rFonts w:ascii="Arial" w:hAnsi="Arial" w:cs="Arial"/>
              </w:rPr>
              <w:t xml:space="preserve">Aksaray-Niğde </w:t>
            </w:r>
            <w:r w:rsidR="00AA5B4E" w:rsidRPr="00C573D8">
              <w:rPr>
                <w:rFonts w:ascii="Arial" w:hAnsi="Arial" w:cs="Arial"/>
              </w:rPr>
              <w:t xml:space="preserve">Bölgesi </w:t>
            </w:r>
            <w:r w:rsidRPr="00F6206B">
              <w:rPr>
                <w:rFonts w:ascii="Arial" w:hAnsi="Arial" w:cs="Arial"/>
              </w:rPr>
              <w:t>Tarım Kooperatifleri Birliği</w:t>
            </w:r>
          </w:p>
        </w:tc>
        <w:tc>
          <w:tcPr>
            <w:tcW w:w="1163" w:type="dxa"/>
            <w:tcBorders>
              <w:top w:val="nil"/>
              <w:left w:val="nil"/>
              <w:bottom w:val="single" w:sz="8" w:space="0" w:color="auto"/>
              <w:right w:val="single" w:sz="8" w:space="0" w:color="auto"/>
            </w:tcBorders>
            <w:shd w:val="clear" w:color="000000" w:fill="F2F2F2"/>
            <w:vAlign w:val="center"/>
            <w:hideMark/>
          </w:tcPr>
          <w:p w14:paraId="4675FEE3"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000000" w:fill="F2F2F2"/>
            <w:vAlign w:val="center"/>
            <w:hideMark/>
          </w:tcPr>
          <w:p w14:paraId="37C0146B" w14:textId="77777777" w:rsidR="00F6206B" w:rsidRPr="00F6206B" w:rsidRDefault="00F6206B" w:rsidP="00F6206B">
            <w:pPr>
              <w:jc w:val="right"/>
              <w:rPr>
                <w:rFonts w:ascii="Arial" w:hAnsi="Arial" w:cs="Arial"/>
              </w:rPr>
            </w:pPr>
            <w:r w:rsidRPr="00F6206B">
              <w:rPr>
                <w:rFonts w:ascii="Arial" w:hAnsi="Arial" w:cs="Arial"/>
              </w:rPr>
              <w:t>7.214</w:t>
            </w:r>
          </w:p>
        </w:tc>
      </w:tr>
      <w:tr w:rsidR="0037548D" w:rsidRPr="00C573D8" w14:paraId="1B3B710D"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auto" w:fill="auto"/>
            <w:vAlign w:val="center"/>
            <w:hideMark/>
          </w:tcPr>
          <w:p w14:paraId="4060F34C" w14:textId="77777777" w:rsidR="00F6206B" w:rsidRPr="00F6206B" w:rsidRDefault="00F6206B" w:rsidP="00F6206B">
            <w:pPr>
              <w:jc w:val="both"/>
              <w:rPr>
                <w:rFonts w:ascii="Arial" w:hAnsi="Arial" w:cs="Arial"/>
              </w:rPr>
            </w:pPr>
            <w:r w:rsidRPr="00F6206B">
              <w:rPr>
                <w:rFonts w:ascii="Arial" w:hAnsi="Arial" w:cs="Arial"/>
              </w:rPr>
              <w:t xml:space="preserve">Süt Üreticileri Birliği </w:t>
            </w:r>
          </w:p>
        </w:tc>
        <w:tc>
          <w:tcPr>
            <w:tcW w:w="1163" w:type="dxa"/>
            <w:tcBorders>
              <w:top w:val="nil"/>
              <w:left w:val="nil"/>
              <w:bottom w:val="single" w:sz="8" w:space="0" w:color="auto"/>
              <w:right w:val="single" w:sz="8" w:space="0" w:color="auto"/>
            </w:tcBorders>
            <w:shd w:val="clear" w:color="auto" w:fill="auto"/>
            <w:vAlign w:val="center"/>
            <w:hideMark/>
          </w:tcPr>
          <w:p w14:paraId="62627623" w14:textId="77777777" w:rsidR="00F6206B" w:rsidRPr="00F6206B" w:rsidRDefault="00F6206B" w:rsidP="00F6206B">
            <w:pPr>
              <w:jc w:val="right"/>
              <w:rPr>
                <w:rFonts w:ascii="Arial" w:hAnsi="Arial" w:cs="Arial"/>
              </w:rPr>
            </w:pPr>
            <w:r w:rsidRPr="00F6206B">
              <w:rPr>
                <w:rFonts w:ascii="Arial" w:hAnsi="Arial" w:cs="Arial"/>
              </w:rPr>
              <w:t>5</w:t>
            </w:r>
          </w:p>
        </w:tc>
        <w:tc>
          <w:tcPr>
            <w:tcW w:w="1163" w:type="dxa"/>
            <w:tcBorders>
              <w:top w:val="nil"/>
              <w:left w:val="nil"/>
              <w:bottom w:val="single" w:sz="8" w:space="0" w:color="auto"/>
              <w:right w:val="single" w:sz="8" w:space="0" w:color="auto"/>
            </w:tcBorders>
            <w:shd w:val="clear" w:color="auto" w:fill="auto"/>
            <w:vAlign w:val="center"/>
            <w:hideMark/>
          </w:tcPr>
          <w:p w14:paraId="765AFA26" w14:textId="77777777" w:rsidR="00F6206B" w:rsidRPr="00F6206B" w:rsidRDefault="00F6206B" w:rsidP="00F6206B">
            <w:pPr>
              <w:jc w:val="right"/>
              <w:rPr>
                <w:rFonts w:ascii="Arial" w:hAnsi="Arial" w:cs="Arial"/>
              </w:rPr>
            </w:pPr>
            <w:r w:rsidRPr="00F6206B">
              <w:rPr>
                <w:rFonts w:ascii="Arial" w:hAnsi="Arial" w:cs="Arial"/>
              </w:rPr>
              <w:t>2.608</w:t>
            </w:r>
          </w:p>
        </w:tc>
      </w:tr>
      <w:tr w:rsidR="0037548D" w:rsidRPr="00C573D8" w14:paraId="78EBAA61"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000000" w:fill="F2F2F2"/>
            <w:vAlign w:val="center"/>
            <w:hideMark/>
          </w:tcPr>
          <w:p w14:paraId="526CD344" w14:textId="77777777" w:rsidR="00F6206B" w:rsidRPr="00F6206B" w:rsidRDefault="00F6206B" w:rsidP="00F6206B">
            <w:pPr>
              <w:jc w:val="both"/>
              <w:rPr>
                <w:rFonts w:ascii="Arial" w:hAnsi="Arial" w:cs="Arial"/>
              </w:rPr>
            </w:pPr>
            <w:r w:rsidRPr="00F6206B">
              <w:rPr>
                <w:rFonts w:ascii="Arial" w:hAnsi="Arial" w:cs="Arial"/>
              </w:rPr>
              <w:t>Et Üreticileri Birliği</w:t>
            </w:r>
          </w:p>
        </w:tc>
        <w:tc>
          <w:tcPr>
            <w:tcW w:w="1163" w:type="dxa"/>
            <w:tcBorders>
              <w:top w:val="nil"/>
              <w:left w:val="nil"/>
              <w:bottom w:val="single" w:sz="8" w:space="0" w:color="auto"/>
              <w:right w:val="single" w:sz="8" w:space="0" w:color="auto"/>
            </w:tcBorders>
            <w:shd w:val="clear" w:color="000000" w:fill="F2F2F2"/>
            <w:vAlign w:val="center"/>
            <w:hideMark/>
          </w:tcPr>
          <w:p w14:paraId="33F1C5D9" w14:textId="77777777" w:rsidR="00F6206B" w:rsidRPr="00F6206B" w:rsidRDefault="00F6206B" w:rsidP="00F6206B">
            <w:pPr>
              <w:jc w:val="right"/>
              <w:rPr>
                <w:rFonts w:ascii="Arial" w:hAnsi="Arial" w:cs="Arial"/>
              </w:rPr>
            </w:pPr>
            <w:r w:rsidRPr="00F6206B">
              <w:rPr>
                <w:rFonts w:ascii="Arial" w:hAnsi="Arial" w:cs="Arial"/>
              </w:rPr>
              <w:t>2</w:t>
            </w:r>
          </w:p>
        </w:tc>
        <w:tc>
          <w:tcPr>
            <w:tcW w:w="1163" w:type="dxa"/>
            <w:tcBorders>
              <w:top w:val="nil"/>
              <w:left w:val="nil"/>
              <w:bottom w:val="single" w:sz="8" w:space="0" w:color="auto"/>
              <w:right w:val="single" w:sz="8" w:space="0" w:color="auto"/>
            </w:tcBorders>
            <w:shd w:val="clear" w:color="000000" w:fill="F2F2F2"/>
            <w:vAlign w:val="center"/>
            <w:hideMark/>
          </w:tcPr>
          <w:p w14:paraId="5D3FF01F" w14:textId="77777777" w:rsidR="00F6206B" w:rsidRPr="00F6206B" w:rsidRDefault="00F6206B" w:rsidP="00F6206B">
            <w:pPr>
              <w:jc w:val="right"/>
              <w:rPr>
                <w:rFonts w:ascii="Arial" w:hAnsi="Arial" w:cs="Arial"/>
              </w:rPr>
            </w:pPr>
            <w:r w:rsidRPr="00F6206B">
              <w:rPr>
                <w:rFonts w:ascii="Arial" w:hAnsi="Arial" w:cs="Arial"/>
              </w:rPr>
              <w:t>1.093</w:t>
            </w:r>
          </w:p>
        </w:tc>
      </w:tr>
      <w:tr w:rsidR="0037548D" w:rsidRPr="00C573D8" w14:paraId="59232291"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auto" w:fill="auto"/>
            <w:vAlign w:val="center"/>
            <w:hideMark/>
          </w:tcPr>
          <w:p w14:paraId="03F43245" w14:textId="77777777" w:rsidR="00F6206B" w:rsidRPr="00F6206B" w:rsidRDefault="00F6206B" w:rsidP="00F6206B">
            <w:pPr>
              <w:jc w:val="both"/>
              <w:rPr>
                <w:rFonts w:ascii="Arial" w:hAnsi="Arial" w:cs="Arial"/>
              </w:rPr>
            </w:pPr>
            <w:r w:rsidRPr="00F6206B">
              <w:rPr>
                <w:rFonts w:ascii="Arial" w:hAnsi="Arial" w:cs="Arial"/>
              </w:rPr>
              <w:t>Damızlık Koyun Keçi Yetiştiricileri Birliği</w:t>
            </w:r>
          </w:p>
        </w:tc>
        <w:tc>
          <w:tcPr>
            <w:tcW w:w="1163" w:type="dxa"/>
            <w:tcBorders>
              <w:top w:val="nil"/>
              <w:left w:val="nil"/>
              <w:bottom w:val="single" w:sz="8" w:space="0" w:color="auto"/>
              <w:right w:val="single" w:sz="8" w:space="0" w:color="auto"/>
            </w:tcBorders>
            <w:shd w:val="clear" w:color="auto" w:fill="auto"/>
            <w:vAlign w:val="center"/>
            <w:hideMark/>
          </w:tcPr>
          <w:p w14:paraId="4A392B40"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auto" w:fill="auto"/>
            <w:vAlign w:val="center"/>
            <w:hideMark/>
          </w:tcPr>
          <w:p w14:paraId="0E3D1A35" w14:textId="77777777" w:rsidR="00F6206B" w:rsidRPr="00F6206B" w:rsidRDefault="00F6206B" w:rsidP="00F6206B">
            <w:pPr>
              <w:jc w:val="right"/>
              <w:rPr>
                <w:rFonts w:ascii="Arial" w:hAnsi="Arial" w:cs="Arial"/>
              </w:rPr>
            </w:pPr>
            <w:r w:rsidRPr="00F6206B">
              <w:rPr>
                <w:rFonts w:ascii="Arial" w:hAnsi="Arial" w:cs="Arial"/>
              </w:rPr>
              <w:t>4.884</w:t>
            </w:r>
          </w:p>
        </w:tc>
      </w:tr>
      <w:tr w:rsidR="0037548D" w:rsidRPr="00C573D8" w14:paraId="584406AA"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000000" w:fill="F2F2F2"/>
            <w:vAlign w:val="center"/>
            <w:hideMark/>
          </w:tcPr>
          <w:p w14:paraId="33F2012C" w14:textId="77777777" w:rsidR="00F6206B" w:rsidRPr="00F6206B" w:rsidRDefault="00F6206B" w:rsidP="00F6206B">
            <w:pPr>
              <w:jc w:val="both"/>
              <w:rPr>
                <w:rFonts w:ascii="Arial" w:hAnsi="Arial" w:cs="Arial"/>
              </w:rPr>
            </w:pPr>
            <w:r w:rsidRPr="00F6206B">
              <w:rPr>
                <w:rFonts w:ascii="Arial" w:hAnsi="Arial" w:cs="Arial"/>
              </w:rPr>
              <w:t>Damızlık Sığır Yetiştiricileri Birliği</w:t>
            </w:r>
          </w:p>
        </w:tc>
        <w:tc>
          <w:tcPr>
            <w:tcW w:w="1163" w:type="dxa"/>
            <w:tcBorders>
              <w:top w:val="nil"/>
              <w:left w:val="nil"/>
              <w:bottom w:val="single" w:sz="8" w:space="0" w:color="auto"/>
              <w:right w:val="single" w:sz="8" w:space="0" w:color="auto"/>
            </w:tcBorders>
            <w:shd w:val="clear" w:color="000000" w:fill="F2F2F2"/>
            <w:vAlign w:val="center"/>
            <w:hideMark/>
          </w:tcPr>
          <w:p w14:paraId="6623CF6C"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000000" w:fill="F2F2F2"/>
            <w:vAlign w:val="center"/>
            <w:hideMark/>
          </w:tcPr>
          <w:p w14:paraId="06D9454B" w14:textId="77777777" w:rsidR="00F6206B" w:rsidRPr="00F6206B" w:rsidRDefault="00F6206B" w:rsidP="00F6206B">
            <w:pPr>
              <w:jc w:val="right"/>
              <w:rPr>
                <w:rFonts w:ascii="Arial" w:hAnsi="Arial" w:cs="Arial"/>
              </w:rPr>
            </w:pPr>
            <w:r w:rsidRPr="00F6206B">
              <w:rPr>
                <w:rFonts w:ascii="Arial" w:hAnsi="Arial" w:cs="Arial"/>
              </w:rPr>
              <w:t>2.652</w:t>
            </w:r>
          </w:p>
        </w:tc>
      </w:tr>
      <w:tr w:rsidR="0037548D" w:rsidRPr="00C573D8" w14:paraId="2DA2AC17"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auto" w:fill="auto"/>
            <w:vAlign w:val="center"/>
            <w:hideMark/>
          </w:tcPr>
          <w:p w14:paraId="44C09F58" w14:textId="77777777" w:rsidR="00F6206B" w:rsidRPr="00F6206B" w:rsidRDefault="00F6206B" w:rsidP="00F6206B">
            <w:pPr>
              <w:jc w:val="both"/>
              <w:rPr>
                <w:rFonts w:ascii="Arial" w:hAnsi="Arial" w:cs="Arial"/>
              </w:rPr>
            </w:pPr>
            <w:r w:rsidRPr="00F6206B">
              <w:rPr>
                <w:rFonts w:ascii="Arial" w:hAnsi="Arial" w:cs="Arial"/>
              </w:rPr>
              <w:t>Arı Üreticileri Birliği</w:t>
            </w:r>
          </w:p>
        </w:tc>
        <w:tc>
          <w:tcPr>
            <w:tcW w:w="1163" w:type="dxa"/>
            <w:tcBorders>
              <w:top w:val="nil"/>
              <w:left w:val="nil"/>
              <w:bottom w:val="single" w:sz="8" w:space="0" w:color="auto"/>
              <w:right w:val="single" w:sz="8" w:space="0" w:color="auto"/>
            </w:tcBorders>
            <w:shd w:val="clear" w:color="auto" w:fill="auto"/>
            <w:vAlign w:val="center"/>
            <w:hideMark/>
          </w:tcPr>
          <w:p w14:paraId="2CADC8EA"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auto" w:fill="auto"/>
            <w:vAlign w:val="center"/>
            <w:hideMark/>
          </w:tcPr>
          <w:p w14:paraId="22017999" w14:textId="77777777" w:rsidR="00F6206B" w:rsidRPr="00F6206B" w:rsidRDefault="00F6206B" w:rsidP="00F6206B">
            <w:pPr>
              <w:jc w:val="right"/>
              <w:rPr>
                <w:rFonts w:ascii="Arial" w:hAnsi="Arial" w:cs="Arial"/>
              </w:rPr>
            </w:pPr>
            <w:r w:rsidRPr="00F6206B">
              <w:rPr>
                <w:rFonts w:ascii="Arial" w:hAnsi="Arial" w:cs="Arial"/>
              </w:rPr>
              <w:t>220</w:t>
            </w:r>
          </w:p>
        </w:tc>
      </w:tr>
      <w:tr w:rsidR="0037548D" w:rsidRPr="00C573D8" w14:paraId="1A88306E"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000000" w:fill="F2F2F2"/>
            <w:vAlign w:val="center"/>
            <w:hideMark/>
          </w:tcPr>
          <w:p w14:paraId="54B0A919" w14:textId="77777777" w:rsidR="00F6206B" w:rsidRPr="00F6206B" w:rsidRDefault="00F6206B" w:rsidP="00F6206B">
            <w:pPr>
              <w:jc w:val="both"/>
              <w:rPr>
                <w:rFonts w:ascii="Arial" w:hAnsi="Arial" w:cs="Arial"/>
              </w:rPr>
            </w:pPr>
            <w:r w:rsidRPr="00F6206B">
              <w:rPr>
                <w:rFonts w:ascii="Arial" w:hAnsi="Arial" w:cs="Arial"/>
              </w:rPr>
              <w:t>Sebze Üreticileri Birliği</w:t>
            </w:r>
          </w:p>
        </w:tc>
        <w:tc>
          <w:tcPr>
            <w:tcW w:w="1163" w:type="dxa"/>
            <w:tcBorders>
              <w:top w:val="nil"/>
              <w:left w:val="nil"/>
              <w:bottom w:val="single" w:sz="8" w:space="0" w:color="auto"/>
              <w:right w:val="single" w:sz="8" w:space="0" w:color="auto"/>
            </w:tcBorders>
            <w:shd w:val="clear" w:color="000000" w:fill="F2F2F2"/>
            <w:vAlign w:val="center"/>
            <w:hideMark/>
          </w:tcPr>
          <w:p w14:paraId="18540D82" w14:textId="77777777" w:rsidR="00F6206B" w:rsidRPr="00F6206B" w:rsidRDefault="00F6206B" w:rsidP="00F6206B">
            <w:pPr>
              <w:jc w:val="right"/>
              <w:rPr>
                <w:rFonts w:ascii="Arial" w:hAnsi="Arial" w:cs="Arial"/>
              </w:rPr>
            </w:pPr>
            <w:r w:rsidRPr="00F6206B">
              <w:rPr>
                <w:rFonts w:ascii="Arial" w:hAnsi="Arial" w:cs="Arial"/>
              </w:rPr>
              <w:t>1</w:t>
            </w:r>
          </w:p>
        </w:tc>
        <w:tc>
          <w:tcPr>
            <w:tcW w:w="1163" w:type="dxa"/>
            <w:tcBorders>
              <w:top w:val="nil"/>
              <w:left w:val="nil"/>
              <w:bottom w:val="single" w:sz="8" w:space="0" w:color="auto"/>
              <w:right w:val="single" w:sz="8" w:space="0" w:color="auto"/>
            </w:tcBorders>
            <w:shd w:val="clear" w:color="000000" w:fill="F2F2F2"/>
            <w:vAlign w:val="center"/>
            <w:hideMark/>
          </w:tcPr>
          <w:p w14:paraId="6B96FD81" w14:textId="77777777" w:rsidR="00F6206B" w:rsidRPr="00F6206B" w:rsidRDefault="00F6206B" w:rsidP="00F6206B">
            <w:pPr>
              <w:jc w:val="right"/>
              <w:rPr>
                <w:rFonts w:ascii="Arial" w:hAnsi="Arial" w:cs="Arial"/>
              </w:rPr>
            </w:pPr>
            <w:r w:rsidRPr="00F6206B">
              <w:rPr>
                <w:rFonts w:ascii="Arial" w:hAnsi="Arial" w:cs="Arial"/>
              </w:rPr>
              <w:t>47</w:t>
            </w:r>
          </w:p>
        </w:tc>
      </w:tr>
      <w:tr w:rsidR="0037548D" w:rsidRPr="00C573D8" w14:paraId="4A1B04B2" w14:textId="77777777" w:rsidTr="0004182A">
        <w:trPr>
          <w:trHeight w:val="281"/>
        </w:trPr>
        <w:tc>
          <w:tcPr>
            <w:tcW w:w="6719" w:type="dxa"/>
            <w:tcBorders>
              <w:top w:val="nil"/>
              <w:left w:val="single" w:sz="8" w:space="0" w:color="auto"/>
              <w:bottom w:val="single" w:sz="8" w:space="0" w:color="auto"/>
              <w:right w:val="single" w:sz="8" w:space="0" w:color="7F7F7F"/>
            </w:tcBorders>
            <w:shd w:val="clear" w:color="auto" w:fill="auto"/>
            <w:vAlign w:val="center"/>
            <w:hideMark/>
          </w:tcPr>
          <w:p w14:paraId="75B6BB75" w14:textId="7500A426" w:rsidR="00F6206B" w:rsidRPr="00F6206B" w:rsidRDefault="00F6206B" w:rsidP="00F6206B">
            <w:pPr>
              <w:jc w:val="both"/>
              <w:rPr>
                <w:rFonts w:ascii="Arial" w:hAnsi="Arial" w:cs="Arial"/>
              </w:rPr>
            </w:pPr>
            <w:r w:rsidRPr="00C573D8">
              <w:rPr>
                <w:rFonts w:ascii="Arial" w:hAnsi="Arial" w:cs="Arial"/>
              </w:rPr>
              <w:t xml:space="preserve"> </w:t>
            </w:r>
            <w:r w:rsidRPr="00F6206B">
              <w:rPr>
                <w:rFonts w:ascii="Arial" w:hAnsi="Arial" w:cs="Arial"/>
              </w:rPr>
              <w:t>Toplam</w:t>
            </w:r>
          </w:p>
        </w:tc>
        <w:tc>
          <w:tcPr>
            <w:tcW w:w="1163" w:type="dxa"/>
            <w:tcBorders>
              <w:top w:val="nil"/>
              <w:left w:val="nil"/>
              <w:bottom w:val="single" w:sz="8" w:space="0" w:color="auto"/>
              <w:right w:val="single" w:sz="8" w:space="0" w:color="auto"/>
            </w:tcBorders>
            <w:shd w:val="clear" w:color="auto" w:fill="auto"/>
            <w:vAlign w:val="center"/>
            <w:hideMark/>
          </w:tcPr>
          <w:p w14:paraId="7E426CFD" w14:textId="790BC04C" w:rsidR="00F6206B" w:rsidRPr="00F6206B" w:rsidRDefault="00F6206B" w:rsidP="00F6206B">
            <w:pPr>
              <w:jc w:val="right"/>
              <w:rPr>
                <w:rFonts w:ascii="Arial" w:hAnsi="Arial" w:cs="Arial"/>
              </w:rPr>
            </w:pPr>
            <w:r w:rsidRPr="00F6206B">
              <w:rPr>
                <w:rFonts w:ascii="Arial" w:hAnsi="Arial" w:cs="Arial"/>
              </w:rPr>
              <w:t>12</w:t>
            </w:r>
            <w:r w:rsidR="00635D22" w:rsidRPr="00C573D8">
              <w:rPr>
                <w:rFonts w:ascii="Arial" w:hAnsi="Arial" w:cs="Arial"/>
              </w:rPr>
              <w:t>4</w:t>
            </w:r>
          </w:p>
        </w:tc>
        <w:tc>
          <w:tcPr>
            <w:tcW w:w="1163" w:type="dxa"/>
            <w:tcBorders>
              <w:top w:val="nil"/>
              <w:left w:val="nil"/>
              <w:bottom w:val="single" w:sz="8" w:space="0" w:color="auto"/>
              <w:right w:val="single" w:sz="8" w:space="0" w:color="auto"/>
            </w:tcBorders>
            <w:shd w:val="clear" w:color="auto" w:fill="auto"/>
            <w:vAlign w:val="center"/>
            <w:hideMark/>
          </w:tcPr>
          <w:p w14:paraId="555C1EEB" w14:textId="77777777" w:rsidR="00F6206B" w:rsidRPr="00F6206B" w:rsidRDefault="00F6206B" w:rsidP="00F6206B">
            <w:pPr>
              <w:jc w:val="right"/>
              <w:rPr>
                <w:rFonts w:ascii="Arial" w:hAnsi="Arial" w:cs="Arial"/>
              </w:rPr>
            </w:pPr>
            <w:r w:rsidRPr="00F6206B">
              <w:rPr>
                <w:rFonts w:ascii="Arial" w:hAnsi="Arial" w:cs="Arial"/>
              </w:rPr>
              <w:t>28.277</w:t>
            </w:r>
          </w:p>
        </w:tc>
      </w:tr>
    </w:tbl>
    <w:p w14:paraId="44693032" w14:textId="1F87B010" w:rsidR="00E25786" w:rsidRPr="00C573D8" w:rsidRDefault="00A94014" w:rsidP="00E25786">
      <w:pPr>
        <w:spacing w:line="276" w:lineRule="auto"/>
        <w:jc w:val="both"/>
        <w:rPr>
          <w:rFonts w:ascii="Arial" w:hAnsi="Arial" w:cs="Arial"/>
        </w:rPr>
      </w:pPr>
      <w:r w:rsidRPr="00C573D8">
        <w:rPr>
          <w:rFonts w:ascii="Arial" w:hAnsi="Arial" w:cs="Arial"/>
        </w:rPr>
        <w:t xml:space="preserve">İlimizde 5200 sayılı kanun kapsamında 5 Süt Üreticileri Birliği, 1 Sebze Üreticileri </w:t>
      </w:r>
      <w:r w:rsidR="00E25786" w:rsidRPr="00C573D8">
        <w:rPr>
          <w:rFonts w:ascii="Arial" w:hAnsi="Arial" w:cs="Arial"/>
        </w:rPr>
        <w:t xml:space="preserve">Birliği, 2 Kırmızı Et Üreticileri Birliği olmak üzere toplamda 8 üretici birliği kurulmuş olup üretici birliklerinin üye sayısı 3.748’dir. </w:t>
      </w:r>
    </w:p>
    <w:p w14:paraId="0CE55269" w14:textId="78A2EF9B" w:rsidR="00A94014" w:rsidRPr="00C573D8" w:rsidRDefault="00A94014" w:rsidP="00CE713E">
      <w:pPr>
        <w:spacing w:line="276" w:lineRule="auto"/>
        <w:jc w:val="both"/>
        <w:rPr>
          <w:rFonts w:ascii="Arial" w:hAnsi="Arial" w:cs="Arial"/>
          <w:kern w:val="24"/>
        </w:rPr>
      </w:pPr>
      <w:r w:rsidRPr="00C573D8">
        <w:rPr>
          <w:rFonts w:ascii="Arial" w:hAnsi="Arial" w:cs="Arial"/>
        </w:rPr>
        <w:t xml:space="preserve">İlimizde Arı Yetiştiricileri Birliği, Damızlık Koyun Keçi Yetiştiriciler Birliği ve Damızlık Sığır Yetiştiriciler birliği olmak üzere 3 yetiştirici birliği ve </w:t>
      </w:r>
      <w:r w:rsidRPr="00C573D8">
        <w:rPr>
          <w:rFonts w:ascii="Arial" w:hAnsi="Arial" w:cs="Arial"/>
          <w:kern w:val="24"/>
        </w:rPr>
        <w:t xml:space="preserve">2 adet de Üst Birlik faaliyet göstermektedir. (Aksaray Bölgesi Hayvancılık </w:t>
      </w:r>
      <w:r w:rsidR="00A97D56" w:rsidRPr="00C573D8">
        <w:rPr>
          <w:rFonts w:ascii="Arial" w:hAnsi="Arial" w:cs="Arial"/>
          <w:kern w:val="24"/>
        </w:rPr>
        <w:t>Kooperatifleri</w:t>
      </w:r>
      <w:r w:rsidRPr="00C573D8">
        <w:rPr>
          <w:rFonts w:ascii="Arial" w:hAnsi="Arial" w:cs="Arial"/>
          <w:kern w:val="24"/>
        </w:rPr>
        <w:t xml:space="preserve"> Birliği ve Aksaray-Niğde </w:t>
      </w:r>
      <w:r w:rsidR="00A97D56" w:rsidRPr="00C573D8">
        <w:rPr>
          <w:rFonts w:ascii="Arial" w:hAnsi="Arial" w:cs="Arial"/>
          <w:kern w:val="24"/>
        </w:rPr>
        <w:t xml:space="preserve">Bölgesi </w:t>
      </w:r>
      <w:r w:rsidRPr="00C573D8">
        <w:rPr>
          <w:rFonts w:ascii="Arial" w:hAnsi="Arial" w:cs="Arial"/>
          <w:kern w:val="24"/>
        </w:rPr>
        <w:t>Tarım Kooperatifleri Birliği)</w:t>
      </w:r>
    </w:p>
    <w:p w14:paraId="0A2DFED9" w14:textId="46EF36C2" w:rsidR="00A94014" w:rsidRPr="00C573D8" w:rsidRDefault="00A94014" w:rsidP="00CE713E">
      <w:pPr>
        <w:spacing w:line="276" w:lineRule="auto"/>
        <w:jc w:val="both"/>
        <w:rPr>
          <w:rFonts w:ascii="Arial" w:hAnsi="Arial" w:cs="Arial"/>
        </w:rPr>
      </w:pPr>
      <w:r w:rsidRPr="00C573D8">
        <w:rPr>
          <w:rFonts w:ascii="Arial" w:hAnsi="Arial" w:cs="Arial"/>
          <w:kern w:val="24"/>
        </w:rPr>
        <w:t>Aksaray genelinde 8 Ziraat Odası ve 18 Tarım Kredi Kooperatifi bulunmaktadır.</w:t>
      </w:r>
      <w:r w:rsidRPr="00C573D8">
        <w:rPr>
          <w:rFonts w:ascii="Arial" w:hAnsi="Arial" w:cs="Arial"/>
        </w:rPr>
        <w:t xml:space="preserve">       Aksaray İli Tarımsal Örgü</w:t>
      </w:r>
      <w:r w:rsidR="000E2DF5" w:rsidRPr="00C573D8">
        <w:rPr>
          <w:rFonts w:ascii="Arial" w:hAnsi="Arial" w:cs="Arial"/>
        </w:rPr>
        <w:t>tl</w:t>
      </w:r>
      <w:r w:rsidRPr="00C573D8">
        <w:rPr>
          <w:rFonts w:ascii="Arial" w:hAnsi="Arial" w:cs="Arial"/>
        </w:rPr>
        <w:t>erin Dağılımı</w:t>
      </w:r>
    </w:p>
    <w:p w14:paraId="4E0AD61A" w14:textId="42EE6066" w:rsidR="00EA3AC9" w:rsidRPr="00C573D8" w:rsidRDefault="00A94014"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2025 yılı içerisinde 70 adet kooperatif ve birliğin genel kurul iş ve işlemleri takibi yapılmıştır. 29 adet Tarımsal Kalkınma Koop</w:t>
      </w:r>
      <w:r w:rsidR="001A251F" w:rsidRPr="00C573D8">
        <w:rPr>
          <w:rFonts w:ascii="Arial" w:hAnsi="Arial" w:cs="Arial"/>
          <w:sz w:val="24"/>
          <w:szCs w:val="24"/>
          <w:lang w:val="tr-TR"/>
        </w:rPr>
        <w:t>eratifi</w:t>
      </w:r>
      <w:r w:rsidRPr="00C573D8">
        <w:rPr>
          <w:rFonts w:ascii="Arial" w:hAnsi="Arial" w:cs="Arial"/>
          <w:sz w:val="24"/>
          <w:szCs w:val="24"/>
        </w:rPr>
        <w:t>, 17 adet Sulama Koop</w:t>
      </w:r>
      <w:r w:rsidR="001A251F" w:rsidRPr="00C573D8">
        <w:rPr>
          <w:rFonts w:ascii="Arial" w:hAnsi="Arial" w:cs="Arial"/>
          <w:sz w:val="24"/>
          <w:szCs w:val="24"/>
          <w:lang w:val="tr-TR"/>
        </w:rPr>
        <w:t>eratifi</w:t>
      </w:r>
      <w:r w:rsidRPr="00C573D8">
        <w:rPr>
          <w:rFonts w:ascii="Arial" w:hAnsi="Arial" w:cs="Arial"/>
          <w:sz w:val="24"/>
          <w:szCs w:val="24"/>
        </w:rPr>
        <w:t xml:space="preserve"> ve 1 adet Su Ürünleri Kooperatifin İntibak işlemleri gerçekleştirilmiştir.</w:t>
      </w:r>
    </w:p>
    <w:p w14:paraId="35ED8BEE" w14:textId="4AEE015F" w:rsidR="00A94014" w:rsidRPr="00C573D8" w:rsidRDefault="00A94014"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Tarımsal amaçlı kooperatiflere kullandırılan kredilerin geri dönüşlerinin takibi ile KASDP ve yatırım programından hayvancılık projesi uygulayan kooperatiflerden proje süresi bitmeyenlerin hayvan takip işlemleri Müdürlüğümüzce yürütülmektedir. 6736, 7020 ve 7256 sayılı Yapılandırma Kanunları kapsamında taksi</w:t>
      </w:r>
      <w:r w:rsidR="000E2DF5" w:rsidRPr="00C573D8">
        <w:rPr>
          <w:rFonts w:ascii="Arial" w:hAnsi="Arial" w:cs="Arial"/>
          <w:sz w:val="24"/>
          <w:szCs w:val="24"/>
        </w:rPr>
        <w:t>tl</w:t>
      </w:r>
      <w:r w:rsidRPr="00C573D8">
        <w:rPr>
          <w:rFonts w:ascii="Arial" w:hAnsi="Arial" w:cs="Arial"/>
          <w:sz w:val="24"/>
          <w:szCs w:val="24"/>
        </w:rPr>
        <w:t>eri devam eden 111  Kooperatif üyesinin iş ve işlemleri devam etmektedir.</w:t>
      </w:r>
    </w:p>
    <w:p w14:paraId="1946AB9B" w14:textId="6DF65D05" w:rsidR="00A94014" w:rsidRPr="00C573D8" w:rsidRDefault="00A94014"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2025 yılı içerisinde 8 kooperatifte 103 katılımcıya eğitim verilmiştir.</w:t>
      </w:r>
    </w:p>
    <w:p w14:paraId="6A48DCD7" w14:textId="5E80A617" w:rsidR="00A94014" w:rsidRPr="005A21DD" w:rsidRDefault="00A94014" w:rsidP="00E1039E">
      <w:pPr>
        <w:pStyle w:val="ListeParagraf"/>
        <w:numPr>
          <w:ilvl w:val="1"/>
          <w:numId w:val="24"/>
        </w:numPr>
        <w:jc w:val="both"/>
        <w:rPr>
          <w:rFonts w:ascii="Arial" w:hAnsi="Arial" w:cs="Arial"/>
          <w:b/>
          <w:bCs/>
          <w:sz w:val="24"/>
          <w:szCs w:val="24"/>
        </w:rPr>
      </w:pPr>
      <w:r w:rsidRPr="005A21DD">
        <w:rPr>
          <w:rFonts w:ascii="Arial" w:hAnsi="Arial" w:cs="Arial"/>
          <w:b/>
          <w:bCs/>
          <w:sz w:val="24"/>
          <w:szCs w:val="24"/>
        </w:rPr>
        <w:t xml:space="preserve">Diğer </w:t>
      </w:r>
      <w:r w:rsidR="0025255C" w:rsidRPr="005A21DD">
        <w:rPr>
          <w:rFonts w:ascii="Arial" w:hAnsi="Arial" w:cs="Arial"/>
          <w:b/>
          <w:bCs/>
          <w:sz w:val="24"/>
          <w:szCs w:val="24"/>
        </w:rPr>
        <w:t>Faaliyetler</w:t>
      </w:r>
    </w:p>
    <w:p w14:paraId="7E845105" w14:textId="0D6193A5" w:rsidR="00A94014" w:rsidRPr="00C573D8" w:rsidRDefault="00A94014" w:rsidP="005A21DD">
      <w:pPr>
        <w:pStyle w:val="ListeParagraf"/>
        <w:tabs>
          <w:tab w:val="left" w:pos="142"/>
        </w:tabs>
        <w:spacing w:after="160"/>
        <w:ind w:left="0"/>
        <w:jc w:val="both"/>
        <w:rPr>
          <w:rFonts w:ascii="Arial" w:hAnsi="Arial" w:cs="Arial"/>
          <w:sz w:val="24"/>
          <w:szCs w:val="24"/>
        </w:rPr>
      </w:pPr>
      <w:r w:rsidRPr="00C573D8">
        <w:rPr>
          <w:rFonts w:ascii="Arial" w:hAnsi="Arial" w:cs="Arial"/>
          <w:sz w:val="24"/>
          <w:szCs w:val="24"/>
        </w:rPr>
        <w:t>2025 yılı içerisinde Uzman Eller Projesinden yararlanan toplam 39 kişinin işletme kontrolü yapılmıştır.</w:t>
      </w:r>
    </w:p>
    <w:p w14:paraId="5D68CC7B" w14:textId="35D9F698" w:rsidR="001A251F" w:rsidRPr="00C573D8" w:rsidRDefault="00A94014" w:rsidP="005A21DD">
      <w:pPr>
        <w:pStyle w:val="ListeParagraf"/>
        <w:tabs>
          <w:tab w:val="left" w:pos="142"/>
        </w:tabs>
        <w:spacing w:after="160"/>
        <w:ind w:left="0"/>
        <w:jc w:val="both"/>
        <w:rPr>
          <w:rFonts w:ascii="Arial" w:hAnsi="Arial" w:cs="Arial"/>
          <w:sz w:val="24"/>
          <w:szCs w:val="24"/>
        </w:rPr>
      </w:pPr>
      <w:r w:rsidRPr="00C573D8">
        <w:rPr>
          <w:rFonts w:ascii="Arial" w:hAnsi="Arial" w:cs="Arial"/>
          <w:sz w:val="24"/>
          <w:szCs w:val="24"/>
        </w:rPr>
        <w:t xml:space="preserve">Kırsal Kalkınma Destekleri kapsamında 13, 14 ve 15. döneme ait 32 adet işletmenin alet makine ve alt yapı kontrolleri yapılmıştır. </w:t>
      </w:r>
    </w:p>
    <w:p w14:paraId="05D5E882" w14:textId="77777777" w:rsidR="001A251F" w:rsidRPr="00C573D8" w:rsidRDefault="001A251F">
      <w:pPr>
        <w:spacing w:after="160" w:line="259" w:lineRule="auto"/>
        <w:rPr>
          <w:rFonts w:ascii="Arial" w:eastAsia="Calibri" w:hAnsi="Arial" w:cs="Arial"/>
          <w:lang w:val="x-none" w:eastAsia="en-US"/>
        </w:rPr>
      </w:pPr>
      <w:r w:rsidRPr="00C573D8">
        <w:rPr>
          <w:rFonts w:ascii="Arial" w:hAnsi="Arial" w:cs="Arial"/>
        </w:rPr>
        <w:br w:type="page"/>
      </w:r>
    </w:p>
    <w:p w14:paraId="2D6DADEF" w14:textId="77777777" w:rsidR="008128DF" w:rsidRPr="005A21DD" w:rsidRDefault="008128DF" w:rsidP="00CE713E">
      <w:pPr>
        <w:pStyle w:val="1"/>
        <w:numPr>
          <w:ilvl w:val="0"/>
          <w:numId w:val="7"/>
        </w:numPr>
        <w:spacing w:line="276" w:lineRule="auto"/>
        <w:ind w:left="0" w:firstLine="0"/>
        <w:jc w:val="left"/>
        <w:rPr>
          <w:rFonts w:ascii="Arial" w:hAnsi="Arial" w:cs="Arial"/>
          <w:b/>
          <w:bCs/>
        </w:rPr>
      </w:pPr>
      <w:bookmarkStart w:id="83" w:name="_Toc217395462"/>
      <w:r w:rsidRPr="005A21DD">
        <w:rPr>
          <w:rFonts w:ascii="Arial" w:hAnsi="Arial" w:cs="Arial"/>
          <w:b/>
          <w:bCs/>
        </w:rPr>
        <w:lastRenderedPageBreak/>
        <w:t>Koordinasyon ve Tarımsal Veriler Şube Müdürlüğü</w:t>
      </w:r>
      <w:bookmarkEnd w:id="83"/>
    </w:p>
    <w:p w14:paraId="0756675C" w14:textId="659B6205" w:rsidR="00627DC6" w:rsidRPr="005A21DD" w:rsidRDefault="00627DC6"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Eğitim </w:t>
      </w:r>
      <w:r w:rsidR="00F4530D" w:rsidRPr="005A21DD">
        <w:rPr>
          <w:rFonts w:ascii="Arial" w:hAnsi="Arial" w:cs="Arial"/>
          <w:bCs/>
          <w:color w:val="auto"/>
          <w:sz w:val="24"/>
          <w:szCs w:val="24"/>
        </w:rPr>
        <w:t xml:space="preserve">Yayım </w:t>
      </w:r>
      <w:r w:rsidR="0025255C" w:rsidRPr="005A21DD">
        <w:rPr>
          <w:rFonts w:ascii="Arial" w:hAnsi="Arial" w:cs="Arial"/>
          <w:bCs/>
          <w:color w:val="auto"/>
          <w:sz w:val="24"/>
          <w:szCs w:val="24"/>
        </w:rPr>
        <w:t>Faaliyetler</w:t>
      </w:r>
      <w:r w:rsidR="00F4530D" w:rsidRPr="005A21DD">
        <w:rPr>
          <w:rFonts w:ascii="Arial" w:hAnsi="Arial" w:cs="Arial"/>
          <w:bCs/>
          <w:color w:val="auto"/>
          <w:sz w:val="24"/>
          <w:szCs w:val="24"/>
        </w:rPr>
        <w:t xml:space="preserve">i </w:t>
      </w:r>
    </w:p>
    <w:p w14:paraId="569ABBA9" w14:textId="4DCB215C"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Türkiye Yüzyılı hedefleri çerçevesinde Bakanlığımızın tarımsal yayım ve bilgilendirme politikaları, Aksaray ilinde planlı, kapsayıcı ve sahaya dayalı bir yaklaşımla yürütülmektedir. Bu doğrultuda tarımsal üretimin sürdürülebilirliğini desteklemek, üreticilerin bilgiye erişimini güçlendirmek ve kamu hizme</w:t>
      </w:r>
      <w:r w:rsidR="000E2DF5" w:rsidRPr="00C573D8">
        <w:rPr>
          <w:rFonts w:ascii="Arial" w:hAnsi="Arial" w:cs="Arial"/>
          <w:sz w:val="24"/>
          <w:szCs w:val="24"/>
        </w:rPr>
        <w:t>tl</w:t>
      </w:r>
      <w:r w:rsidRPr="00C573D8">
        <w:rPr>
          <w:rFonts w:ascii="Arial" w:hAnsi="Arial" w:cs="Arial"/>
          <w:sz w:val="24"/>
          <w:szCs w:val="24"/>
        </w:rPr>
        <w:t xml:space="preserve">erinin etkinliğini artırmak amacıyla il genelinde çok yönlü eğitim ve bilgilendirme </w:t>
      </w:r>
      <w:r w:rsidR="0025255C" w:rsidRPr="00C573D8">
        <w:rPr>
          <w:rFonts w:ascii="Arial" w:hAnsi="Arial" w:cs="Arial"/>
          <w:sz w:val="24"/>
          <w:szCs w:val="24"/>
        </w:rPr>
        <w:t>faaliyetler</w:t>
      </w:r>
      <w:r w:rsidRPr="00C573D8">
        <w:rPr>
          <w:rFonts w:ascii="Arial" w:hAnsi="Arial" w:cs="Arial"/>
          <w:sz w:val="24"/>
          <w:szCs w:val="24"/>
        </w:rPr>
        <w:t>i hayata geçirilmektedir.</w:t>
      </w:r>
    </w:p>
    <w:p w14:paraId="091E1F3D" w14:textId="06D26CAB"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 xml:space="preserve">Bu kapsamda Aksaray genelinde faaliyet gösteren 20 bine yakın tarımsal işletme, kayıt süreçlerinin güncel tutulması, üretim </w:t>
      </w:r>
      <w:r w:rsidR="0025255C" w:rsidRPr="00C573D8">
        <w:rPr>
          <w:rFonts w:ascii="Arial" w:hAnsi="Arial" w:cs="Arial"/>
          <w:sz w:val="24"/>
          <w:szCs w:val="24"/>
        </w:rPr>
        <w:t>faaliyetler</w:t>
      </w:r>
      <w:r w:rsidRPr="00C573D8">
        <w:rPr>
          <w:rFonts w:ascii="Arial" w:hAnsi="Arial" w:cs="Arial"/>
          <w:sz w:val="24"/>
          <w:szCs w:val="24"/>
        </w:rPr>
        <w:t xml:space="preserve">inin izlenmesi, mevzuat uygulamalarının etkinliğinin artırılması ile kontrol ve denetim çalışmalarına esas olmak üzere düzenli olarak ziyaret edilmekte; üreticilerle doğrudan temas kurularak bilgilendirme yapılmaktadır. Uygulanan bu yöntem sayesinde üreticilerin ihtiyaç ve talepleri yerinde tespit edilmekte, yayım </w:t>
      </w:r>
      <w:r w:rsidR="0025255C" w:rsidRPr="00C573D8">
        <w:rPr>
          <w:rFonts w:ascii="Arial" w:hAnsi="Arial" w:cs="Arial"/>
          <w:sz w:val="24"/>
          <w:szCs w:val="24"/>
        </w:rPr>
        <w:t>faaliyetler</w:t>
      </w:r>
      <w:r w:rsidRPr="00C573D8">
        <w:rPr>
          <w:rFonts w:ascii="Arial" w:hAnsi="Arial" w:cs="Arial"/>
          <w:sz w:val="24"/>
          <w:szCs w:val="24"/>
        </w:rPr>
        <w:t>i sahadan elde edilen geri bildirimler doğrultusunda şekillendirilmektedir.</w:t>
      </w:r>
    </w:p>
    <w:p w14:paraId="63A10D4C" w14:textId="43ECE580"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 xml:space="preserve">İl genelinde gerçekleştirilen eğitim </w:t>
      </w:r>
      <w:r w:rsidR="0025255C" w:rsidRPr="00C573D8">
        <w:rPr>
          <w:rFonts w:ascii="Arial" w:hAnsi="Arial" w:cs="Arial"/>
          <w:sz w:val="24"/>
          <w:szCs w:val="24"/>
        </w:rPr>
        <w:t>faaliyetler</w:t>
      </w:r>
      <w:r w:rsidRPr="00C573D8">
        <w:rPr>
          <w:rFonts w:ascii="Arial" w:hAnsi="Arial" w:cs="Arial"/>
          <w:sz w:val="24"/>
          <w:szCs w:val="24"/>
        </w:rPr>
        <w:t>i farklı yöntemlerle çeşi</w:t>
      </w:r>
      <w:r w:rsidR="000E2DF5" w:rsidRPr="00C573D8">
        <w:rPr>
          <w:rFonts w:ascii="Arial" w:hAnsi="Arial" w:cs="Arial"/>
          <w:sz w:val="24"/>
          <w:szCs w:val="24"/>
        </w:rPr>
        <w:t>tl</w:t>
      </w:r>
      <w:r w:rsidRPr="00C573D8">
        <w:rPr>
          <w:rFonts w:ascii="Arial" w:hAnsi="Arial" w:cs="Arial"/>
          <w:sz w:val="24"/>
          <w:szCs w:val="24"/>
        </w:rPr>
        <w:t>endirilmiş; özellikle çiftçi toplantıları ve kurslar yoğun katılımla gerçekleştirilmiştir. Toplamda 196 çiftçi toplantısı düzenlenmiş olup, bu toplantılara 5.393 üretici katılım sağlamıştır. Katılımcıların 4.223’ünün erkek, 1.170’inin kadın olması, Aksaray’da tarımsal yayım çalışmalarının geniş bir üretici ki</w:t>
      </w:r>
      <w:r w:rsidR="000E2DF5" w:rsidRPr="00C573D8">
        <w:rPr>
          <w:rFonts w:ascii="Arial" w:hAnsi="Arial" w:cs="Arial"/>
          <w:sz w:val="24"/>
          <w:szCs w:val="24"/>
        </w:rPr>
        <w:t>tl</w:t>
      </w:r>
      <w:r w:rsidRPr="00C573D8">
        <w:rPr>
          <w:rFonts w:ascii="Arial" w:hAnsi="Arial" w:cs="Arial"/>
          <w:sz w:val="24"/>
          <w:szCs w:val="24"/>
        </w:rPr>
        <w:t>esine ulaştığını göstermektedir.</w:t>
      </w:r>
    </w:p>
    <w:p w14:paraId="348807E8" w14:textId="6FDE2DFE"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 xml:space="preserve">Dönemsel değerlendirmelerde, bilgilendirme </w:t>
      </w:r>
      <w:r w:rsidR="0025255C" w:rsidRPr="00C573D8">
        <w:rPr>
          <w:rFonts w:ascii="Arial" w:hAnsi="Arial" w:cs="Arial"/>
          <w:sz w:val="24"/>
          <w:szCs w:val="24"/>
        </w:rPr>
        <w:t>faaliyetler</w:t>
      </w:r>
      <w:r w:rsidRPr="00C573D8">
        <w:rPr>
          <w:rFonts w:ascii="Arial" w:hAnsi="Arial" w:cs="Arial"/>
          <w:sz w:val="24"/>
          <w:szCs w:val="24"/>
        </w:rPr>
        <w:t>inin yılın belirli dönemlerinde yoğunlaştığı ve üretim takvimiyle uyumlu biçimde planlandığı görülmektedir. Bu yaklaşım, üreticilerin karar alma süreçlerinde doğru zamanda doğru bilgiye ulaşmasını sağlamayı amaçlamaktadır.</w:t>
      </w:r>
    </w:p>
    <w:p w14:paraId="61A42D51" w14:textId="77777777"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Ayrıca çiftçi kursları aracılığıyla üreticilerin mesleki bilgi ve uygulama becerilerinin geliştirilmesine yönelik çalışmalar yürütülmektedir. Arıcılık, meyvelerde hasat ve muhafaza, sürü yönetimi, süt hijyeni ile sağım hijyeni ve sanitasyon gibi il tarımının ihtiyaçlarına yönelik konularda 11 kurs faaliyeti gerçekleştirilmiş; bu kurslara 200 üretici katılım sağlamıştır. Kurs çalışmalarında hem teorik bilgi aktarımı hem de uygulamaya dönük içeriklere yer verilmiştir.</w:t>
      </w:r>
    </w:p>
    <w:p w14:paraId="726B54B0" w14:textId="5518C5BC"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 xml:space="preserve">Bunun yanı sıra, Cuma Buluşmaları kapsamında üretici ve yetiştiricilerle düzenli </w:t>
      </w:r>
      <w:r w:rsidR="00B856B6" w:rsidRPr="00C573D8">
        <w:rPr>
          <w:rFonts w:ascii="Arial" w:hAnsi="Arial" w:cs="Arial"/>
          <w:sz w:val="24"/>
          <w:szCs w:val="24"/>
          <w:lang w:val="tr-TR"/>
        </w:rPr>
        <w:t>olarak</w:t>
      </w:r>
      <w:r w:rsidRPr="00C573D8">
        <w:rPr>
          <w:rFonts w:ascii="Arial" w:hAnsi="Arial" w:cs="Arial"/>
          <w:sz w:val="24"/>
          <w:szCs w:val="24"/>
        </w:rPr>
        <w:t xml:space="preserve"> bir araya gelinmekte; tarımsal destekler, üretim planlaması, iklim kaynaklı riskler ve güncel uygulamalar hakkında karşılıklı bilgi alışverişi sağlanmaktadır. Bu buluşmalar, üreticilerle idare arasında doğrudan iletişimin güçlendirilmesine ve sahadaki sorunların hızlı şekilde değerlendirilmesine katkı sunmaktadır.</w:t>
      </w:r>
    </w:p>
    <w:p w14:paraId="1A9CE318" w14:textId="7E017E4E" w:rsidR="00DC2C27" w:rsidRPr="00C573D8" w:rsidRDefault="00DC2C27" w:rsidP="00CE713E">
      <w:pPr>
        <w:pStyle w:val="ListeParagraf"/>
        <w:tabs>
          <w:tab w:val="left" w:pos="142"/>
        </w:tabs>
        <w:spacing w:after="160"/>
        <w:ind w:left="0" w:right="-142"/>
        <w:jc w:val="both"/>
        <w:rPr>
          <w:rFonts w:ascii="Arial" w:hAnsi="Arial" w:cs="Arial"/>
          <w:sz w:val="24"/>
          <w:szCs w:val="24"/>
        </w:rPr>
      </w:pPr>
      <w:r w:rsidRPr="00C573D8">
        <w:rPr>
          <w:rFonts w:ascii="Arial" w:hAnsi="Arial" w:cs="Arial"/>
          <w:sz w:val="24"/>
          <w:szCs w:val="24"/>
        </w:rPr>
        <w:t xml:space="preserve">Sonuç olarak, Aksaray ilinde yürütülen eğitim ve bilgilendirme </w:t>
      </w:r>
      <w:r w:rsidR="0025255C" w:rsidRPr="00C573D8">
        <w:rPr>
          <w:rFonts w:ascii="Arial" w:hAnsi="Arial" w:cs="Arial"/>
          <w:sz w:val="24"/>
          <w:szCs w:val="24"/>
        </w:rPr>
        <w:t>faaliyetler</w:t>
      </w:r>
      <w:r w:rsidRPr="00C573D8">
        <w:rPr>
          <w:rFonts w:ascii="Arial" w:hAnsi="Arial" w:cs="Arial"/>
          <w:sz w:val="24"/>
          <w:szCs w:val="24"/>
        </w:rPr>
        <w:t>i; sahaya dayalı, planlı ve bütüncül yapısıyla tarımsal üretimin bilinçli, sürdürülebilir ve verimli bir şekilde yürütülmesine önemli katkılar sağlamaktadır. Söz konusu çalışmalar, Türkiye Yüzyılı vizyonu doğrultusunda Aksaray tarımının kurumsal kapasitesini güçlendiren temel unsurlar arasında yer almaktadır.</w:t>
      </w:r>
    </w:p>
    <w:p w14:paraId="7F7F153E" w14:textId="77777777" w:rsidR="002B528D" w:rsidRPr="005A21DD" w:rsidRDefault="002B528D" w:rsidP="002B528D">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Proje Birimi Faaliyetleri</w:t>
      </w:r>
    </w:p>
    <w:p w14:paraId="3B52D695" w14:textId="408E3FF7" w:rsidR="002B528D" w:rsidRDefault="002B528D" w:rsidP="002B528D">
      <w:pPr>
        <w:pStyle w:val="ListeParagraf"/>
        <w:tabs>
          <w:tab w:val="left" w:pos="142"/>
        </w:tabs>
        <w:spacing w:after="160"/>
        <w:ind w:left="0" w:right="-142"/>
        <w:jc w:val="both"/>
        <w:rPr>
          <w:rFonts w:ascii="Arial" w:hAnsi="Arial" w:cs="Arial"/>
          <w:color w:val="040C28"/>
          <w:lang w:val="tr-TR"/>
        </w:rPr>
      </w:pPr>
      <w:r w:rsidRPr="002B528D">
        <w:rPr>
          <w:rFonts w:ascii="Arial" w:hAnsi="Arial" w:cs="Arial"/>
          <w:sz w:val="24"/>
          <w:szCs w:val="24"/>
        </w:rPr>
        <w:t>2026 yılında il müdürlüğü olarak Konya Ovası Projesi (KOP) Bölge Kalkınma İdaresi Başkanlığı</w:t>
      </w:r>
      <w:r>
        <w:rPr>
          <w:rFonts w:ascii="Arial" w:hAnsi="Arial" w:cs="Arial"/>
          <w:sz w:val="24"/>
          <w:szCs w:val="24"/>
          <w:lang w:val="tr-TR"/>
        </w:rPr>
        <w:t xml:space="preserve">, Bakanlık genel bütçe ve Aksaray İl Özel İdare bütçesinden toplamda 48.736.146 </w:t>
      </w:r>
      <w:r w:rsidRPr="00C92524">
        <w:rPr>
          <w:rFonts w:ascii="Arial" w:hAnsi="Arial" w:cs="Arial"/>
          <w:color w:val="040C28"/>
          <w:sz w:val="24"/>
          <w:szCs w:val="24"/>
        </w:rPr>
        <w:t>₺</w:t>
      </w:r>
      <w:r>
        <w:rPr>
          <w:rFonts w:ascii="Arial" w:hAnsi="Arial" w:cs="Arial"/>
          <w:color w:val="040C28"/>
          <w:lang w:val="tr-TR"/>
        </w:rPr>
        <w:t xml:space="preserve"> bütçeli projeler uygulanmıştır.</w:t>
      </w:r>
    </w:p>
    <w:p w14:paraId="2C38B050" w14:textId="76924722" w:rsidR="002B528D" w:rsidRDefault="002B528D" w:rsidP="002B528D">
      <w:pPr>
        <w:pStyle w:val="ListeParagraf"/>
        <w:tabs>
          <w:tab w:val="left" w:pos="142"/>
        </w:tabs>
        <w:spacing w:after="160"/>
        <w:ind w:left="0" w:right="-142"/>
        <w:jc w:val="both"/>
        <w:rPr>
          <w:rFonts w:ascii="Arial" w:hAnsi="Arial" w:cs="Arial"/>
          <w:color w:val="040C28"/>
          <w:lang w:val="tr-TR"/>
        </w:rPr>
      </w:pPr>
    </w:p>
    <w:p w14:paraId="64BFDC5C" w14:textId="44B6259A" w:rsidR="002B528D" w:rsidRPr="002B528D" w:rsidRDefault="002B528D" w:rsidP="002B528D">
      <w:pPr>
        <w:pStyle w:val="ResimYazs"/>
        <w:rPr>
          <w:rFonts w:ascii="Arial" w:hAnsi="Arial" w:cs="Arial"/>
          <w:b w:val="0"/>
          <w:bCs w:val="0"/>
          <w:color w:val="040C28"/>
        </w:rPr>
      </w:pPr>
      <w:bookmarkStart w:id="84" w:name="_Toc217395431"/>
      <w:r w:rsidRPr="002B528D">
        <w:rPr>
          <w:rFonts w:ascii="Arial" w:hAnsi="Arial" w:cs="Arial"/>
          <w:b w:val="0"/>
          <w:bCs w:val="0"/>
        </w:rPr>
        <w:lastRenderedPageBreak/>
        <w:t xml:space="preserve">Tablo </w:t>
      </w:r>
      <w:r w:rsidRPr="002B528D">
        <w:rPr>
          <w:rFonts w:ascii="Arial" w:hAnsi="Arial" w:cs="Arial"/>
          <w:b w:val="0"/>
          <w:bCs w:val="0"/>
        </w:rPr>
        <w:fldChar w:fldCharType="begin"/>
      </w:r>
      <w:r w:rsidRPr="002B528D">
        <w:rPr>
          <w:rFonts w:ascii="Arial" w:hAnsi="Arial" w:cs="Arial"/>
          <w:b w:val="0"/>
          <w:bCs w:val="0"/>
        </w:rPr>
        <w:instrText xml:space="preserve"> SEQ Tablo \* ARABIC </w:instrText>
      </w:r>
      <w:r w:rsidRPr="002B528D">
        <w:rPr>
          <w:rFonts w:ascii="Arial" w:hAnsi="Arial" w:cs="Arial"/>
          <w:b w:val="0"/>
          <w:bCs w:val="0"/>
        </w:rPr>
        <w:fldChar w:fldCharType="separate"/>
      </w:r>
      <w:r w:rsidR="00E30C85">
        <w:rPr>
          <w:rFonts w:ascii="Arial" w:hAnsi="Arial" w:cs="Arial"/>
          <w:b w:val="0"/>
          <w:bCs w:val="0"/>
          <w:noProof/>
        </w:rPr>
        <w:t>24</w:t>
      </w:r>
      <w:r w:rsidRPr="002B528D">
        <w:rPr>
          <w:rFonts w:ascii="Arial" w:hAnsi="Arial" w:cs="Arial"/>
          <w:b w:val="0"/>
          <w:bCs w:val="0"/>
        </w:rPr>
        <w:fldChar w:fldCharType="end"/>
      </w:r>
      <w:r w:rsidRPr="002B528D">
        <w:rPr>
          <w:rFonts w:ascii="Arial" w:hAnsi="Arial" w:cs="Arial"/>
          <w:b w:val="0"/>
          <w:bCs w:val="0"/>
        </w:rPr>
        <w:t xml:space="preserve"> Genel Bütçeden uygulanan projeler</w:t>
      </w:r>
      <w:bookmarkEnd w:id="84"/>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1420"/>
        <w:gridCol w:w="5946"/>
        <w:gridCol w:w="2194"/>
      </w:tblGrid>
      <w:tr w:rsidR="002B528D" w:rsidRPr="002B528D" w14:paraId="2F7D66A2" w14:textId="77777777" w:rsidTr="00C92524">
        <w:trPr>
          <w:trHeight w:val="645"/>
        </w:trPr>
        <w:tc>
          <w:tcPr>
            <w:tcW w:w="1420" w:type="dxa"/>
            <w:shd w:val="clear" w:color="auto" w:fill="C5E0B3" w:themeFill="accent6" w:themeFillTint="66"/>
            <w:vAlign w:val="center"/>
            <w:hideMark/>
          </w:tcPr>
          <w:p w14:paraId="41FDB862" w14:textId="77777777" w:rsidR="002B528D" w:rsidRPr="002B528D" w:rsidRDefault="002B528D" w:rsidP="002B528D">
            <w:pPr>
              <w:ind w:firstLineChars="100" w:firstLine="241"/>
              <w:rPr>
                <w:rFonts w:ascii="Arial" w:hAnsi="Arial" w:cs="Arial"/>
                <w:b/>
                <w:bCs/>
              </w:rPr>
            </w:pPr>
            <w:r w:rsidRPr="002B528D">
              <w:rPr>
                <w:rFonts w:ascii="Arial" w:hAnsi="Arial" w:cs="Arial"/>
                <w:b/>
                <w:bCs/>
              </w:rPr>
              <w:t>Kaynak</w:t>
            </w:r>
          </w:p>
        </w:tc>
        <w:tc>
          <w:tcPr>
            <w:tcW w:w="5946" w:type="dxa"/>
            <w:shd w:val="clear" w:color="auto" w:fill="C5E0B3" w:themeFill="accent6" w:themeFillTint="66"/>
            <w:vAlign w:val="center"/>
            <w:hideMark/>
          </w:tcPr>
          <w:p w14:paraId="3D976796" w14:textId="77777777" w:rsidR="002B528D" w:rsidRPr="002B528D" w:rsidRDefault="002B528D" w:rsidP="002B528D">
            <w:pPr>
              <w:ind w:firstLineChars="100" w:firstLine="241"/>
              <w:rPr>
                <w:rFonts w:ascii="Arial" w:hAnsi="Arial" w:cs="Arial"/>
                <w:b/>
                <w:bCs/>
              </w:rPr>
            </w:pPr>
            <w:r w:rsidRPr="002B528D">
              <w:rPr>
                <w:rFonts w:ascii="Arial" w:hAnsi="Arial" w:cs="Arial"/>
                <w:b/>
                <w:bCs/>
              </w:rPr>
              <w:t>Proje Adı</w:t>
            </w:r>
          </w:p>
        </w:tc>
        <w:tc>
          <w:tcPr>
            <w:tcW w:w="2194" w:type="dxa"/>
            <w:shd w:val="clear" w:color="auto" w:fill="C5E0B3" w:themeFill="accent6" w:themeFillTint="66"/>
            <w:vAlign w:val="center"/>
            <w:hideMark/>
          </w:tcPr>
          <w:p w14:paraId="746DB31D" w14:textId="0C85A6BF" w:rsidR="002B528D" w:rsidRPr="002B528D" w:rsidRDefault="002B528D" w:rsidP="002B528D">
            <w:pPr>
              <w:ind w:firstLineChars="100" w:firstLine="241"/>
              <w:rPr>
                <w:rFonts w:ascii="Arial" w:hAnsi="Arial" w:cs="Arial"/>
                <w:b/>
                <w:bCs/>
              </w:rPr>
            </w:pPr>
            <w:r w:rsidRPr="002B528D">
              <w:rPr>
                <w:rFonts w:ascii="Arial" w:hAnsi="Arial" w:cs="Arial"/>
                <w:b/>
                <w:bCs/>
              </w:rPr>
              <w:t>Bütçe (</w:t>
            </w:r>
            <w:r w:rsidR="00C92524" w:rsidRPr="00C92524">
              <w:rPr>
                <w:rFonts w:ascii="Arial" w:hAnsi="Arial" w:cs="Arial"/>
                <w:b/>
                <w:bCs/>
                <w:color w:val="040C28"/>
              </w:rPr>
              <w:t>₺</w:t>
            </w:r>
            <w:r w:rsidRPr="002B528D">
              <w:rPr>
                <w:rFonts w:ascii="Arial" w:hAnsi="Arial" w:cs="Arial"/>
                <w:b/>
                <w:bCs/>
              </w:rPr>
              <w:t>)</w:t>
            </w:r>
          </w:p>
        </w:tc>
      </w:tr>
      <w:tr w:rsidR="002B528D" w:rsidRPr="002B528D" w14:paraId="4A73F8F7" w14:textId="77777777" w:rsidTr="00C92524">
        <w:trPr>
          <w:trHeight w:val="315"/>
        </w:trPr>
        <w:tc>
          <w:tcPr>
            <w:tcW w:w="1420" w:type="dxa"/>
            <w:vMerge w:val="restart"/>
            <w:shd w:val="clear" w:color="000000" w:fill="FFFFFF"/>
            <w:vAlign w:val="center"/>
            <w:hideMark/>
          </w:tcPr>
          <w:p w14:paraId="78D71B81" w14:textId="77777777" w:rsidR="002B528D" w:rsidRPr="002B528D" w:rsidRDefault="002B528D" w:rsidP="002B528D">
            <w:pPr>
              <w:rPr>
                <w:rFonts w:ascii="Arial" w:hAnsi="Arial" w:cs="Arial"/>
                <w:color w:val="000000"/>
              </w:rPr>
            </w:pPr>
            <w:r w:rsidRPr="002B528D">
              <w:rPr>
                <w:rFonts w:ascii="Arial" w:hAnsi="Arial" w:cs="Arial"/>
                <w:color w:val="000000"/>
              </w:rPr>
              <w:t>Genel Bütçe</w:t>
            </w:r>
          </w:p>
        </w:tc>
        <w:tc>
          <w:tcPr>
            <w:tcW w:w="5946" w:type="dxa"/>
            <w:shd w:val="clear" w:color="000000" w:fill="FFFFFF"/>
            <w:vAlign w:val="center"/>
            <w:hideMark/>
          </w:tcPr>
          <w:p w14:paraId="6F472F14" w14:textId="77777777" w:rsidR="002B528D" w:rsidRPr="002B528D" w:rsidRDefault="002B528D" w:rsidP="002B528D">
            <w:pPr>
              <w:rPr>
                <w:rFonts w:ascii="Arial" w:hAnsi="Arial" w:cs="Arial"/>
                <w:color w:val="000000"/>
              </w:rPr>
            </w:pPr>
            <w:r w:rsidRPr="002B528D">
              <w:rPr>
                <w:rFonts w:ascii="Arial" w:hAnsi="Arial" w:cs="Arial"/>
                <w:color w:val="000000"/>
              </w:rPr>
              <w:t xml:space="preserve">Yeşil </w:t>
            </w:r>
            <w:proofErr w:type="gramStart"/>
            <w:r w:rsidRPr="002B528D">
              <w:rPr>
                <w:rFonts w:ascii="Arial" w:hAnsi="Arial" w:cs="Arial"/>
                <w:color w:val="000000"/>
              </w:rPr>
              <w:t>Mercimek  Üretimini</w:t>
            </w:r>
            <w:proofErr w:type="gramEnd"/>
            <w:r w:rsidRPr="002B528D">
              <w:rPr>
                <w:rFonts w:ascii="Arial" w:hAnsi="Arial" w:cs="Arial"/>
                <w:color w:val="000000"/>
              </w:rPr>
              <w:t xml:space="preserve"> Geliştirme Projesi</w:t>
            </w:r>
          </w:p>
        </w:tc>
        <w:tc>
          <w:tcPr>
            <w:tcW w:w="2194" w:type="dxa"/>
            <w:shd w:val="clear" w:color="000000" w:fill="FFFFFF"/>
            <w:vAlign w:val="center"/>
            <w:hideMark/>
          </w:tcPr>
          <w:p w14:paraId="18E5FEFD" w14:textId="77777777" w:rsidR="002B528D" w:rsidRPr="002B528D" w:rsidRDefault="002B528D" w:rsidP="002B528D">
            <w:pPr>
              <w:jc w:val="right"/>
              <w:rPr>
                <w:rFonts w:ascii="Arial" w:hAnsi="Arial" w:cs="Arial"/>
                <w:color w:val="000000"/>
              </w:rPr>
            </w:pPr>
            <w:r w:rsidRPr="002B528D">
              <w:rPr>
                <w:rFonts w:ascii="Arial" w:hAnsi="Arial" w:cs="Arial"/>
                <w:color w:val="000000"/>
              </w:rPr>
              <w:t>1.017.575</w:t>
            </w:r>
          </w:p>
        </w:tc>
      </w:tr>
      <w:tr w:rsidR="002B528D" w:rsidRPr="002B528D" w14:paraId="644011CA" w14:textId="77777777" w:rsidTr="00C92524">
        <w:trPr>
          <w:trHeight w:val="315"/>
        </w:trPr>
        <w:tc>
          <w:tcPr>
            <w:tcW w:w="1420" w:type="dxa"/>
            <w:vMerge/>
            <w:vAlign w:val="center"/>
            <w:hideMark/>
          </w:tcPr>
          <w:p w14:paraId="5E22F964"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7EC64D1D" w14:textId="77777777" w:rsidR="002B528D" w:rsidRPr="002B528D" w:rsidRDefault="002B528D" w:rsidP="002B528D">
            <w:pPr>
              <w:rPr>
                <w:rFonts w:ascii="Arial" w:hAnsi="Arial" w:cs="Arial"/>
                <w:color w:val="000000"/>
              </w:rPr>
            </w:pPr>
            <w:r w:rsidRPr="002B528D">
              <w:rPr>
                <w:rFonts w:ascii="Arial" w:hAnsi="Arial" w:cs="Arial"/>
                <w:color w:val="000000"/>
              </w:rPr>
              <w:t>Kuru Fasulye Üretimini Geliştirme Projesi</w:t>
            </w:r>
          </w:p>
        </w:tc>
        <w:tc>
          <w:tcPr>
            <w:tcW w:w="2194" w:type="dxa"/>
            <w:shd w:val="clear" w:color="000000" w:fill="FFFFFF"/>
            <w:vAlign w:val="center"/>
            <w:hideMark/>
          </w:tcPr>
          <w:p w14:paraId="18893EEF" w14:textId="77777777" w:rsidR="002B528D" w:rsidRPr="002B528D" w:rsidRDefault="002B528D" w:rsidP="002B528D">
            <w:pPr>
              <w:jc w:val="right"/>
              <w:rPr>
                <w:rFonts w:ascii="Arial" w:hAnsi="Arial" w:cs="Arial"/>
                <w:color w:val="000000"/>
              </w:rPr>
            </w:pPr>
            <w:r w:rsidRPr="002B528D">
              <w:rPr>
                <w:rFonts w:ascii="Arial" w:hAnsi="Arial" w:cs="Arial"/>
                <w:color w:val="000000"/>
              </w:rPr>
              <w:t>2.032.800</w:t>
            </w:r>
          </w:p>
        </w:tc>
      </w:tr>
      <w:tr w:rsidR="002B528D" w:rsidRPr="002B528D" w14:paraId="7BB5D375" w14:textId="77777777" w:rsidTr="00C92524">
        <w:trPr>
          <w:trHeight w:val="315"/>
        </w:trPr>
        <w:tc>
          <w:tcPr>
            <w:tcW w:w="1420" w:type="dxa"/>
            <w:vMerge/>
            <w:vAlign w:val="center"/>
            <w:hideMark/>
          </w:tcPr>
          <w:p w14:paraId="08F770B7"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17ABD966" w14:textId="77777777" w:rsidR="002B528D" w:rsidRPr="002B528D" w:rsidRDefault="002B528D" w:rsidP="002B528D">
            <w:pPr>
              <w:rPr>
                <w:rFonts w:ascii="Arial" w:hAnsi="Arial" w:cs="Arial"/>
                <w:color w:val="000000"/>
              </w:rPr>
            </w:pPr>
            <w:r w:rsidRPr="002B528D">
              <w:rPr>
                <w:rFonts w:ascii="Arial" w:hAnsi="Arial" w:cs="Arial"/>
                <w:color w:val="000000"/>
              </w:rPr>
              <w:t>Aspir Üretimini Geliştirme Projesi</w:t>
            </w:r>
          </w:p>
        </w:tc>
        <w:tc>
          <w:tcPr>
            <w:tcW w:w="2194" w:type="dxa"/>
            <w:shd w:val="clear" w:color="000000" w:fill="FFFFFF"/>
            <w:vAlign w:val="center"/>
            <w:hideMark/>
          </w:tcPr>
          <w:p w14:paraId="36BFEB62" w14:textId="77777777" w:rsidR="002B528D" w:rsidRPr="002B528D" w:rsidRDefault="002B528D" w:rsidP="002B528D">
            <w:pPr>
              <w:jc w:val="right"/>
              <w:rPr>
                <w:rFonts w:ascii="Arial" w:hAnsi="Arial" w:cs="Arial"/>
                <w:color w:val="000000"/>
              </w:rPr>
            </w:pPr>
            <w:r w:rsidRPr="002B528D">
              <w:rPr>
                <w:rFonts w:ascii="Arial" w:hAnsi="Arial" w:cs="Arial"/>
                <w:color w:val="000000"/>
              </w:rPr>
              <w:t>1.200.000</w:t>
            </w:r>
          </w:p>
        </w:tc>
      </w:tr>
      <w:tr w:rsidR="002B528D" w:rsidRPr="002B528D" w14:paraId="4B9DCE6A" w14:textId="77777777" w:rsidTr="00C92524">
        <w:trPr>
          <w:trHeight w:val="315"/>
        </w:trPr>
        <w:tc>
          <w:tcPr>
            <w:tcW w:w="1420" w:type="dxa"/>
            <w:vMerge/>
            <w:vAlign w:val="center"/>
            <w:hideMark/>
          </w:tcPr>
          <w:p w14:paraId="097E2CF0"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488EA95C" w14:textId="77777777" w:rsidR="002B528D" w:rsidRPr="002B528D" w:rsidRDefault="002B528D" w:rsidP="002B528D">
            <w:pPr>
              <w:rPr>
                <w:rFonts w:ascii="Arial" w:hAnsi="Arial" w:cs="Arial"/>
                <w:color w:val="000000"/>
              </w:rPr>
            </w:pPr>
            <w:r w:rsidRPr="002B528D">
              <w:rPr>
                <w:rFonts w:ascii="Arial" w:hAnsi="Arial" w:cs="Arial"/>
                <w:color w:val="000000"/>
              </w:rPr>
              <w:t>Nohut Üretimini Geliştirme Projesi</w:t>
            </w:r>
          </w:p>
        </w:tc>
        <w:tc>
          <w:tcPr>
            <w:tcW w:w="2194" w:type="dxa"/>
            <w:shd w:val="clear" w:color="000000" w:fill="FFFFFF"/>
            <w:vAlign w:val="center"/>
            <w:hideMark/>
          </w:tcPr>
          <w:p w14:paraId="240414C7" w14:textId="77777777" w:rsidR="002B528D" w:rsidRPr="002B528D" w:rsidRDefault="002B528D" w:rsidP="002B528D">
            <w:pPr>
              <w:jc w:val="right"/>
              <w:rPr>
                <w:rFonts w:ascii="Arial" w:hAnsi="Arial" w:cs="Arial"/>
                <w:color w:val="000000"/>
              </w:rPr>
            </w:pPr>
            <w:r w:rsidRPr="002B528D">
              <w:rPr>
                <w:rFonts w:ascii="Arial" w:hAnsi="Arial" w:cs="Arial"/>
                <w:color w:val="000000"/>
              </w:rPr>
              <w:t>1.334.276</w:t>
            </w:r>
          </w:p>
        </w:tc>
      </w:tr>
      <w:tr w:rsidR="002B528D" w:rsidRPr="002B528D" w14:paraId="06688246" w14:textId="77777777" w:rsidTr="00C92524">
        <w:trPr>
          <w:trHeight w:val="315"/>
        </w:trPr>
        <w:tc>
          <w:tcPr>
            <w:tcW w:w="1420" w:type="dxa"/>
            <w:vMerge/>
            <w:vAlign w:val="center"/>
            <w:hideMark/>
          </w:tcPr>
          <w:p w14:paraId="00049439"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4AB70EC5" w14:textId="77777777" w:rsidR="002B528D" w:rsidRPr="002B528D" w:rsidRDefault="002B528D" w:rsidP="002B528D">
            <w:pPr>
              <w:rPr>
                <w:rFonts w:ascii="Arial" w:hAnsi="Arial" w:cs="Arial"/>
                <w:color w:val="000000"/>
              </w:rPr>
            </w:pPr>
            <w:r w:rsidRPr="002B528D">
              <w:rPr>
                <w:rFonts w:ascii="Arial" w:hAnsi="Arial" w:cs="Arial"/>
                <w:color w:val="000000"/>
              </w:rPr>
              <w:t>Yağlık Ayçiçeği Üretimini Geliştirme Projesi</w:t>
            </w:r>
          </w:p>
        </w:tc>
        <w:tc>
          <w:tcPr>
            <w:tcW w:w="2194" w:type="dxa"/>
            <w:shd w:val="clear" w:color="000000" w:fill="FFFFFF"/>
            <w:vAlign w:val="center"/>
            <w:hideMark/>
          </w:tcPr>
          <w:p w14:paraId="6BBE8105" w14:textId="77777777" w:rsidR="002B528D" w:rsidRPr="002B528D" w:rsidRDefault="002B528D" w:rsidP="002B528D">
            <w:pPr>
              <w:jc w:val="right"/>
              <w:rPr>
                <w:rFonts w:ascii="Arial" w:hAnsi="Arial" w:cs="Arial"/>
                <w:color w:val="000000"/>
              </w:rPr>
            </w:pPr>
            <w:r w:rsidRPr="002B528D">
              <w:rPr>
                <w:rFonts w:ascii="Arial" w:hAnsi="Arial" w:cs="Arial"/>
                <w:color w:val="000000"/>
              </w:rPr>
              <w:t>931.907</w:t>
            </w:r>
          </w:p>
        </w:tc>
      </w:tr>
      <w:tr w:rsidR="002B528D" w:rsidRPr="002B528D" w14:paraId="565B8C32" w14:textId="77777777" w:rsidTr="00C92524">
        <w:trPr>
          <w:trHeight w:val="315"/>
        </w:trPr>
        <w:tc>
          <w:tcPr>
            <w:tcW w:w="1420" w:type="dxa"/>
            <w:vMerge/>
            <w:vAlign w:val="center"/>
            <w:hideMark/>
          </w:tcPr>
          <w:p w14:paraId="725A68CE"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11739B94" w14:textId="77777777" w:rsidR="002B528D" w:rsidRPr="002B528D" w:rsidRDefault="002B528D" w:rsidP="002B528D">
            <w:pPr>
              <w:rPr>
                <w:rFonts w:ascii="Arial" w:hAnsi="Arial" w:cs="Arial"/>
                <w:color w:val="000000"/>
              </w:rPr>
            </w:pPr>
            <w:r w:rsidRPr="002B528D">
              <w:rPr>
                <w:rFonts w:ascii="Arial" w:hAnsi="Arial" w:cs="Arial"/>
                <w:color w:val="000000"/>
              </w:rPr>
              <w:t xml:space="preserve">Sürdürülebilir Çevrede Yeni Çeşitler </w:t>
            </w:r>
          </w:p>
        </w:tc>
        <w:tc>
          <w:tcPr>
            <w:tcW w:w="2194" w:type="dxa"/>
            <w:shd w:val="clear" w:color="000000" w:fill="FFFFFF"/>
            <w:vAlign w:val="center"/>
            <w:hideMark/>
          </w:tcPr>
          <w:p w14:paraId="1B24303E" w14:textId="77777777" w:rsidR="002B528D" w:rsidRPr="002B528D" w:rsidRDefault="002B528D" w:rsidP="002B528D">
            <w:pPr>
              <w:jc w:val="right"/>
              <w:rPr>
                <w:rFonts w:ascii="Arial" w:hAnsi="Arial" w:cs="Arial"/>
                <w:color w:val="000000"/>
              </w:rPr>
            </w:pPr>
            <w:r w:rsidRPr="002B528D">
              <w:rPr>
                <w:rFonts w:ascii="Arial" w:hAnsi="Arial" w:cs="Arial"/>
                <w:color w:val="000000"/>
              </w:rPr>
              <w:t>210.000</w:t>
            </w:r>
          </w:p>
        </w:tc>
      </w:tr>
      <w:tr w:rsidR="002B528D" w:rsidRPr="002B528D" w14:paraId="196E2668" w14:textId="77777777" w:rsidTr="00C92524">
        <w:trPr>
          <w:trHeight w:val="315"/>
        </w:trPr>
        <w:tc>
          <w:tcPr>
            <w:tcW w:w="1420" w:type="dxa"/>
            <w:vMerge/>
            <w:vAlign w:val="center"/>
            <w:hideMark/>
          </w:tcPr>
          <w:p w14:paraId="111E338F"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4EAC9CCF" w14:textId="77777777" w:rsidR="002B528D" w:rsidRPr="002B528D" w:rsidRDefault="002B528D" w:rsidP="002B528D">
            <w:pPr>
              <w:rPr>
                <w:rFonts w:ascii="Arial" w:hAnsi="Arial" w:cs="Arial"/>
                <w:color w:val="000000"/>
              </w:rPr>
            </w:pPr>
            <w:r w:rsidRPr="002B528D">
              <w:rPr>
                <w:rFonts w:ascii="Arial" w:hAnsi="Arial" w:cs="Arial"/>
                <w:color w:val="000000"/>
              </w:rPr>
              <w:t xml:space="preserve">Aksaray’da Organik Çilek Arılarla Yayılıyor </w:t>
            </w:r>
          </w:p>
        </w:tc>
        <w:tc>
          <w:tcPr>
            <w:tcW w:w="2194" w:type="dxa"/>
            <w:shd w:val="clear" w:color="000000" w:fill="FFFFFF"/>
            <w:vAlign w:val="center"/>
            <w:hideMark/>
          </w:tcPr>
          <w:p w14:paraId="4F08A350" w14:textId="77777777" w:rsidR="002B528D" w:rsidRPr="002B528D" w:rsidRDefault="002B528D" w:rsidP="002B528D">
            <w:pPr>
              <w:jc w:val="right"/>
              <w:rPr>
                <w:rFonts w:ascii="Arial" w:hAnsi="Arial" w:cs="Arial"/>
                <w:color w:val="000000"/>
              </w:rPr>
            </w:pPr>
            <w:r w:rsidRPr="002B528D">
              <w:rPr>
                <w:rFonts w:ascii="Arial" w:hAnsi="Arial" w:cs="Arial"/>
                <w:color w:val="000000"/>
              </w:rPr>
              <w:t>1.152.005</w:t>
            </w:r>
          </w:p>
        </w:tc>
      </w:tr>
      <w:tr w:rsidR="002B528D" w:rsidRPr="002B528D" w14:paraId="7A98B2F2" w14:textId="77777777" w:rsidTr="00C92524">
        <w:trPr>
          <w:trHeight w:val="315"/>
        </w:trPr>
        <w:tc>
          <w:tcPr>
            <w:tcW w:w="1420" w:type="dxa"/>
            <w:vMerge/>
            <w:vAlign w:val="center"/>
            <w:hideMark/>
          </w:tcPr>
          <w:p w14:paraId="31C41E4D"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4BCB447E" w14:textId="77777777" w:rsidR="002B528D" w:rsidRPr="002B528D" w:rsidRDefault="002B528D" w:rsidP="002B528D">
            <w:pPr>
              <w:rPr>
                <w:rFonts w:ascii="Arial" w:hAnsi="Arial" w:cs="Arial"/>
                <w:color w:val="000000"/>
              </w:rPr>
            </w:pPr>
            <w:r w:rsidRPr="002B528D">
              <w:rPr>
                <w:rFonts w:ascii="Arial" w:hAnsi="Arial" w:cs="Arial"/>
                <w:color w:val="000000"/>
              </w:rPr>
              <w:t xml:space="preserve">Silajlık Sorgum Sudan Otu Melezi Projesi </w:t>
            </w:r>
          </w:p>
        </w:tc>
        <w:tc>
          <w:tcPr>
            <w:tcW w:w="2194" w:type="dxa"/>
            <w:shd w:val="clear" w:color="000000" w:fill="FFFFFF"/>
            <w:vAlign w:val="center"/>
            <w:hideMark/>
          </w:tcPr>
          <w:p w14:paraId="500F6B6A" w14:textId="77777777" w:rsidR="002B528D" w:rsidRPr="002B528D" w:rsidRDefault="002B528D" w:rsidP="002B528D">
            <w:pPr>
              <w:jc w:val="right"/>
              <w:rPr>
                <w:rFonts w:ascii="Arial" w:hAnsi="Arial" w:cs="Arial"/>
                <w:color w:val="000000"/>
              </w:rPr>
            </w:pPr>
            <w:r w:rsidRPr="002B528D">
              <w:rPr>
                <w:rFonts w:ascii="Arial" w:hAnsi="Arial" w:cs="Arial"/>
                <w:color w:val="000000"/>
              </w:rPr>
              <w:t>550.000</w:t>
            </w:r>
          </w:p>
        </w:tc>
      </w:tr>
      <w:tr w:rsidR="002B528D" w:rsidRPr="002B528D" w14:paraId="233B5C7C" w14:textId="77777777" w:rsidTr="00C92524">
        <w:trPr>
          <w:trHeight w:val="315"/>
        </w:trPr>
        <w:tc>
          <w:tcPr>
            <w:tcW w:w="1420" w:type="dxa"/>
            <w:vMerge/>
            <w:vAlign w:val="center"/>
            <w:hideMark/>
          </w:tcPr>
          <w:p w14:paraId="4F15EE44"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17628664" w14:textId="77777777" w:rsidR="002B528D" w:rsidRPr="002B528D" w:rsidRDefault="002B528D" w:rsidP="002B528D">
            <w:pPr>
              <w:rPr>
                <w:rFonts w:ascii="Arial" w:hAnsi="Arial" w:cs="Arial"/>
                <w:color w:val="000000"/>
              </w:rPr>
            </w:pPr>
            <w:r w:rsidRPr="002B528D">
              <w:rPr>
                <w:rFonts w:ascii="Arial" w:hAnsi="Arial" w:cs="Arial"/>
                <w:color w:val="000000"/>
              </w:rPr>
              <w:t>Eskil İlçesi Mera Islah ve Amenajman Projesi</w:t>
            </w:r>
          </w:p>
        </w:tc>
        <w:tc>
          <w:tcPr>
            <w:tcW w:w="2194" w:type="dxa"/>
            <w:shd w:val="clear" w:color="000000" w:fill="FFFFFF"/>
            <w:vAlign w:val="center"/>
            <w:hideMark/>
          </w:tcPr>
          <w:p w14:paraId="39CA5C15" w14:textId="77777777" w:rsidR="002B528D" w:rsidRPr="002B528D" w:rsidRDefault="002B528D" w:rsidP="002B528D">
            <w:pPr>
              <w:jc w:val="right"/>
              <w:rPr>
                <w:rFonts w:ascii="Arial" w:hAnsi="Arial" w:cs="Arial"/>
                <w:color w:val="000000"/>
              </w:rPr>
            </w:pPr>
            <w:r w:rsidRPr="002B528D">
              <w:rPr>
                <w:rFonts w:ascii="Arial" w:hAnsi="Arial" w:cs="Arial"/>
                <w:color w:val="000000"/>
              </w:rPr>
              <w:t>2.315.066</w:t>
            </w:r>
          </w:p>
        </w:tc>
      </w:tr>
      <w:tr w:rsidR="002B528D" w:rsidRPr="002B528D" w14:paraId="096C11DF" w14:textId="77777777" w:rsidTr="00C92524">
        <w:trPr>
          <w:trHeight w:val="315"/>
        </w:trPr>
        <w:tc>
          <w:tcPr>
            <w:tcW w:w="1420" w:type="dxa"/>
            <w:vMerge/>
            <w:vAlign w:val="center"/>
            <w:hideMark/>
          </w:tcPr>
          <w:p w14:paraId="3757C622" w14:textId="77777777" w:rsidR="002B528D" w:rsidRPr="002B528D" w:rsidRDefault="002B528D" w:rsidP="002B528D">
            <w:pPr>
              <w:rPr>
                <w:rFonts w:ascii="Arial" w:hAnsi="Arial" w:cs="Arial"/>
                <w:color w:val="000000"/>
              </w:rPr>
            </w:pPr>
          </w:p>
        </w:tc>
        <w:tc>
          <w:tcPr>
            <w:tcW w:w="5946" w:type="dxa"/>
            <w:shd w:val="clear" w:color="000000" w:fill="FFFFFF"/>
            <w:vAlign w:val="center"/>
            <w:hideMark/>
          </w:tcPr>
          <w:p w14:paraId="3D58CBF6" w14:textId="77777777" w:rsidR="002B528D" w:rsidRPr="002B528D" w:rsidRDefault="002B528D" w:rsidP="002B528D">
            <w:pPr>
              <w:rPr>
                <w:rFonts w:ascii="Arial" w:hAnsi="Arial" w:cs="Arial"/>
                <w:color w:val="000000"/>
              </w:rPr>
            </w:pPr>
            <w:r w:rsidRPr="002B528D">
              <w:rPr>
                <w:rFonts w:ascii="Arial" w:hAnsi="Arial" w:cs="Arial"/>
                <w:color w:val="000000"/>
              </w:rPr>
              <w:t>Sultanhanı İlçesi Mera Islah ve Amenajman Projesi</w:t>
            </w:r>
          </w:p>
        </w:tc>
        <w:tc>
          <w:tcPr>
            <w:tcW w:w="2194" w:type="dxa"/>
            <w:shd w:val="clear" w:color="000000" w:fill="FFFFFF"/>
            <w:vAlign w:val="center"/>
            <w:hideMark/>
          </w:tcPr>
          <w:p w14:paraId="12956C65" w14:textId="77777777" w:rsidR="002B528D" w:rsidRPr="002B528D" w:rsidRDefault="002B528D" w:rsidP="002B528D">
            <w:pPr>
              <w:jc w:val="right"/>
              <w:rPr>
                <w:rFonts w:ascii="Arial" w:hAnsi="Arial" w:cs="Arial"/>
                <w:color w:val="000000"/>
              </w:rPr>
            </w:pPr>
            <w:r w:rsidRPr="002B528D">
              <w:rPr>
                <w:rFonts w:ascii="Arial" w:hAnsi="Arial" w:cs="Arial"/>
                <w:color w:val="000000"/>
              </w:rPr>
              <w:t>2.815.800</w:t>
            </w:r>
          </w:p>
        </w:tc>
      </w:tr>
      <w:tr w:rsidR="002B528D" w:rsidRPr="002B528D" w14:paraId="63BAEDA1" w14:textId="77777777" w:rsidTr="00C92524">
        <w:trPr>
          <w:trHeight w:val="330"/>
        </w:trPr>
        <w:tc>
          <w:tcPr>
            <w:tcW w:w="7366" w:type="dxa"/>
            <w:gridSpan w:val="2"/>
            <w:shd w:val="clear" w:color="auto" w:fill="C5E0B3" w:themeFill="accent6" w:themeFillTint="66"/>
            <w:vAlign w:val="center"/>
            <w:hideMark/>
          </w:tcPr>
          <w:p w14:paraId="11F64DD0" w14:textId="77777777" w:rsidR="002B528D" w:rsidRPr="002B528D" w:rsidRDefault="002B528D" w:rsidP="002B528D">
            <w:pPr>
              <w:jc w:val="center"/>
              <w:rPr>
                <w:rFonts w:ascii="Arial" w:hAnsi="Arial" w:cs="Arial"/>
                <w:b/>
                <w:bCs/>
              </w:rPr>
            </w:pPr>
            <w:r w:rsidRPr="002B528D">
              <w:rPr>
                <w:rFonts w:ascii="Arial" w:hAnsi="Arial" w:cs="Arial"/>
                <w:b/>
                <w:bCs/>
              </w:rPr>
              <w:t>TOPLAM</w:t>
            </w:r>
          </w:p>
        </w:tc>
        <w:tc>
          <w:tcPr>
            <w:tcW w:w="2194" w:type="dxa"/>
            <w:shd w:val="clear" w:color="auto" w:fill="C5E0B3" w:themeFill="accent6" w:themeFillTint="66"/>
            <w:vAlign w:val="center"/>
            <w:hideMark/>
          </w:tcPr>
          <w:p w14:paraId="3113E813" w14:textId="77777777" w:rsidR="002B528D" w:rsidRPr="002B528D" w:rsidRDefault="002B528D" w:rsidP="002B528D">
            <w:pPr>
              <w:jc w:val="right"/>
              <w:rPr>
                <w:rFonts w:ascii="Arial" w:hAnsi="Arial" w:cs="Arial"/>
                <w:b/>
                <w:bCs/>
              </w:rPr>
            </w:pPr>
            <w:r w:rsidRPr="002B528D">
              <w:rPr>
                <w:rFonts w:ascii="Arial" w:hAnsi="Arial" w:cs="Arial"/>
                <w:b/>
                <w:bCs/>
              </w:rPr>
              <w:t>13.559.429</w:t>
            </w:r>
          </w:p>
        </w:tc>
      </w:tr>
    </w:tbl>
    <w:p w14:paraId="01CDC73D" w14:textId="0E3442B9" w:rsidR="002B528D" w:rsidRDefault="002B528D" w:rsidP="002B528D">
      <w:pPr>
        <w:pStyle w:val="ListeParagraf"/>
        <w:tabs>
          <w:tab w:val="left" w:pos="142"/>
        </w:tabs>
        <w:spacing w:after="160"/>
        <w:ind w:left="0" w:right="-142"/>
        <w:jc w:val="both"/>
        <w:rPr>
          <w:rFonts w:ascii="Arial" w:hAnsi="Arial" w:cs="Arial"/>
          <w:sz w:val="24"/>
          <w:szCs w:val="24"/>
          <w:lang w:val="tr-TR"/>
        </w:rPr>
      </w:pPr>
    </w:p>
    <w:p w14:paraId="05F0596D" w14:textId="59E81D86" w:rsidR="002B528D" w:rsidRPr="002B528D" w:rsidRDefault="002B528D" w:rsidP="00C92524">
      <w:pPr>
        <w:pStyle w:val="ResimYazs"/>
        <w:rPr>
          <w:rFonts w:ascii="Arial" w:hAnsi="Arial" w:cs="Arial"/>
          <w:b w:val="0"/>
          <w:bCs w:val="0"/>
        </w:rPr>
      </w:pPr>
      <w:bookmarkStart w:id="85" w:name="_Toc217395432"/>
      <w:r w:rsidRPr="002B528D">
        <w:rPr>
          <w:rFonts w:ascii="Arial" w:hAnsi="Arial" w:cs="Arial"/>
          <w:b w:val="0"/>
          <w:bCs w:val="0"/>
        </w:rPr>
        <w:t xml:space="preserve">Tablo </w:t>
      </w:r>
      <w:r w:rsidRPr="002B528D">
        <w:rPr>
          <w:rFonts w:ascii="Arial" w:hAnsi="Arial" w:cs="Arial"/>
          <w:b w:val="0"/>
          <w:bCs w:val="0"/>
        </w:rPr>
        <w:fldChar w:fldCharType="begin"/>
      </w:r>
      <w:r w:rsidRPr="002B528D">
        <w:rPr>
          <w:rFonts w:ascii="Arial" w:hAnsi="Arial" w:cs="Arial"/>
          <w:b w:val="0"/>
          <w:bCs w:val="0"/>
        </w:rPr>
        <w:instrText xml:space="preserve"> SEQ Tablo \* ARABIC </w:instrText>
      </w:r>
      <w:r w:rsidRPr="002B528D">
        <w:rPr>
          <w:rFonts w:ascii="Arial" w:hAnsi="Arial" w:cs="Arial"/>
          <w:b w:val="0"/>
          <w:bCs w:val="0"/>
        </w:rPr>
        <w:fldChar w:fldCharType="separate"/>
      </w:r>
      <w:r w:rsidR="00E30C85">
        <w:rPr>
          <w:rFonts w:ascii="Arial" w:hAnsi="Arial" w:cs="Arial"/>
          <w:b w:val="0"/>
          <w:bCs w:val="0"/>
          <w:noProof/>
        </w:rPr>
        <w:t>25</w:t>
      </w:r>
      <w:r w:rsidRPr="002B528D">
        <w:rPr>
          <w:rFonts w:ascii="Arial" w:hAnsi="Arial" w:cs="Arial"/>
          <w:b w:val="0"/>
          <w:bCs w:val="0"/>
        </w:rPr>
        <w:fldChar w:fldCharType="end"/>
      </w:r>
      <w:r w:rsidRPr="002B528D">
        <w:rPr>
          <w:rFonts w:ascii="Arial" w:hAnsi="Arial" w:cs="Arial"/>
          <w:b w:val="0"/>
          <w:bCs w:val="0"/>
        </w:rPr>
        <w:t xml:space="preserve"> KOP finansmanı ile uygulanan projeler</w:t>
      </w:r>
      <w:bookmarkEnd w:id="85"/>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1420"/>
        <w:gridCol w:w="5920"/>
        <w:gridCol w:w="2380"/>
      </w:tblGrid>
      <w:tr w:rsidR="002B528D" w:rsidRPr="002B528D" w14:paraId="69ED6859" w14:textId="77777777" w:rsidTr="00C92524">
        <w:trPr>
          <w:trHeight w:val="645"/>
        </w:trPr>
        <w:tc>
          <w:tcPr>
            <w:tcW w:w="1420" w:type="dxa"/>
            <w:shd w:val="clear" w:color="auto" w:fill="C5E0B3" w:themeFill="accent6" w:themeFillTint="66"/>
            <w:vAlign w:val="center"/>
            <w:hideMark/>
          </w:tcPr>
          <w:p w14:paraId="7200E31A" w14:textId="77777777" w:rsidR="002B528D" w:rsidRPr="002B528D" w:rsidRDefault="002B528D" w:rsidP="005562B8">
            <w:pPr>
              <w:ind w:firstLineChars="100" w:firstLine="241"/>
              <w:rPr>
                <w:rFonts w:ascii="Arial" w:hAnsi="Arial" w:cs="Arial"/>
                <w:b/>
                <w:bCs/>
              </w:rPr>
            </w:pPr>
            <w:r w:rsidRPr="002B528D">
              <w:rPr>
                <w:rFonts w:ascii="Arial" w:hAnsi="Arial" w:cs="Arial"/>
                <w:b/>
                <w:bCs/>
              </w:rPr>
              <w:t>Kaynak</w:t>
            </w:r>
          </w:p>
        </w:tc>
        <w:tc>
          <w:tcPr>
            <w:tcW w:w="5920" w:type="dxa"/>
            <w:shd w:val="clear" w:color="auto" w:fill="C5E0B3" w:themeFill="accent6" w:themeFillTint="66"/>
            <w:vAlign w:val="center"/>
            <w:hideMark/>
          </w:tcPr>
          <w:p w14:paraId="27155921" w14:textId="77777777" w:rsidR="002B528D" w:rsidRPr="002B528D" w:rsidRDefault="002B528D" w:rsidP="005562B8">
            <w:pPr>
              <w:ind w:firstLineChars="100" w:firstLine="241"/>
              <w:rPr>
                <w:rFonts w:ascii="Arial" w:hAnsi="Arial" w:cs="Arial"/>
                <w:b/>
                <w:bCs/>
              </w:rPr>
            </w:pPr>
            <w:r w:rsidRPr="002B528D">
              <w:rPr>
                <w:rFonts w:ascii="Arial" w:hAnsi="Arial" w:cs="Arial"/>
                <w:b/>
                <w:bCs/>
              </w:rPr>
              <w:t>Proje Adı</w:t>
            </w:r>
          </w:p>
        </w:tc>
        <w:tc>
          <w:tcPr>
            <w:tcW w:w="2380" w:type="dxa"/>
            <w:shd w:val="clear" w:color="auto" w:fill="C5E0B3" w:themeFill="accent6" w:themeFillTint="66"/>
            <w:vAlign w:val="center"/>
            <w:hideMark/>
          </w:tcPr>
          <w:p w14:paraId="7909040D" w14:textId="4229A010" w:rsidR="002B528D" w:rsidRPr="002B528D" w:rsidRDefault="002B528D" w:rsidP="005562B8">
            <w:pPr>
              <w:ind w:firstLineChars="100" w:firstLine="241"/>
              <w:rPr>
                <w:rFonts w:ascii="Arial" w:hAnsi="Arial" w:cs="Arial"/>
                <w:b/>
                <w:bCs/>
              </w:rPr>
            </w:pPr>
            <w:r w:rsidRPr="002B528D">
              <w:rPr>
                <w:rFonts w:ascii="Arial" w:hAnsi="Arial" w:cs="Arial"/>
                <w:b/>
                <w:bCs/>
              </w:rPr>
              <w:t>Bütçe (</w:t>
            </w:r>
            <w:r w:rsidR="00C92524" w:rsidRPr="00C92524">
              <w:rPr>
                <w:rFonts w:ascii="Arial" w:hAnsi="Arial" w:cs="Arial"/>
                <w:b/>
                <w:bCs/>
                <w:color w:val="040C28"/>
              </w:rPr>
              <w:t>₺</w:t>
            </w:r>
            <w:r w:rsidRPr="002B528D">
              <w:rPr>
                <w:rFonts w:ascii="Arial" w:hAnsi="Arial" w:cs="Arial"/>
                <w:b/>
                <w:bCs/>
              </w:rPr>
              <w:t>)</w:t>
            </w:r>
          </w:p>
        </w:tc>
      </w:tr>
      <w:tr w:rsidR="00C92524" w:rsidRPr="002B528D" w14:paraId="30374D9B" w14:textId="77777777" w:rsidTr="00C92524">
        <w:trPr>
          <w:trHeight w:val="315"/>
        </w:trPr>
        <w:tc>
          <w:tcPr>
            <w:tcW w:w="1420" w:type="dxa"/>
            <w:vMerge w:val="restart"/>
            <w:shd w:val="clear" w:color="000000" w:fill="FFFFFF"/>
            <w:vAlign w:val="center"/>
            <w:hideMark/>
          </w:tcPr>
          <w:p w14:paraId="53C90176" w14:textId="544A2D6D" w:rsidR="00C92524" w:rsidRPr="002B528D" w:rsidRDefault="00C92524" w:rsidP="00C92524">
            <w:pPr>
              <w:rPr>
                <w:rFonts w:ascii="Arial" w:hAnsi="Arial" w:cs="Arial"/>
                <w:color w:val="000000"/>
              </w:rPr>
            </w:pPr>
            <w:r w:rsidRPr="002B528D">
              <w:rPr>
                <w:rFonts w:ascii="Arial" w:hAnsi="Arial" w:cs="Arial"/>
                <w:color w:val="000000"/>
              </w:rPr>
              <w:t>KOP</w:t>
            </w:r>
          </w:p>
        </w:tc>
        <w:tc>
          <w:tcPr>
            <w:tcW w:w="5920" w:type="dxa"/>
            <w:shd w:val="clear" w:color="000000" w:fill="FFFFFF"/>
            <w:vAlign w:val="center"/>
            <w:hideMark/>
          </w:tcPr>
          <w:p w14:paraId="6149F19E" w14:textId="5439CCAF" w:rsidR="00C92524" w:rsidRPr="002B528D" w:rsidRDefault="00C92524" w:rsidP="00C92524">
            <w:pPr>
              <w:rPr>
                <w:rFonts w:ascii="Arial" w:hAnsi="Arial" w:cs="Arial"/>
                <w:color w:val="000000"/>
              </w:rPr>
            </w:pPr>
            <w:r w:rsidRPr="002B528D">
              <w:rPr>
                <w:rFonts w:ascii="Arial" w:hAnsi="Arial" w:cs="Arial"/>
                <w:color w:val="000000"/>
              </w:rPr>
              <w:t>Seracılığı Yaygınlaştırma Projesi</w:t>
            </w:r>
          </w:p>
        </w:tc>
        <w:tc>
          <w:tcPr>
            <w:tcW w:w="2380" w:type="dxa"/>
            <w:shd w:val="clear" w:color="000000" w:fill="FFFFFF"/>
            <w:vAlign w:val="center"/>
            <w:hideMark/>
          </w:tcPr>
          <w:p w14:paraId="6CC72DDC" w14:textId="1A2AD378" w:rsidR="00C92524" w:rsidRPr="002B528D" w:rsidRDefault="00C92524" w:rsidP="00C92524">
            <w:pPr>
              <w:jc w:val="right"/>
              <w:rPr>
                <w:rFonts w:ascii="Arial" w:hAnsi="Arial" w:cs="Arial"/>
                <w:color w:val="000000"/>
              </w:rPr>
            </w:pPr>
            <w:r w:rsidRPr="002B528D">
              <w:rPr>
                <w:rFonts w:ascii="Arial" w:hAnsi="Arial" w:cs="Arial"/>
                <w:color w:val="000000"/>
              </w:rPr>
              <w:t>7.980.000</w:t>
            </w:r>
          </w:p>
        </w:tc>
      </w:tr>
      <w:tr w:rsidR="00C92524" w:rsidRPr="002B528D" w14:paraId="3B99DF8E" w14:textId="77777777" w:rsidTr="00C92524">
        <w:trPr>
          <w:trHeight w:val="315"/>
        </w:trPr>
        <w:tc>
          <w:tcPr>
            <w:tcW w:w="1420" w:type="dxa"/>
            <w:vMerge/>
            <w:vAlign w:val="center"/>
            <w:hideMark/>
          </w:tcPr>
          <w:p w14:paraId="54A8F060"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701A6E23" w14:textId="472BFB06" w:rsidR="00C92524" w:rsidRPr="002B528D" w:rsidRDefault="00C92524" w:rsidP="00C92524">
            <w:pPr>
              <w:rPr>
                <w:rFonts w:ascii="Arial" w:hAnsi="Arial" w:cs="Arial"/>
                <w:color w:val="000000"/>
              </w:rPr>
            </w:pPr>
            <w:r w:rsidRPr="002B528D">
              <w:rPr>
                <w:rFonts w:ascii="Arial" w:hAnsi="Arial" w:cs="Arial"/>
                <w:color w:val="000000"/>
              </w:rPr>
              <w:t xml:space="preserve">Serada Biyolojik ve Biyoteknik Mücadele Projesi </w:t>
            </w:r>
          </w:p>
        </w:tc>
        <w:tc>
          <w:tcPr>
            <w:tcW w:w="2380" w:type="dxa"/>
            <w:shd w:val="clear" w:color="000000" w:fill="FFFFFF"/>
            <w:vAlign w:val="center"/>
            <w:hideMark/>
          </w:tcPr>
          <w:p w14:paraId="410017B2" w14:textId="1AE05357" w:rsidR="00C92524" w:rsidRPr="002B528D" w:rsidRDefault="00C92524" w:rsidP="00C92524">
            <w:pPr>
              <w:jc w:val="right"/>
              <w:rPr>
                <w:rFonts w:ascii="Arial" w:hAnsi="Arial" w:cs="Arial"/>
                <w:color w:val="000000"/>
              </w:rPr>
            </w:pPr>
            <w:r w:rsidRPr="002B528D">
              <w:rPr>
                <w:rFonts w:ascii="Arial" w:hAnsi="Arial" w:cs="Arial"/>
                <w:color w:val="000000"/>
              </w:rPr>
              <w:t>1.070.000</w:t>
            </w:r>
          </w:p>
        </w:tc>
      </w:tr>
      <w:tr w:rsidR="00C92524" w:rsidRPr="002B528D" w14:paraId="0EFA706C" w14:textId="77777777" w:rsidTr="00C92524">
        <w:trPr>
          <w:trHeight w:val="315"/>
        </w:trPr>
        <w:tc>
          <w:tcPr>
            <w:tcW w:w="1420" w:type="dxa"/>
            <w:vMerge/>
            <w:vAlign w:val="center"/>
            <w:hideMark/>
          </w:tcPr>
          <w:p w14:paraId="192226E6"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4E3B1700" w14:textId="17C26BBC" w:rsidR="00C92524" w:rsidRPr="002B528D" w:rsidRDefault="00C92524" w:rsidP="00C92524">
            <w:pPr>
              <w:rPr>
                <w:rFonts w:ascii="Arial" w:hAnsi="Arial" w:cs="Arial"/>
                <w:color w:val="000000"/>
              </w:rPr>
            </w:pPr>
            <w:r w:rsidRPr="002B528D">
              <w:rPr>
                <w:rFonts w:ascii="Arial" w:hAnsi="Arial" w:cs="Arial"/>
                <w:color w:val="000000"/>
              </w:rPr>
              <w:t xml:space="preserve">KOP Erken Uyarı Sistemi Projesi </w:t>
            </w:r>
          </w:p>
        </w:tc>
        <w:tc>
          <w:tcPr>
            <w:tcW w:w="2380" w:type="dxa"/>
            <w:shd w:val="clear" w:color="000000" w:fill="FFFFFF"/>
            <w:vAlign w:val="center"/>
            <w:hideMark/>
          </w:tcPr>
          <w:p w14:paraId="4BEE45D9" w14:textId="6D88E123" w:rsidR="00C92524" w:rsidRPr="002B528D" w:rsidRDefault="00C92524" w:rsidP="00C92524">
            <w:pPr>
              <w:jc w:val="right"/>
              <w:rPr>
                <w:rFonts w:ascii="Arial" w:hAnsi="Arial" w:cs="Arial"/>
                <w:color w:val="000000"/>
              </w:rPr>
            </w:pPr>
            <w:r w:rsidRPr="002B528D">
              <w:rPr>
                <w:rFonts w:ascii="Arial" w:hAnsi="Arial" w:cs="Arial"/>
                <w:color w:val="000000"/>
              </w:rPr>
              <w:t>3.054.963</w:t>
            </w:r>
          </w:p>
        </w:tc>
      </w:tr>
      <w:tr w:rsidR="00C92524" w:rsidRPr="002B528D" w14:paraId="4B8017F6" w14:textId="77777777" w:rsidTr="00C92524">
        <w:trPr>
          <w:trHeight w:val="315"/>
        </w:trPr>
        <w:tc>
          <w:tcPr>
            <w:tcW w:w="1420" w:type="dxa"/>
            <w:vMerge/>
            <w:vAlign w:val="center"/>
            <w:hideMark/>
          </w:tcPr>
          <w:p w14:paraId="38B7A9DD"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78FC59D3" w14:textId="0FCE0316" w:rsidR="00C92524" w:rsidRPr="002B528D" w:rsidRDefault="00C92524" w:rsidP="00C92524">
            <w:pPr>
              <w:rPr>
                <w:rFonts w:ascii="Arial" w:hAnsi="Arial" w:cs="Arial"/>
                <w:color w:val="000000"/>
              </w:rPr>
            </w:pPr>
            <w:r w:rsidRPr="002B528D">
              <w:rPr>
                <w:rFonts w:ascii="Arial" w:hAnsi="Arial" w:cs="Arial"/>
                <w:color w:val="000000"/>
              </w:rPr>
              <w:t xml:space="preserve">Kop Portatif Ağıllar Projesi </w:t>
            </w:r>
          </w:p>
        </w:tc>
        <w:tc>
          <w:tcPr>
            <w:tcW w:w="2380" w:type="dxa"/>
            <w:shd w:val="clear" w:color="000000" w:fill="FFFFFF"/>
            <w:vAlign w:val="center"/>
            <w:hideMark/>
          </w:tcPr>
          <w:p w14:paraId="040EEBFE" w14:textId="136C3A31" w:rsidR="00C92524" w:rsidRPr="002B528D" w:rsidRDefault="00C92524" w:rsidP="00C92524">
            <w:pPr>
              <w:jc w:val="right"/>
              <w:rPr>
                <w:rFonts w:ascii="Arial" w:hAnsi="Arial" w:cs="Arial"/>
                <w:color w:val="000000"/>
              </w:rPr>
            </w:pPr>
            <w:r w:rsidRPr="002B528D">
              <w:rPr>
                <w:rFonts w:ascii="Arial" w:hAnsi="Arial" w:cs="Arial"/>
                <w:color w:val="000000"/>
              </w:rPr>
              <w:t>7.300.000</w:t>
            </w:r>
          </w:p>
        </w:tc>
      </w:tr>
      <w:tr w:rsidR="00C92524" w:rsidRPr="002B528D" w14:paraId="4F72C850" w14:textId="77777777" w:rsidTr="00C92524">
        <w:trPr>
          <w:trHeight w:val="315"/>
        </w:trPr>
        <w:tc>
          <w:tcPr>
            <w:tcW w:w="1420" w:type="dxa"/>
            <w:vMerge/>
            <w:vAlign w:val="center"/>
            <w:hideMark/>
          </w:tcPr>
          <w:p w14:paraId="0C24040C"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5CBC055E" w14:textId="10F5E648" w:rsidR="00C92524" w:rsidRPr="002B528D" w:rsidRDefault="00C92524" w:rsidP="00C92524">
            <w:pPr>
              <w:rPr>
                <w:rFonts w:ascii="Arial" w:hAnsi="Arial" w:cs="Arial"/>
                <w:color w:val="000000"/>
              </w:rPr>
            </w:pPr>
            <w:r w:rsidRPr="002B528D">
              <w:rPr>
                <w:rFonts w:ascii="Arial" w:hAnsi="Arial" w:cs="Arial"/>
                <w:color w:val="000000"/>
              </w:rPr>
              <w:t xml:space="preserve">KOP ile Canlı </w:t>
            </w:r>
            <w:proofErr w:type="gramStart"/>
            <w:r w:rsidRPr="002B528D">
              <w:rPr>
                <w:rFonts w:ascii="Arial" w:hAnsi="Arial" w:cs="Arial"/>
                <w:color w:val="000000"/>
              </w:rPr>
              <w:t>Rüzgar</w:t>
            </w:r>
            <w:proofErr w:type="gramEnd"/>
            <w:r w:rsidRPr="002B528D">
              <w:rPr>
                <w:rFonts w:ascii="Arial" w:hAnsi="Arial" w:cs="Arial"/>
                <w:color w:val="000000"/>
              </w:rPr>
              <w:t xml:space="preserve"> Perdesi Yaygınlaştırma Projesi </w:t>
            </w:r>
          </w:p>
        </w:tc>
        <w:tc>
          <w:tcPr>
            <w:tcW w:w="2380" w:type="dxa"/>
            <w:shd w:val="clear" w:color="000000" w:fill="FFFFFF"/>
            <w:vAlign w:val="center"/>
            <w:hideMark/>
          </w:tcPr>
          <w:p w14:paraId="3426CC27" w14:textId="572925D6" w:rsidR="00C92524" w:rsidRPr="002B528D" w:rsidRDefault="00C92524" w:rsidP="00C92524">
            <w:pPr>
              <w:jc w:val="right"/>
              <w:rPr>
                <w:rFonts w:ascii="Arial" w:hAnsi="Arial" w:cs="Arial"/>
                <w:color w:val="000000"/>
              </w:rPr>
            </w:pPr>
            <w:r w:rsidRPr="002B528D">
              <w:rPr>
                <w:rFonts w:ascii="Arial" w:hAnsi="Arial" w:cs="Arial"/>
                <w:color w:val="000000"/>
              </w:rPr>
              <w:t>695.000</w:t>
            </w:r>
          </w:p>
        </w:tc>
      </w:tr>
      <w:tr w:rsidR="00C92524" w:rsidRPr="002B528D" w14:paraId="7084ACAE" w14:textId="77777777" w:rsidTr="00C92524">
        <w:trPr>
          <w:trHeight w:val="330"/>
        </w:trPr>
        <w:tc>
          <w:tcPr>
            <w:tcW w:w="7340" w:type="dxa"/>
            <w:gridSpan w:val="2"/>
            <w:shd w:val="clear" w:color="auto" w:fill="C5E0B3" w:themeFill="accent6" w:themeFillTint="66"/>
            <w:vAlign w:val="center"/>
            <w:hideMark/>
          </w:tcPr>
          <w:p w14:paraId="5D257C22" w14:textId="77777777" w:rsidR="00C92524" w:rsidRPr="002B528D" w:rsidRDefault="00C92524" w:rsidP="00C92524">
            <w:pPr>
              <w:jc w:val="center"/>
              <w:rPr>
                <w:rFonts w:ascii="Arial" w:hAnsi="Arial" w:cs="Arial"/>
                <w:b/>
                <w:bCs/>
              </w:rPr>
            </w:pPr>
            <w:r w:rsidRPr="002B528D">
              <w:rPr>
                <w:rFonts w:ascii="Arial" w:hAnsi="Arial" w:cs="Arial"/>
                <w:b/>
                <w:bCs/>
              </w:rPr>
              <w:t>TOPLAM</w:t>
            </w:r>
          </w:p>
        </w:tc>
        <w:tc>
          <w:tcPr>
            <w:tcW w:w="2380" w:type="dxa"/>
            <w:shd w:val="clear" w:color="auto" w:fill="C5E0B3" w:themeFill="accent6" w:themeFillTint="66"/>
            <w:vAlign w:val="center"/>
            <w:hideMark/>
          </w:tcPr>
          <w:p w14:paraId="0218125A" w14:textId="11F6844E" w:rsidR="00C92524" w:rsidRPr="002B528D" w:rsidRDefault="00C92524" w:rsidP="00C92524">
            <w:pPr>
              <w:jc w:val="right"/>
              <w:rPr>
                <w:rFonts w:ascii="Arial" w:hAnsi="Arial" w:cs="Arial"/>
                <w:b/>
                <w:bCs/>
              </w:rPr>
            </w:pPr>
            <w:r>
              <w:rPr>
                <w:rFonts w:ascii="Arial" w:hAnsi="Arial" w:cs="Arial"/>
                <w:b/>
                <w:bCs/>
              </w:rPr>
              <w:t>20.099.963</w:t>
            </w:r>
          </w:p>
        </w:tc>
      </w:tr>
    </w:tbl>
    <w:p w14:paraId="02C4C414" w14:textId="393E4EF9" w:rsidR="002B528D" w:rsidRDefault="002B528D" w:rsidP="002B528D">
      <w:pPr>
        <w:pStyle w:val="11"/>
        <w:numPr>
          <w:ilvl w:val="0"/>
          <w:numId w:val="0"/>
        </w:numPr>
        <w:spacing w:before="0" w:line="276" w:lineRule="auto"/>
        <w:rPr>
          <w:rFonts w:ascii="Arial" w:hAnsi="Arial" w:cs="Arial"/>
          <w:b w:val="0"/>
          <w:color w:val="auto"/>
          <w:sz w:val="24"/>
          <w:szCs w:val="24"/>
          <w:lang w:val="tr-TR"/>
        </w:rPr>
      </w:pPr>
    </w:p>
    <w:p w14:paraId="64695E32" w14:textId="0288FAF9" w:rsidR="00C92524" w:rsidRPr="00C92524" w:rsidRDefault="00C92524" w:rsidP="00C92524">
      <w:pPr>
        <w:pStyle w:val="ResimYazs"/>
        <w:rPr>
          <w:rFonts w:ascii="Arial" w:hAnsi="Arial" w:cs="Arial"/>
          <w:b w:val="0"/>
          <w:bCs w:val="0"/>
        </w:rPr>
      </w:pPr>
      <w:bookmarkStart w:id="86" w:name="_Toc217395433"/>
      <w:r w:rsidRPr="00C92524">
        <w:rPr>
          <w:rFonts w:ascii="Arial" w:hAnsi="Arial" w:cs="Arial"/>
          <w:b w:val="0"/>
          <w:bCs w:val="0"/>
        </w:rPr>
        <w:t xml:space="preserve">Tablo </w:t>
      </w:r>
      <w:r w:rsidRPr="00C92524">
        <w:rPr>
          <w:rFonts w:ascii="Arial" w:hAnsi="Arial" w:cs="Arial"/>
          <w:b w:val="0"/>
          <w:bCs w:val="0"/>
        </w:rPr>
        <w:fldChar w:fldCharType="begin"/>
      </w:r>
      <w:r w:rsidRPr="00C92524">
        <w:rPr>
          <w:rFonts w:ascii="Arial" w:hAnsi="Arial" w:cs="Arial"/>
          <w:b w:val="0"/>
          <w:bCs w:val="0"/>
        </w:rPr>
        <w:instrText xml:space="preserve"> SEQ Tablo \* ARABIC </w:instrText>
      </w:r>
      <w:r w:rsidRPr="00C92524">
        <w:rPr>
          <w:rFonts w:ascii="Arial" w:hAnsi="Arial" w:cs="Arial"/>
          <w:b w:val="0"/>
          <w:bCs w:val="0"/>
        </w:rPr>
        <w:fldChar w:fldCharType="separate"/>
      </w:r>
      <w:r w:rsidR="00E30C85">
        <w:rPr>
          <w:rFonts w:ascii="Arial" w:hAnsi="Arial" w:cs="Arial"/>
          <w:b w:val="0"/>
          <w:bCs w:val="0"/>
          <w:noProof/>
        </w:rPr>
        <w:t>26</w:t>
      </w:r>
      <w:r w:rsidRPr="00C92524">
        <w:rPr>
          <w:rFonts w:ascii="Arial" w:hAnsi="Arial" w:cs="Arial"/>
          <w:b w:val="0"/>
          <w:bCs w:val="0"/>
        </w:rPr>
        <w:fldChar w:fldCharType="end"/>
      </w:r>
      <w:r w:rsidRPr="00C92524">
        <w:rPr>
          <w:rFonts w:ascii="Arial" w:hAnsi="Arial" w:cs="Arial"/>
          <w:b w:val="0"/>
          <w:bCs w:val="0"/>
        </w:rPr>
        <w:t xml:space="preserve"> Aksaray İl Özel İdaresi finansmanı ile uygulanan projeler</w:t>
      </w:r>
      <w:bookmarkEnd w:id="86"/>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1420"/>
        <w:gridCol w:w="5920"/>
        <w:gridCol w:w="2380"/>
      </w:tblGrid>
      <w:tr w:rsidR="00C92524" w:rsidRPr="002B528D" w14:paraId="07F0F2ED" w14:textId="77777777" w:rsidTr="005562B8">
        <w:trPr>
          <w:trHeight w:val="645"/>
        </w:trPr>
        <w:tc>
          <w:tcPr>
            <w:tcW w:w="1420" w:type="dxa"/>
            <w:shd w:val="clear" w:color="auto" w:fill="C5E0B3" w:themeFill="accent6" w:themeFillTint="66"/>
            <w:vAlign w:val="center"/>
            <w:hideMark/>
          </w:tcPr>
          <w:p w14:paraId="3A78042B" w14:textId="77777777" w:rsidR="00C92524" w:rsidRPr="002B528D" w:rsidRDefault="00C92524" w:rsidP="005562B8">
            <w:pPr>
              <w:ind w:firstLineChars="100" w:firstLine="241"/>
              <w:rPr>
                <w:rFonts w:ascii="Arial" w:hAnsi="Arial" w:cs="Arial"/>
                <w:b/>
                <w:bCs/>
              </w:rPr>
            </w:pPr>
            <w:r w:rsidRPr="002B528D">
              <w:rPr>
                <w:rFonts w:ascii="Arial" w:hAnsi="Arial" w:cs="Arial"/>
                <w:b/>
                <w:bCs/>
              </w:rPr>
              <w:t>Kaynak</w:t>
            </w:r>
          </w:p>
        </w:tc>
        <w:tc>
          <w:tcPr>
            <w:tcW w:w="5920" w:type="dxa"/>
            <w:shd w:val="clear" w:color="auto" w:fill="C5E0B3" w:themeFill="accent6" w:themeFillTint="66"/>
            <w:vAlign w:val="center"/>
            <w:hideMark/>
          </w:tcPr>
          <w:p w14:paraId="2944B439" w14:textId="77777777" w:rsidR="00C92524" w:rsidRPr="002B528D" w:rsidRDefault="00C92524" w:rsidP="005562B8">
            <w:pPr>
              <w:ind w:firstLineChars="100" w:firstLine="241"/>
              <w:rPr>
                <w:rFonts w:ascii="Arial" w:hAnsi="Arial" w:cs="Arial"/>
                <w:b/>
                <w:bCs/>
              </w:rPr>
            </w:pPr>
            <w:r w:rsidRPr="002B528D">
              <w:rPr>
                <w:rFonts w:ascii="Arial" w:hAnsi="Arial" w:cs="Arial"/>
                <w:b/>
                <w:bCs/>
              </w:rPr>
              <w:t>Proje Adı</w:t>
            </w:r>
          </w:p>
        </w:tc>
        <w:tc>
          <w:tcPr>
            <w:tcW w:w="2380" w:type="dxa"/>
            <w:shd w:val="clear" w:color="auto" w:fill="C5E0B3" w:themeFill="accent6" w:themeFillTint="66"/>
            <w:vAlign w:val="center"/>
            <w:hideMark/>
          </w:tcPr>
          <w:p w14:paraId="4BC2B6F0" w14:textId="375A8760" w:rsidR="00C92524" w:rsidRPr="002B528D" w:rsidRDefault="00C92524" w:rsidP="005562B8">
            <w:pPr>
              <w:ind w:firstLineChars="100" w:firstLine="241"/>
              <w:rPr>
                <w:rFonts w:ascii="Arial" w:hAnsi="Arial" w:cs="Arial"/>
                <w:b/>
                <w:bCs/>
              </w:rPr>
            </w:pPr>
            <w:r w:rsidRPr="002B528D">
              <w:rPr>
                <w:rFonts w:ascii="Arial" w:hAnsi="Arial" w:cs="Arial"/>
                <w:b/>
                <w:bCs/>
              </w:rPr>
              <w:t>Bütçe (</w:t>
            </w:r>
            <w:r w:rsidRPr="00C92524">
              <w:rPr>
                <w:rFonts w:ascii="Arial" w:hAnsi="Arial" w:cs="Arial"/>
                <w:b/>
                <w:bCs/>
                <w:color w:val="040C28"/>
              </w:rPr>
              <w:t>₺</w:t>
            </w:r>
            <w:r w:rsidRPr="002B528D">
              <w:rPr>
                <w:rFonts w:ascii="Arial" w:hAnsi="Arial" w:cs="Arial"/>
                <w:b/>
                <w:bCs/>
              </w:rPr>
              <w:t>)</w:t>
            </w:r>
          </w:p>
        </w:tc>
      </w:tr>
      <w:tr w:rsidR="00C92524" w:rsidRPr="002B528D" w14:paraId="713F0399" w14:textId="77777777" w:rsidTr="005562B8">
        <w:trPr>
          <w:trHeight w:val="315"/>
        </w:trPr>
        <w:tc>
          <w:tcPr>
            <w:tcW w:w="1420" w:type="dxa"/>
            <w:vMerge w:val="restart"/>
            <w:shd w:val="clear" w:color="000000" w:fill="FFFFFF"/>
            <w:vAlign w:val="center"/>
            <w:hideMark/>
          </w:tcPr>
          <w:p w14:paraId="41A42A7D" w14:textId="5B3ACF2C" w:rsidR="00C92524" w:rsidRPr="002B528D" w:rsidRDefault="00C92524" w:rsidP="00C92524">
            <w:pPr>
              <w:rPr>
                <w:rFonts w:ascii="Arial" w:hAnsi="Arial" w:cs="Arial"/>
                <w:color w:val="000000"/>
              </w:rPr>
            </w:pPr>
            <w:r w:rsidRPr="00C92524">
              <w:rPr>
                <w:rFonts w:ascii="Arial" w:hAnsi="Arial" w:cs="Arial"/>
                <w:color w:val="000000"/>
              </w:rPr>
              <w:t>İl Özel İdaresi</w:t>
            </w:r>
          </w:p>
        </w:tc>
        <w:tc>
          <w:tcPr>
            <w:tcW w:w="5920" w:type="dxa"/>
            <w:shd w:val="clear" w:color="000000" w:fill="FFFFFF"/>
            <w:vAlign w:val="center"/>
            <w:hideMark/>
          </w:tcPr>
          <w:p w14:paraId="51FEE6AF" w14:textId="4F4C801C" w:rsidR="00C92524" w:rsidRPr="002B528D" w:rsidRDefault="00C92524" w:rsidP="00C92524">
            <w:pPr>
              <w:rPr>
                <w:rFonts w:ascii="Arial" w:hAnsi="Arial" w:cs="Arial"/>
                <w:color w:val="000000"/>
              </w:rPr>
            </w:pPr>
            <w:r>
              <w:rPr>
                <w:rFonts w:ascii="Arial" w:hAnsi="Arial" w:cs="Arial"/>
                <w:color w:val="000000"/>
              </w:rPr>
              <w:t>Sera Projesi</w:t>
            </w:r>
          </w:p>
        </w:tc>
        <w:tc>
          <w:tcPr>
            <w:tcW w:w="2380" w:type="dxa"/>
            <w:shd w:val="clear" w:color="000000" w:fill="FFFFFF"/>
            <w:vAlign w:val="center"/>
            <w:hideMark/>
          </w:tcPr>
          <w:p w14:paraId="3AE4A948" w14:textId="2406A05F" w:rsidR="00C92524" w:rsidRPr="002B528D" w:rsidRDefault="00C86ED7" w:rsidP="00C92524">
            <w:pPr>
              <w:jc w:val="right"/>
              <w:rPr>
                <w:rFonts w:ascii="Arial" w:hAnsi="Arial" w:cs="Arial"/>
                <w:color w:val="000000"/>
              </w:rPr>
            </w:pPr>
            <w:r>
              <w:rPr>
                <w:rFonts w:ascii="Arial" w:hAnsi="Arial" w:cs="Arial"/>
                <w:color w:val="000000"/>
              </w:rPr>
              <w:t>6.750.000</w:t>
            </w:r>
          </w:p>
        </w:tc>
      </w:tr>
      <w:tr w:rsidR="00C92524" w:rsidRPr="002B528D" w14:paraId="7819813E" w14:textId="77777777" w:rsidTr="005562B8">
        <w:trPr>
          <w:trHeight w:val="315"/>
        </w:trPr>
        <w:tc>
          <w:tcPr>
            <w:tcW w:w="1420" w:type="dxa"/>
            <w:vMerge/>
            <w:vAlign w:val="center"/>
            <w:hideMark/>
          </w:tcPr>
          <w:p w14:paraId="1979F99F"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776A181C" w14:textId="269BE655" w:rsidR="00C92524" w:rsidRPr="002B528D" w:rsidRDefault="00C92524" w:rsidP="00C92524">
            <w:pPr>
              <w:rPr>
                <w:rFonts w:ascii="Arial" w:hAnsi="Arial" w:cs="Arial"/>
                <w:color w:val="000000"/>
              </w:rPr>
            </w:pPr>
            <w:r>
              <w:rPr>
                <w:rFonts w:ascii="Arial" w:hAnsi="Arial" w:cs="Arial"/>
                <w:color w:val="000000"/>
              </w:rPr>
              <w:t>Domuz Sürek Avı Projesi</w:t>
            </w:r>
          </w:p>
        </w:tc>
        <w:tc>
          <w:tcPr>
            <w:tcW w:w="2380" w:type="dxa"/>
            <w:shd w:val="clear" w:color="000000" w:fill="FFFFFF"/>
            <w:vAlign w:val="center"/>
            <w:hideMark/>
          </w:tcPr>
          <w:p w14:paraId="3C2BD1B9" w14:textId="4218C216" w:rsidR="00C92524" w:rsidRPr="002B528D" w:rsidRDefault="00C92524" w:rsidP="00C92524">
            <w:pPr>
              <w:jc w:val="right"/>
              <w:rPr>
                <w:rFonts w:ascii="Arial" w:hAnsi="Arial" w:cs="Arial"/>
                <w:color w:val="000000"/>
              </w:rPr>
            </w:pPr>
            <w:r>
              <w:rPr>
                <w:rFonts w:ascii="Arial" w:hAnsi="Arial" w:cs="Arial"/>
                <w:color w:val="000000"/>
              </w:rPr>
              <w:t>750.000</w:t>
            </w:r>
          </w:p>
        </w:tc>
      </w:tr>
      <w:tr w:rsidR="00C92524" w:rsidRPr="002B528D" w14:paraId="5DC4F62E" w14:textId="77777777" w:rsidTr="005562B8">
        <w:trPr>
          <w:trHeight w:val="315"/>
        </w:trPr>
        <w:tc>
          <w:tcPr>
            <w:tcW w:w="1420" w:type="dxa"/>
            <w:vMerge/>
            <w:vAlign w:val="center"/>
            <w:hideMark/>
          </w:tcPr>
          <w:p w14:paraId="05801BF7"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1EBD90B3" w14:textId="3FD68431" w:rsidR="00C92524" w:rsidRPr="002B528D" w:rsidRDefault="00C92524" w:rsidP="00C92524">
            <w:pPr>
              <w:rPr>
                <w:rFonts w:ascii="Arial" w:hAnsi="Arial" w:cs="Arial"/>
                <w:color w:val="000000"/>
              </w:rPr>
            </w:pPr>
            <w:r>
              <w:rPr>
                <w:rFonts w:ascii="Arial" w:hAnsi="Arial" w:cs="Arial"/>
                <w:color w:val="000000"/>
              </w:rPr>
              <w:t>Çilek Projesi</w:t>
            </w:r>
          </w:p>
        </w:tc>
        <w:tc>
          <w:tcPr>
            <w:tcW w:w="2380" w:type="dxa"/>
            <w:shd w:val="clear" w:color="000000" w:fill="FFFFFF"/>
            <w:vAlign w:val="center"/>
            <w:hideMark/>
          </w:tcPr>
          <w:p w14:paraId="6964DED1" w14:textId="6855BC45" w:rsidR="00C92524" w:rsidRPr="002B528D" w:rsidRDefault="00C92524" w:rsidP="00C92524">
            <w:pPr>
              <w:jc w:val="right"/>
              <w:rPr>
                <w:rFonts w:ascii="Arial" w:hAnsi="Arial" w:cs="Arial"/>
                <w:color w:val="000000"/>
              </w:rPr>
            </w:pPr>
            <w:r>
              <w:rPr>
                <w:rFonts w:ascii="Arial" w:hAnsi="Arial" w:cs="Arial"/>
                <w:color w:val="000000"/>
              </w:rPr>
              <w:t>2.326.754</w:t>
            </w:r>
          </w:p>
        </w:tc>
      </w:tr>
      <w:tr w:rsidR="00C92524" w:rsidRPr="002B528D" w14:paraId="6E424931" w14:textId="77777777" w:rsidTr="005562B8">
        <w:trPr>
          <w:trHeight w:val="315"/>
        </w:trPr>
        <w:tc>
          <w:tcPr>
            <w:tcW w:w="1420" w:type="dxa"/>
            <w:vMerge/>
            <w:vAlign w:val="center"/>
            <w:hideMark/>
          </w:tcPr>
          <w:p w14:paraId="68251F05" w14:textId="77777777" w:rsidR="00C92524" w:rsidRPr="002B528D" w:rsidRDefault="00C92524" w:rsidP="00C92524">
            <w:pPr>
              <w:rPr>
                <w:rFonts w:ascii="Arial" w:hAnsi="Arial" w:cs="Arial"/>
                <w:color w:val="000000"/>
              </w:rPr>
            </w:pPr>
          </w:p>
        </w:tc>
        <w:tc>
          <w:tcPr>
            <w:tcW w:w="5920" w:type="dxa"/>
            <w:shd w:val="clear" w:color="000000" w:fill="FFFFFF"/>
            <w:vAlign w:val="center"/>
            <w:hideMark/>
          </w:tcPr>
          <w:p w14:paraId="7323FAA0" w14:textId="621FFC30" w:rsidR="00C92524" w:rsidRPr="002B528D" w:rsidRDefault="00C92524" w:rsidP="00C92524">
            <w:pPr>
              <w:rPr>
                <w:rFonts w:ascii="Arial" w:hAnsi="Arial" w:cs="Arial"/>
                <w:color w:val="000000"/>
              </w:rPr>
            </w:pPr>
            <w:r>
              <w:rPr>
                <w:rFonts w:ascii="Arial" w:hAnsi="Arial" w:cs="Arial"/>
                <w:color w:val="000000"/>
              </w:rPr>
              <w:t>Yenipınar Armudu Geliştirme Projesi</w:t>
            </w:r>
          </w:p>
        </w:tc>
        <w:tc>
          <w:tcPr>
            <w:tcW w:w="2380" w:type="dxa"/>
            <w:shd w:val="clear" w:color="000000" w:fill="FFFFFF"/>
            <w:vAlign w:val="center"/>
            <w:hideMark/>
          </w:tcPr>
          <w:p w14:paraId="4652B6F9" w14:textId="1ABC6757" w:rsidR="00C92524" w:rsidRPr="002B528D" w:rsidRDefault="00C92524" w:rsidP="00C92524">
            <w:pPr>
              <w:jc w:val="right"/>
              <w:rPr>
                <w:rFonts w:ascii="Arial" w:hAnsi="Arial" w:cs="Arial"/>
                <w:color w:val="000000"/>
              </w:rPr>
            </w:pPr>
            <w:r>
              <w:rPr>
                <w:rFonts w:ascii="Arial" w:hAnsi="Arial" w:cs="Arial"/>
                <w:color w:val="000000"/>
              </w:rPr>
              <w:t>200.000</w:t>
            </w:r>
          </w:p>
        </w:tc>
      </w:tr>
      <w:tr w:rsidR="00C92524" w:rsidRPr="002B528D" w14:paraId="4B25581A" w14:textId="77777777" w:rsidTr="005562B8">
        <w:trPr>
          <w:trHeight w:val="330"/>
        </w:trPr>
        <w:tc>
          <w:tcPr>
            <w:tcW w:w="7340" w:type="dxa"/>
            <w:gridSpan w:val="2"/>
            <w:shd w:val="clear" w:color="auto" w:fill="C5E0B3" w:themeFill="accent6" w:themeFillTint="66"/>
            <w:vAlign w:val="center"/>
            <w:hideMark/>
          </w:tcPr>
          <w:p w14:paraId="6725C068" w14:textId="77777777" w:rsidR="00C92524" w:rsidRPr="002B528D" w:rsidRDefault="00C92524" w:rsidP="005562B8">
            <w:pPr>
              <w:jc w:val="center"/>
              <w:rPr>
                <w:rFonts w:ascii="Arial" w:hAnsi="Arial" w:cs="Arial"/>
                <w:b/>
                <w:bCs/>
              </w:rPr>
            </w:pPr>
            <w:r w:rsidRPr="002B528D">
              <w:rPr>
                <w:rFonts w:ascii="Arial" w:hAnsi="Arial" w:cs="Arial"/>
                <w:b/>
                <w:bCs/>
              </w:rPr>
              <w:t>TOPLAM</w:t>
            </w:r>
          </w:p>
        </w:tc>
        <w:tc>
          <w:tcPr>
            <w:tcW w:w="2380" w:type="dxa"/>
            <w:shd w:val="clear" w:color="auto" w:fill="C5E0B3" w:themeFill="accent6" w:themeFillTint="66"/>
            <w:vAlign w:val="center"/>
            <w:hideMark/>
          </w:tcPr>
          <w:p w14:paraId="2E53425B" w14:textId="10A0980A" w:rsidR="00C92524" w:rsidRPr="002B528D" w:rsidRDefault="00C86ED7" w:rsidP="00C86ED7">
            <w:pPr>
              <w:jc w:val="right"/>
              <w:rPr>
                <w:rFonts w:ascii="Arial" w:hAnsi="Arial" w:cs="Arial"/>
                <w:b/>
                <w:bCs/>
              </w:rPr>
            </w:pPr>
            <w:r w:rsidRPr="00C86ED7">
              <w:rPr>
                <w:rFonts w:ascii="Arial" w:hAnsi="Arial" w:cs="Arial"/>
                <w:b/>
                <w:bCs/>
              </w:rPr>
              <w:t>10.026.754</w:t>
            </w:r>
          </w:p>
        </w:tc>
      </w:tr>
    </w:tbl>
    <w:p w14:paraId="50682A69" w14:textId="77777777" w:rsidR="002B528D" w:rsidRPr="002B528D" w:rsidRDefault="002B528D" w:rsidP="002B528D">
      <w:pPr>
        <w:pStyle w:val="11"/>
        <w:numPr>
          <w:ilvl w:val="0"/>
          <w:numId w:val="0"/>
        </w:numPr>
        <w:spacing w:before="0" w:line="276" w:lineRule="auto"/>
        <w:rPr>
          <w:rFonts w:ascii="Arial" w:hAnsi="Arial" w:cs="Arial"/>
          <w:b w:val="0"/>
          <w:color w:val="auto"/>
          <w:sz w:val="24"/>
          <w:szCs w:val="24"/>
          <w:lang w:val="tr-TR"/>
        </w:rPr>
      </w:pPr>
    </w:p>
    <w:p w14:paraId="24B9B446" w14:textId="6BF3CB22" w:rsidR="00627DC6" w:rsidRPr="005A21DD" w:rsidRDefault="00627DC6"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İstatistik </w:t>
      </w:r>
      <w:r w:rsidR="00520051" w:rsidRPr="005A21DD">
        <w:rPr>
          <w:rFonts w:ascii="Arial" w:hAnsi="Arial" w:cs="Arial"/>
          <w:bCs/>
          <w:color w:val="auto"/>
          <w:sz w:val="24"/>
          <w:szCs w:val="24"/>
        </w:rPr>
        <w:t xml:space="preserve">Çalışmaları </w:t>
      </w:r>
      <w:r w:rsidRPr="005A21DD">
        <w:rPr>
          <w:rFonts w:ascii="Arial" w:hAnsi="Arial" w:cs="Arial"/>
          <w:bCs/>
          <w:color w:val="auto"/>
          <w:sz w:val="24"/>
          <w:szCs w:val="24"/>
        </w:rPr>
        <w:t xml:space="preserve">(İBS) </w:t>
      </w:r>
    </w:p>
    <w:p w14:paraId="57FA6BA4" w14:textId="3FACE31B" w:rsidR="00E22ED4" w:rsidRPr="00C573D8" w:rsidRDefault="00E22ED4" w:rsidP="00CE713E">
      <w:pPr>
        <w:pStyle w:val="ListeParagraf"/>
        <w:spacing w:after="0"/>
        <w:ind w:left="0"/>
        <w:jc w:val="both"/>
        <w:rPr>
          <w:rFonts w:ascii="Arial" w:hAnsi="Arial" w:cs="Arial"/>
          <w:sz w:val="24"/>
          <w:szCs w:val="24"/>
          <w:lang w:val="tr-TR"/>
        </w:rPr>
      </w:pPr>
      <w:r w:rsidRPr="00C573D8">
        <w:rPr>
          <w:rFonts w:ascii="Arial" w:hAnsi="Arial" w:cs="Arial"/>
          <w:sz w:val="24"/>
          <w:szCs w:val="24"/>
          <w:lang w:val="tr-TR"/>
        </w:rPr>
        <w:t>Tarım Reformu Genel Müdürlüğü İstatistik Daire Başkanlığı tarafından yürütülen, TAMSİS sistemine ekonomik değeri olan tek yıllık ve çok yıllık bitkilere ait ürün maliyet hesaplamasında kullanılmak üzere, sahada önder çiftçilerimizle 93 adet veri anke</w:t>
      </w:r>
      <w:r w:rsidR="0025255C" w:rsidRPr="00C573D8">
        <w:rPr>
          <w:rFonts w:ascii="Arial" w:hAnsi="Arial" w:cs="Arial"/>
          <w:sz w:val="24"/>
          <w:szCs w:val="24"/>
          <w:lang w:val="tr-TR"/>
        </w:rPr>
        <w:t>tl</w:t>
      </w:r>
      <w:r w:rsidRPr="00C573D8">
        <w:rPr>
          <w:rFonts w:ascii="Arial" w:hAnsi="Arial" w:cs="Arial"/>
          <w:sz w:val="24"/>
          <w:szCs w:val="24"/>
          <w:lang w:val="tr-TR"/>
        </w:rPr>
        <w:t xml:space="preserve">eri yapılmaktadır. </w:t>
      </w:r>
    </w:p>
    <w:p w14:paraId="3D0062BF" w14:textId="072AFCA4" w:rsidR="00E22ED4" w:rsidRPr="00C573D8" w:rsidRDefault="00E22ED4" w:rsidP="00CE713E">
      <w:pPr>
        <w:pStyle w:val="ListeParagraf"/>
        <w:spacing w:after="0"/>
        <w:ind w:left="0"/>
        <w:jc w:val="both"/>
        <w:rPr>
          <w:rFonts w:ascii="Arial" w:hAnsi="Arial" w:cs="Arial"/>
          <w:sz w:val="24"/>
          <w:szCs w:val="24"/>
          <w:lang w:val="tr-TR"/>
        </w:rPr>
      </w:pPr>
      <w:r w:rsidRPr="00C573D8">
        <w:rPr>
          <w:rFonts w:ascii="Arial" w:hAnsi="Arial" w:cs="Arial"/>
          <w:sz w:val="24"/>
          <w:szCs w:val="24"/>
          <w:lang w:val="tr-TR"/>
        </w:rPr>
        <w:t>TAMSİS İl Sistem Sorumlusu olarak, İl ve İlçe Müdürlüklerimizde görevli teknik personellerin görevlendirilmesi ve sisteme kayı</w:t>
      </w:r>
      <w:r w:rsidR="0025255C" w:rsidRPr="00C573D8">
        <w:rPr>
          <w:rFonts w:ascii="Arial" w:hAnsi="Arial" w:cs="Arial"/>
          <w:sz w:val="24"/>
          <w:szCs w:val="24"/>
          <w:lang w:val="tr-TR"/>
        </w:rPr>
        <w:t>tl</w:t>
      </w:r>
      <w:r w:rsidRPr="00C573D8">
        <w:rPr>
          <w:rFonts w:ascii="Arial" w:hAnsi="Arial" w:cs="Arial"/>
          <w:sz w:val="24"/>
          <w:szCs w:val="24"/>
          <w:lang w:val="tr-TR"/>
        </w:rPr>
        <w:t xml:space="preserve">arının yapılması, İl ve İlçe </w:t>
      </w:r>
      <w:r w:rsidR="00AA5B4E" w:rsidRPr="00C573D8">
        <w:rPr>
          <w:rFonts w:ascii="Arial" w:hAnsi="Arial" w:cs="Arial"/>
          <w:sz w:val="24"/>
          <w:szCs w:val="24"/>
          <w:lang w:val="tr-TR"/>
        </w:rPr>
        <w:t>Müdürlüklerimizce TAMSİS</w:t>
      </w:r>
      <w:r w:rsidRPr="00C573D8">
        <w:rPr>
          <w:rFonts w:ascii="Arial" w:hAnsi="Arial" w:cs="Arial"/>
          <w:sz w:val="24"/>
          <w:szCs w:val="24"/>
          <w:lang w:val="tr-TR"/>
        </w:rPr>
        <w:t xml:space="preserve"> sistemine girilen 171 adet bitkisel ürün maliyet verilerinin </w:t>
      </w:r>
      <w:r w:rsidRPr="00C573D8">
        <w:rPr>
          <w:rFonts w:ascii="Arial" w:hAnsi="Arial" w:cs="Arial"/>
          <w:sz w:val="24"/>
          <w:szCs w:val="24"/>
          <w:lang w:val="tr-TR"/>
        </w:rPr>
        <w:lastRenderedPageBreak/>
        <w:t>kontrol ve onayı tarafımızca yapılmakta olup, Tarım Reformu Genel Müdürlüğünün onayına sunulmaktadır.</w:t>
      </w:r>
    </w:p>
    <w:p w14:paraId="52D91001" w14:textId="1CC2EBA8" w:rsidR="00E22ED4" w:rsidRPr="00C573D8" w:rsidRDefault="00E22ED4" w:rsidP="00CE713E">
      <w:pPr>
        <w:pStyle w:val="ListeParagraf"/>
        <w:spacing w:after="0"/>
        <w:ind w:left="0"/>
        <w:jc w:val="both"/>
        <w:rPr>
          <w:rFonts w:ascii="Arial" w:hAnsi="Arial" w:cs="Arial"/>
          <w:sz w:val="24"/>
          <w:szCs w:val="24"/>
          <w:lang w:val="tr-TR"/>
        </w:rPr>
      </w:pPr>
      <w:r w:rsidRPr="00C573D8">
        <w:rPr>
          <w:rFonts w:ascii="Arial" w:hAnsi="Arial" w:cs="Arial"/>
          <w:sz w:val="24"/>
          <w:szCs w:val="24"/>
          <w:lang w:val="tr-TR"/>
        </w:rPr>
        <w:t>Tarım Reformu Genel Müdürlüğü’nün onayından geçen 2025 yılı ürün maliyet tabloları; Kamulaştırma yapan DSİ, TEDAŞ, Karayolları Genel Müdürlüğü; Sosyal Yardımlaşma ve Dayanışma Vakfı ile Asliye Hukuk Mahkemelerin de kullanılmak üzere paylaşılmaktadır.</w:t>
      </w:r>
    </w:p>
    <w:p w14:paraId="33BC42DD" w14:textId="77777777" w:rsidR="00E22ED4" w:rsidRPr="00C573D8" w:rsidRDefault="00E22ED4" w:rsidP="00CE713E">
      <w:pPr>
        <w:pStyle w:val="ListeParagraf"/>
        <w:spacing w:after="0"/>
        <w:ind w:left="0"/>
        <w:jc w:val="both"/>
        <w:rPr>
          <w:rFonts w:ascii="Arial" w:hAnsi="Arial" w:cs="Arial"/>
          <w:sz w:val="24"/>
          <w:szCs w:val="24"/>
          <w:lang w:val="tr-TR"/>
        </w:rPr>
      </w:pPr>
      <w:r w:rsidRPr="00C573D8">
        <w:rPr>
          <w:rFonts w:ascii="Arial" w:hAnsi="Arial" w:cs="Arial"/>
          <w:sz w:val="24"/>
          <w:szCs w:val="24"/>
          <w:lang w:val="tr-TR"/>
        </w:rPr>
        <w:t>İlimiz 2025 yılına ait sulu/kuru münavebe 17 ürünün azami-asgari tahmini ürün maliyet tablosu hazırlanmaktadır.</w:t>
      </w:r>
    </w:p>
    <w:p w14:paraId="19E8AE1E" w14:textId="006EBFAF" w:rsidR="00E22ED4" w:rsidRPr="00C573D8" w:rsidRDefault="00E22ED4" w:rsidP="00CE713E">
      <w:pPr>
        <w:pStyle w:val="ListeParagraf"/>
        <w:spacing w:after="0"/>
        <w:ind w:left="0"/>
        <w:jc w:val="both"/>
        <w:rPr>
          <w:rFonts w:ascii="Arial" w:hAnsi="Arial" w:cs="Arial"/>
          <w:sz w:val="24"/>
          <w:szCs w:val="24"/>
          <w:lang w:val="tr-TR"/>
        </w:rPr>
      </w:pPr>
      <w:r w:rsidRPr="00C573D8">
        <w:rPr>
          <w:rFonts w:ascii="Arial" w:hAnsi="Arial" w:cs="Arial"/>
          <w:sz w:val="24"/>
          <w:szCs w:val="24"/>
          <w:lang w:val="tr-TR"/>
        </w:rPr>
        <w:t>İlimiz 2025 yılı ortalama olarak meyveli – meyvesiz 14 ağacın yaş ve türlerine göre kamulaştırmada esas alınacak tahmini bedel tablosu hazırlanmaktadır.</w:t>
      </w:r>
    </w:p>
    <w:p w14:paraId="2F51F9AF" w14:textId="5D69D40A" w:rsidR="00627DC6" w:rsidRPr="005A21DD" w:rsidRDefault="00520051"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Tarım Ürünleri Fiyat İzleme Sistemi Çalışmaları </w:t>
      </w:r>
      <w:r w:rsidR="00627DC6" w:rsidRPr="005A21DD">
        <w:rPr>
          <w:rFonts w:ascii="Arial" w:hAnsi="Arial" w:cs="Arial"/>
          <w:bCs/>
          <w:color w:val="auto"/>
          <w:sz w:val="24"/>
          <w:szCs w:val="24"/>
        </w:rPr>
        <w:t xml:space="preserve">(TÜFİS) </w:t>
      </w:r>
    </w:p>
    <w:p w14:paraId="2FA94394" w14:textId="77777777" w:rsidR="001A251F" w:rsidRPr="00C573D8" w:rsidRDefault="001A251F" w:rsidP="001A251F">
      <w:pPr>
        <w:pStyle w:val="ListeParagraf"/>
        <w:spacing w:after="0"/>
        <w:ind w:left="0"/>
        <w:jc w:val="both"/>
        <w:rPr>
          <w:rFonts w:ascii="Arial" w:hAnsi="Arial" w:cs="Arial"/>
          <w:sz w:val="24"/>
          <w:szCs w:val="24"/>
          <w:lang w:val="tr-TR"/>
        </w:rPr>
      </w:pPr>
      <w:r w:rsidRPr="00C573D8">
        <w:rPr>
          <w:rFonts w:ascii="Arial" w:hAnsi="Arial" w:cs="Arial"/>
          <w:sz w:val="24"/>
          <w:szCs w:val="24"/>
          <w:lang w:val="tr-TR"/>
        </w:rPr>
        <w:t xml:space="preserve">İstatistik Daire Başkanlığı tarafından yürütülen TÜFİS sistemi kapsamında, üreticiden tüketiciye kadar olan fiyat hareketlerinin izlenmesi ve oluşturulacak politikalara veri sağlanması amacıyla; İl ve İlçe Müdürlüklerince BİM, A101, ŞOK, Migros, </w:t>
      </w:r>
      <w:proofErr w:type="spellStart"/>
      <w:r w:rsidRPr="00C573D8">
        <w:rPr>
          <w:rFonts w:ascii="Arial" w:hAnsi="Arial" w:cs="Arial"/>
          <w:sz w:val="24"/>
          <w:szCs w:val="24"/>
          <w:lang w:val="tr-TR"/>
        </w:rPr>
        <w:t>Carrefour</w:t>
      </w:r>
      <w:proofErr w:type="spellEnd"/>
      <w:r w:rsidRPr="00C573D8">
        <w:rPr>
          <w:rFonts w:ascii="Arial" w:hAnsi="Arial" w:cs="Arial"/>
          <w:sz w:val="24"/>
          <w:szCs w:val="24"/>
          <w:lang w:val="tr-TR"/>
        </w:rPr>
        <w:t xml:space="preserve"> ve </w:t>
      </w:r>
      <w:proofErr w:type="spellStart"/>
      <w:r w:rsidRPr="00C573D8">
        <w:rPr>
          <w:rFonts w:ascii="Arial" w:hAnsi="Arial" w:cs="Arial"/>
          <w:sz w:val="24"/>
          <w:szCs w:val="24"/>
          <w:lang w:val="tr-TR"/>
        </w:rPr>
        <w:t>Demiryürekler</w:t>
      </w:r>
      <w:proofErr w:type="spellEnd"/>
      <w:r w:rsidRPr="00C573D8">
        <w:rPr>
          <w:rFonts w:ascii="Arial" w:hAnsi="Arial" w:cs="Arial"/>
          <w:sz w:val="24"/>
          <w:szCs w:val="24"/>
          <w:lang w:val="tr-TR"/>
        </w:rPr>
        <w:t xml:space="preserve"> marketleri ile komisyon ve üretici fiyatlarına ilişkin veriler TÜFİS sistemine haftada iki gün (Çarşamba ve Cuma) düzenli olarak girilmektedir. </w:t>
      </w:r>
    </w:p>
    <w:p w14:paraId="55BC7D2A" w14:textId="48FD1206" w:rsidR="009F0EE0" w:rsidRPr="00C573D8" w:rsidRDefault="009F0EE0" w:rsidP="00CE713E">
      <w:pPr>
        <w:spacing w:line="276" w:lineRule="auto"/>
        <w:jc w:val="both"/>
        <w:rPr>
          <w:rFonts w:ascii="Arial" w:hAnsi="Arial" w:cs="Arial"/>
        </w:rPr>
      </w:pPr>
      <w:r w:rsidRPr="00C573D8">
        <w:rPr>
          <w:rFonts w:ascii="Arial" w:hAnsi="Arial" w:cs="Arial"/>
        </w:rPr>
        <w:t>TÜFİS İl Sistem Sorumluluğu kapsamında; İl ve İlçe Müdürlüklerinde görevli teknik personel tarafından 21 markete ait 890 adet haftalık verinin sisteme girişleri kontrol ve takip edilmekte, ayrıca 52 adet komisyon verisi ile sahada derlenen 6 adet üretici verisi haftalık olarak TÜFİS sistemine kaydedilmektedir.</w:t>
      </w:r>
    </w:p>
    <w:p w14:paraId="319A8F60" w14:textId="29CCEE0D" w:rsidR="00627DC6" w:rsidRPr="005A21DD" w:rsidRDefault="00520051"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Tarımsal Kuraklık</w:t>
      </w:r>
      <w:r w:rsidRPr="005A21DD">
        <w:rPr>
          <w:rFonts w:ascii="Arial" w:hAnsi="Arial" w:cs="Arial"/>
          <w:bCs/>
          <w:color w:val="auto"/>
          <w:sz w:val="24"/>
          <w:szCs w:val="24"/>
          <w:lang w:val="tr-TR"/>
        </w:rPr>
        <w:t xml:space="preserve"> ve</w:t>
      </w:r>
      <w:r w:rsidRPr="005A21DD">
        <w:rPr>
          <w:rFonts w:ascii="Arial" w:hAnsi="Arial" w:cs="Arial"/>
          <w:bCs/>
          <w:color w:val="auto"/>
          <w:sz w:val="24"/>
          <w:szCs w:val="24"/>
        </w:rPr>
        <w:t xml:space="preserve"> Tarım Sigortalarına</w:t>
      </w:r>
      <w:r w:rsidRPr="005A21DD">
        <w:rPr>
          <w:rFonts w:ascii="Arial" w:hAnsi="Arial" w:cs="Arial"/>
          <w:bCs/>
          <w:color w:val="auto"/>
          <w:sz w:val="24"/>
          <w:szCs w:val="24"/>
          <w:lang w:val="tr-TR"/>
        </w:rPr>
        <w:t xml:space="preserve"> Dair</w:t>
      </w:r>
      <w:r w:rsidRPr="005A21DD">
        <w:rPr>
          <w:rFonts w:ascii="Arial" w:hAnsi="Arial" w:cs="Arial"/>
          <w:bCs/>
          <w:color w:val="auto"/>
          <w:sz w:val="24"/>
          <w:szCs w:val="24"/>
        </w:rPr>
        <w:t xml:space="preserve"> </w:t>
      </w:r>
      <w:r w:rsidR="0025255C" w:rsidRPr="005A21DD">
        <w:rPr>
          <w:rFonts w:ascii="Arial" w:hAnsi="Arial" w:cs="Arial"/>
          <w:bCs/>
          <w:color w:val="auto"/>
          <w:sz w:val="24"/>
          <w:szCs w:val="24"/>
        </w:rPr>
        <w:t>Faaliyetler</w:t>
      </w:r>
    </w:p>
    <w:p w14:paraId="117B35A3" w14:textId="186A2487" w:rsidR="00627DC6" w:rsidRPr="005A21DD" w:rsidRDefault="00627DC6" w:rsidP="005A21DD">
      <w:pPr>
        <w:pStyle w:val="ListeParagraf"/>
        <w:numPr>
          <w:ilvl w:val="2"/>
          <w:numId w:val="27"/>
        </w:numPr>
        <w:tabs>
          <w:tab w:val="left" w:pos="142"/>
        </w:tabs>
        <w:spacing w:after="160"/>
        <w:jc w:val="both"/>
        <w:rPr>
          <w:rFonts w:ascii="Arial" w:hAnsi="Arial" w:cs="Arial"/>
          <w:b/>
          <w:bCs/>
          <w:sz w:val="24"/>
          <w:szCs w:val="24"/>
        </w:rPr>
      </w:pPr>
      <w:bookmarkStart w:id="87" w:name="_Toc127967201"/>
      <w:r w:rsidRPr="005A21DD">
        <w:rPr>
          <w:rFonts w:ascii="Arial" w:hAnsi="Arial" w:cs="Arial"/>
          <w:b/>
          <w:bCs/>
          <w:sz w:val="24"/>
          <w:szCs w:val="24"/>
        </w:rPr>
        <w:t>Tarım Sigortaları Kanunu Uygulamaları</w:t>
      </w:r>
      <w:bookmarkEnd w:id="87"/>
    </w:p>
    <w:p w14:paraId="1BB6F67E" w14:textId="4A7FEA53" w:rsidR="00E22ED4" w:rsidRPr="00C573D8" w:rsidRDefault="00E22ED4" w:rsidP="00CE713E">
      <w:pPr>
        <w:spacing w:line="276" w:lineRule="auto"/>
        <w:jc w:val="both"/>
        <w:rPr>
          <w:rFonts w:ascii="Arial" w:hAnsi="Arial" w:cs="Arial"/>
        </w:rPr>
      </w:pPr>
      <w:r w:rsidRPr="00C573D8">
        <w:rPr>
          <w:rFonts w:ascii="Arial" w:hAnsi="Arial" w:cs="Arial"/>
        </w:rPr>
        <w:t>Tarımsal üretimde sürdürülebilirliğin ve üretimin devamlılığında oluşabilecek riskleri ortadan kaldırmak adına tarımda sigortalı yaşam önceliklerimizdendir. Bu kapsamda ilimizde TARSİM ile ilgili eğitimler düzenlenerek poliçe sayılarının artırılması için çalışmalar yapılmaktadır.</w:t>
      </w:r>
    </w:p>
    <w:p w14:paraId="284D3FC8" w14:textId="77777777" w:rsidR="00A06289" w:rsidRPr="00C573D8" w:rsidRDefault="00A06289" w:rsidP="00CE713E">
      <w:pPr>
        <w:spacing w:line="276" w:lineRule="auto"/>
        <w:jc w:val="both"/>
        <w:rPr>
          <w:rFonts w:ascii="Arial" w:hAnsi="Arial" w:cs="Arial"/>
        </w:rPr>
      </w:pPr>
    </w:p>
    <w:tbl>
      <w:tblPr>
        <w:tblStyle w:val="TabloKlavuzu65"/>
        <w:tblpPr w:leftFromText="141" w:rightFromText="141" w:vertAnchor="text" w:horzAnchor="margin" w:tblpY="536"/>
        <w:tblW w:w="9252" w:type="dxa"/>
        <w:tblLook w:val="04A0" w:firstRow="1" w:lastRow="0" w:firstColumn="1" w:lastColumn="0" w:noHBand="0" w:noVBand="1"/>
      </w:tblPr>
      <w:tblGrid>
        <w:gridCol w:w="1226"/>
        <w:gridCol w:w="1653"/>
        <w:gridCol w:w="1943"/>
        <w:gridCol w:w="1599"/>
        <w:gridCol w:w="1227"/>
        <w:gridCol w:w="1604"/>
      </w:tblGrid>
      <w:tr w:rsidR="00F75430" w:rsidRPr="00C573D8" w14:paraId="62EA1049" w14:textId="77777777" w:rsidTr="00FE1453">
        <w:trPr>
          <w:trHeight w:hRule="exact" w:val="1003"/>
        </w:trPr>
        <w:tc>
          <w:tcPr>
            <w:tcW w:w="0" w:type="auto"/>
            <w:shd w:val="clear" w:color="auto" w:fill="C5E0B3" w:themeFill="accent6" w:themeFillTint="66"/>
            <w:noWrap/>
            <w:hideMark/>
          </w:tcPr>
          <w:p w14:paraId="551B11BE" w14:textId="77777777" w:rsidR="00E22ED4" w:rsidRPr="00C573D8" w:rsidRDefault="00E22ED4" w:rsidP="00CE713E">
            <w:pPr>
              <w:spacing w:line="276" w:lineRule="auto"/>
              <w:jc w:val="center"/>
              <w:rPr>
                <w:rFonts w:ascii="Arial" w:hAnsi="Arial" w:cs="Arial"/>
              </w:rPr>
            </w:pPr>
            <w:bookmarkStart w:id="88" w:name="_Toc208488773"/>
            <w:r w:rsidRPr="00C573D8">
              <w:rPr>
                <w:rFonts w:ascii="Arial" w:hAnsi="Arial" w:cs="Arial"/>
              </w:rPr>
              <w:t> Yıl/Konu</w:t>
            </w:r>
          </w:p>
        </w:tc>
        <w:tc>
          <w:tcPr>
            <w:tcW w:w="0" w:type="auto"/>
            <w:shd w:val="clear" w:color="auto" w:fill="C5E0B3" w:themeFill="accent6" w:themeFillTint="66"/>
            <w:noWrap/>
            <w:hideMark/>
          </w:tcPr>
          <w:p w14:paraId="0A849B4A" w14:textId="77777777" w:rsidR="00E22ED4" w:rsidRPr="00C573D8" w:rsidRDefault="00E22ED4" w:rsidP="00CE713E">
            <w:pPr>
              <w:spacing w:line="276" w:lineRule="auto"/>
              <w:jc w:val="center"/>
              <w:rPr>
                <w:rFonts w:ascii="Arial" w:hAnsi="Arial" w:cs="Arial"/>
              </w:rPr>
            </w:pPr>
            <w:r w:rsidRPr="00C573D8">
              <w:rPr>
                <w:rFonts w:ascii="Arial" w:hAnsi="Arial" w:cs="Arial"/>
              </w:rPr>
              <w:t>Poliçe Sayısı</w:t>
            </w:r>
          </w:p>
          <w:p w14:paraId="1C4623A0" w14:textId="77777777" w:rsidR="00E22ED4" w:rsidRPr="00C573D8" w:rsidRDefault="00E22ED4" w:rsidP="00CE713E">
            <w:pPr>
              <w:spacing w:line="276" w:lineRule="auto"/>
              <w:jc w:val="center"/>
              <w:rPr>
                <w:rFonts w:ascii="Arial" w:hAnsi="Arial" w:cs="Arial"/>
              </w:rPr>
            </w:pPr>
            <w:r w:rsidRPr="00C573D8">
              <w:rPr>
                <w:rFonts w:ascii="Arial" w:hAnsi="Arial" w:cs="Arial"/>
              </w:rPr>
              <w:t>(Adet)</w:t>
            </w:r>
          </w:p>
        </w:tc>
        <w:tc>
          <w:tcPr>
            <w:tcW w:w="0" w:type="auto"/>
            <w:shd w:val="clear" w:color="auto" w:fill="C5E0B3" w:themeFill="accent6" w:themeFillTint="66"/>
            <w:noWrap/>
            <w:hideMark/>
          </w:tcPr>
          <w:p w14:paraId="49D17E60" w14:textId="77777777" w:rsidR="00E22ED4" w:rsidRPr="00C573D8" w:rsidRDefault="00E22ED4" w:rsidP="00CE713E">
            <w:pPr>
              <w:spacing w:line="276" w:lineRule="auto"/>
              <w:jc w:val="center"/>
              <w:rPr>
                <w:rFonts w:ascii="Arial" w:hAnsi="Arial" w:cs="Arial"/>
              </w:rPr>
            </w:pPr>
            <w:r w:rsidRPr="00C573D8">
              <w:rPr>
                <w:rFonts w:ascii="Arial" w:hAnsi="Arial" w:cs="Arial"/>
              </w:rPr>
              <w:t>Sigorta</w:t>
            </w:r>
          </w:p>
          <w:p w14:paraId="04EA0D22" w14:textId="33B99BDD" w:rsidR="00E22ED4" w:rsidRPr="00C573D8" w:rsidRDefault="00E22ED4" w:rsidP="00CE713E">
            <w:pPr>
              <w:spacing w:line="276" w:lineRule="auto"/>
              <w:jc w:val="center"/>
              <w:rPr>
                <w:rFonts w:ascii="Arial" w:hAnsi="Arial" w:cs="Arial"/>
              </w:rPr>
            </w:pPr>
            <w:r w:rsidRPr="00C573D8">
              <w:rPr>
                <w:rFonts w:ascii="Arial" w:hAnsi="Arial" w:cs="Arial"/>
              </w:rPr>
              <w:t xml:space="preserve"> </w:t>
            </w:r>
            <w:proofErr w:type="gramStart"/>
            <w:r w:rsidRPr="00C573D8">
              <w:rPr>
                <w:rFonts w:ascii="Arial" w:hAnsi="Arial" w:cs="Arial"/>
              </w:rPr>
              <w:t>Bedeli(</w:t>
            </w:r>
            <w:proofErr w:type="gramEnd"/>
            <w:r w:rsidR="00AA5B4E" w:rsidRPr="00C573D8">
              <w:rPr>
                <w:rFonts w:ascii="Arial" w:hAnsi="Arial" w:cs="Arial"/>
                <w:color w:val="040C28"/>
              </w:rPr>
              <w:t>₺</w:t>
            </w:r>
            <w:r w:rsidRPr="00C573D8">
              <w:rPr>
                <w:rFonts w:ascii="Arial" w:hAnsi="Arial" w:cs="Arial"/>
              </w:rPr>
              <w:t>)</w:t>
            </w:r>
          </w:p>
        </w:tc>
        <w:tc>
          <w:tcPr>
            <w:tcW w:w="0" w:type="auto"/>
            <w:shd w:val="clear" w:color="auto" w:fill="C5E0B3" w:themeFill="accent6" w:themeFillTint="66"/>
            <w:noWrap/>
            <w:hideMark/>
          </w:tcPr>
          <w:p w14:paraId="2206862E" w14:textId="1F679FC8" w:rsidR="00E22ED4" w:rsidRPr="00C573D8" w:rsidRDefault="00E22ED4" w:rsidP="00CE713E">
            <w:pPr>
              <w:spacing w:line="276" w:lineRule="auto"/>
              <w:jc w:val="center"/>
              <w:rPr>
                <w:rFonts w:ascii="Arial" w:hAnsi="Arial" w:cs="Arial"/>
              </w:rPr>
            </w:pPr>
            <w:proofErr w:type="gramStart"/>
            <w:r w:rsidRPr="00C573D8">
              <w:rPr>
                <w:rFonts w:ascii="Arial" w:hAnsi="Arial" w:cs="Arial"/>
              </w:rPr>
              <w:t>Prim(</w:t>
            </w:r>
            <w:proofErr w:type="gramEnd"/>
            <w:r w:rsidR="00AA5B4E" w:rsidRPr="00C573D8">
              <w:rPr>
                <w:rFonts w:ascii="Arial" w:hAnsi="Arial" w:cs="Arial"/>
                <w:color w:val="040C28"/>
              </w:rPr>
              <w:t>₺</w:t>
            </w:r>
            <w:r w:rsidRPr="00C573D8">
              <w:rPr>
                <w:rFonts w:ascii="Arial" w:hAnsi="Arial" w:cs="Arial"/>
              </w:rPr>
              <w:t>)</w:t>
            </w:r>
          </w:p>
        </w:tc>
        <w:tc>
          <w:tcPr>
            <w:tcW w:w="0" w:type="auto"/>
            <w:shd w:val="clear" w:color="auto" w:fill="C5E0B3" w:themeFill="accent6" w:themeFillTint="66"/>
            <w:noWrap/>
            <w:hideMark/>
          </w:tcPr>
          <w:p w14:paraId="6F56485B" w14:textId="77777777" w:rsidR="00E22ED4" w:rsidRPr="00C573D8" w:rsidRDefault="00E22ED4" w:rsidP="00CE713E">
            <w:pPr>
              <w:spacing w:line="276" w:lineRule="auto"/>
              <w:jc w:val="center"/>
              <w:rPr>
                <w:rFonts w:ascii="Arial" w:hAnsi="Arial" w:cs="Arial"/>
              </w:rPr>
            </w:pPr>
            <w:r w:rsidRPr="00C573D8">
              <w:rPr>
                <w:rFonts w:ascii="Arial" w:hAnsi="Arial" w:cs="Arial"/>
              </w:rPr>
              <w:t xml:space="preserve">Sigortalı </w:t>
            </w:r>
          </w:p>
          <w:p w14:paraId="5C22CD5C" w14:textId="77777777" w:rsidR="00E22ED4" w:rsidRPr="00C573D8" w:rsidRDefault="00E22ED4" w:rsidP="00CE713E">
            <w:pPr>
              <w:spacing w:line="276" w:lineRule="auto"/>
              <w:jc w:val="center"/>
              <w:rPr>
                <w:rFonts w:ascii="Arial" w:hAnsi="Arial" w:cs="Arial"/>
              </w:rPr>
            </w:pPr>
            <w:proofErr w:type="gramStart"/>
            <w:r w:rsidRPr="00C573D8">
              <w:rPr>
                <w:rFonts w:ascii="Arial" w:hAnsi="Arial" w:cs="Arial"/>
              </w:rPr>
              <w:t>Alan(</w:t>
            </w:r>
            <w:proofErr w:type="gramEnd"/>
            <w:r w:rsidRPr="00C573D8">
              <w:rPr>
                <w:rFonts w:ascii="Arial" w:hAnsi="Arial" w:cs="Arial"/>
              </w:rPr>
              <w:t>DA)</w:t>
            </w:r>
          </w:p>
        </w:tc>
        <w:tc>
          <w:tcPr>
            <w:tcW w:w="1604" w:type="dxa"/>
            <w:shd w:val="clear" w:color="auto" w:fill="C5E0B3" w:themeFill="accent6" w:themeFillTint="66"/>
            <w:noWrap/>
            <w:hideMark/>
          </w:tcPr>
          <w:p w14:paraId="3E2D1777" w14:textId="77777777" w:rsidR="00E22ED4" w:rsidRPr="00C573D8" w:rsidRDefault="00E22ED4" w:rsidP="00CE713E">
            <w:pPr>
              <w:spacing w:line="276" w:lineRule="auto"/>
              <w:jc w:val="center"/>
              <w:rPr>
                <w:rFonts w:ascii="Arial" w:hAnsi="Arial" w:cs="Arial"/>
              </w:rPr>
            </w:pPr>
            <w:r w:rsidRPr="00C573D8">
              <w:rPr>
                <w:rFonts w:ascii="Arial" w:hAnsi="Arial" w:cs="Arial"/>
              </w:rPr>
              <w:t xml:space="preserve">Hayvan </w:t>
            </w:r>
            <w:proofErr w:type="gramStart"/>
            <w:r w:rsidRPr="00C573D8">
              <w:rPr>
                <w:rFonts w:ascii="Arial" w:hAnsi="Arial" w:cs="Arial"/>
              </w:rPr>
              <w:t>Sayısı(</w:t>
            </w:r>
            <w:proofErr w:type="gramEnd"/>
            <w:r w:rsidRPr="00C573D8">
              <w:rPr>
                <w:rFonts w:ascii="Arial" w:hAnsi="Arial" w:cs="Arial"/>
              </w:rPr>
              <w:t>Adet)</w:t>
            </w:r>
          </w:p>
        </w:tc>
      </w:tr>
      <w:tr w:rsidR="00F75430" w:rsidRPr="00C573D8" w14:paraId="71539F7F" w14:textId="77777777" w:rsidTr="00FE1453">
        <w:trPr>
          <w:trHeight w:hRule="exact" w:val="440"/>
        </w:trPr>
        <w:tc>
          <w:tcPr>
            <w:tcW w:w="0" w:type="auto"/>
            <w:noWrap/>
          </w:tcPr>
          <w:p w14:paraId="487FBB7A"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2024</w:t>
            </w:r>
          </w:p>
        </w:tc>
        <w:tc>
          <w:tcPr>
            <w:tcW w:w="0" w:type="auto"/>
            <w:noWrap/>
          </w:tcPr>
          <w:p w14:paraId="674813EE"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33.688</w:t>
            </w:r>
          </w:p>
        </w:tc>
        <w:tc>
          <w:tcPr>
            <w:tcW w:w="0" w:type="auto"/>
            <w:noWrap/>
          </w:tcPr>
          <w:p w14:paraId="53317EC8"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18.204.488.810</w:t>
            </w:r>
          </w:p>
        </w:tc>
        <w:tc>
          <w:tcPr>
            <w:tcW w:w="0" w:type="auto"/>
            <w:noWrap/>
          </w:tcPr>
          <w:p w14:paraId="2CD99905"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326.698.002</w:t>
            </w:r>
          </w:p>
        </w:tc>
        <w:tc>
          <w:tcPr>
            <w:tcW w:w="0" w:type="auto"/>
            <w:noWrap/>
          </w:tcPr>
          <w:p w14:paraId="32D030E8"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544.667</w:t>
            </w:r>
          </w:p>
        </w:tc>
        <w:tc>
          <w:tcPr>
            <w:tcW w:w="1604" w:type="dxa"/>
            <w:noWrap/>
          </w:tcPr>
          <w:p w14:paraId="77F0F0D2"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502.853</w:t>
            </w:r>
          </w:p>
        </w:tc>
      </w:tr>
      <w:tr w:rsidR="00F75430" w:rsidRPr="00C573D8" w14:paraId="77EDD607" w14:textId="77777777" w:rsidTr="00FE1453">
        <w:trPr>
          <w:trHeight w:hRule="exact" w:val="440"/>
        </w:trPr>
        <w:tc>
          <w:tcPr>
            <w:tcW w:w="0" w:type="auto"/>
            <w:noWrap/>
          </w:tcPr>
          <w:p w14:paraId="301ACB0A"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2025</w:t>
            </w:r>
          </w:p>
        </w:tc>
        <w:tc>
          <w:tcPr>
            <w:tcW w:w="0" w:type="auto"/>
            <w:noWrap/>
          </w:tcPr>
          <w:p w14:paraId="0EEC1ADF"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41.850</w:t>
            </w:r>
          </w:p>
        </w:tc>
        <w:tc>
          <w:tcPr>
            <w:tcW w:w="0" w:type="auto"/>
            <w:noWrap/>
          </w:tcPr>
          <w:p w14:paraId="12CFA77E"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27.830.000.000</w:t>
            </w:r>
          </w:p>
        </w:tc>
        <w:tc>
          <w:tcPr>
            <w:tcW w:w="0" w:type="auto"/>
            <w:noWrap/>
          </w:tcPr>
          <w:p w14:paraId="43595561"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518.000.000</w:t>
            </w:r>
          </w:p>
        </w:tc>
        <w:tc>
          <w:tcPr>
            <w:tcW w:w="0" w:type="auto"/>
            <w:noWrap/>
          </w:tcPr>
          <w:p w14:paraId="552D4473"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763.000</w:t>
            </w:r>
          </w:p>
        </w:tc>
        <w:tc>
          <w:tcPr>
            <w:tcW w:w="1604" w:type="dxa"/>
            <w:noWrap/>
          </w:tcPr>
          <w:p w14:paraId="44A7E44A" w14:textId="77777777" w:rsidR="00E22ED4" w:rsidRPr="00C573D8" w:rsidRDefault="00E22ED4" w:rsidP="00CE713E">
            <w:pPr>
              <w:spacing w:line="276" w:lineRule="auto"/>
              <w:jc w:val="center"/>
              <w:rPr>
                <w:rFonts w:ascii="Arial" w:eastAsia="Calibri" w:hAnsi="Arial" w:cs="Arial"/>
              </w:rPr>
            </w:pPr>
            <w:r w:rsidRPr="00C573D8">
              <w:rPr>
                <w:rFonts w:ascii="Arial" w:eastAsia="Calibri" w:hAnsi="Arial" w:cs="Arial"/>
              </w:rPr>
              <w:t>672.000</w:t>
            </w:r>
          </w:p>
        </w:tc>
      </w:tr>
    </w:tbl>
    <w:p w14:paraId="7A38C100" w14:textId="4F1B3111" w:rsidR="00E22ED4" w:rsidRPr="00C573D8" w:rsidRDefault="00A06289" w:rsidP="00A06289">
      <w:pPr>
        <w:pStyle w:val="ResimYazs"/>
        <w:rPr>
          <w:rFonts w:ascii="Arial" w:hAnsi="Arial" w:cs="Arial"/>
          <w:b w:val="0"/>
          <w:bCs w:val="0"/>
        </w:rPr>
      </w:pPr>
      <w:bookmarkStart w:id="89" w:name="_Toc217395434"/>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27</w:t>
      </w:r>
      <w:r w:rsidRPr="00C573D8">
        <w:rPr>
          <w:rFonts w:ascii="Arial" w:hAnsi="Arial" w:cs="Arial"/>
          <w:b w:val="0"/>
          <w:bCs w:val="0"/>
        </w:rPr>
        <w:fldChar w:fldCharType="end"/>
      </w:r>
      <w:r w:rsidR="00E22ED4" w:rsidRPr="00C573D8">
        <w:rPr>
          <w:rFonts w:ascii="Arial" w:hAnsi="Arial" w:cs="Arial"/>
          <w:b w:val="0"/>
          <w:bCs w:val="0"/>
        </w:rPr>
        <w:t>: TARSİM Kapsamında Yapılan Tarım Sigortaları</w:t>
      </w:r>
      <w:bookmarkEnd w:id="88"/>
      <w:bookmarkEnd w:id="89"/>
    </w:p>
    <w:p w14:paraId="6E5123F1" w14:textId="77777777" w:rsidR="00E22ED4" w:rsidRPr="00C573D8" w:rsidRDefault="00E22ED4" w:rsidP="00CE713E">
      <w:pPr>
        <w:spacing w:line="276" w:lineRule="auto"/>
        <w:jc w:val="both"/>
        <w:rPr>
          <w:rFonts w:ascii="Arial" w:hAnsi="Arial" w:cs="Arial"/>
        </w:rPr>
      </w:pPr>
    </w:p>
    <w:p w14:paraId="39DCDA00" w14:textId="57795932" w:rsidR="00E22ED4" w:rsidRPr="00C573D8" w:rsidRDefault="00E22ED4" w:rsidP="00CE713E">
      <w:pPr>
        <w:spacing w:line="276" w:lineRule="auto"/>
        <w:jc w:val="both"/>
        <w:rPr>
          <w:rFonts w:ascii="Arial" w:hAnsi="Arial" w:cs="Arial"/>
        </w:rPr>
      </w:pPr>
      <w:r w:rsidRPr="00C573D8">
        <w:rPr>
          <w:rFonts w:ascii="Arial" w:hAnsi="Arial" w:cs="Arial"/>
        </w:rPr>
        <w:t xml:space="preserve">2024 üretim sezonunda “Tarım Sigortaları” kapsamında çiftçilere 151.521.970 </w:t>
      </w:r>
      <w:r w:rsidR="00AA5B4E" w:rsidRPr="00C573D8">
        <w:rPr>
          <w:rFonts w:ascii="Arial" w:hAnsi="Arial" w:cs="Arial"/>
          <w:color w:val="040C28"/>
        </w:rPr>
        <w:t>₺</w:t>
      </w:r>
      <w:r w:rsidRPr="00C573D8">
        <w:rPr>
          <w:rFonts w:ascii="Arial" w:hAnsi="Arial" w:cs="Arial"/>
        </w:rPr>
        <w:t xml:space="preserve">, 2025 üretim sezonunda 230.000.000 </w:t>
      </w:r>
      <w:r w:rsidR="00AA5B4E" w:rsidRPr="00C573D8">
        <w:rPr>
          <w:rFonts w:ascii="Arial" w:hAnsi="Arial" w:cs="Arial"/>
          <w:color w:val="040C28"/>
        </w:rPr>
        <w:t>₺</w:t>
      </w:r>
      <w:r w:rsidRPr="00C573D8">
        <w:rPr>
          <w:rFonts w:ascii="Arial" w:hAnsi="Arial" w:cs="Arial"/>
        </w:rPr>
        <w:t xml:space="preserve"> tazminat ödenmiştir. </w:t>
      </w:r>
    </w:p>
    <w:p w14:paraId="68A3F8CE" w14:textId="18977EC6" w:rsidR="00E22ED4" w:rsidRPr="00C573D8" w:rsidRDefault="00E22ED4" w:rsidP="00CE713E">
      <w:pPr>
        <w:spacing w:line="276" w:lineRule="auto"/>
        <w:jc w:val="both"/>
        <w:rPr>
          <w:rFonts w:ascii="Arial" w:hAnsi="Arial" w:cs="Arial"/>
        </w:rPr>
      </w:pPr>
      <w:r w:rsidRPr="00C573D8">
        <w:rPr>
          <w:rFonts w:ascii="Arial" w:hAnsi="Arial" w:cs="Arial"/>
          <w:u w:val="single"/>
        </w:rPr>
        <w:t>Not:</w:t>
      </w:r>
      <w:r w:rsidRPr="00C573D8">
        <w:rPr>
          <w:rFonts w:ascii="Arial" w:hAnsi="Arial" w:cs="Arial"/>
        </w:rPr>
        <w:t xml:space="preserve"> 2025 yılı TARSİM sigorta verileri 01.01.2025-15.12.2025 tarihleri arası yaklaşık değerler olup, net veriler </w:t>
      </w:r>
      <w:r w:rsidR="000A1971" w:rsidRPr="00C573D8">
        <w:rPr>
          <w:rFonts w:ascii="Arial" w:hAnsi="Arial" w:cs="Arial"/>
        </w:rPr>
        <w:t>yılsonunda</w:t>
      </w:r>
      <w:r w:rsidRPr="00C573D8">
        <w:rPr>
          <w:rFonts w:ascii="Arial" w:hAnsi="Arial" w:cs="Arial"/>
        </w:rPr>
        <w:t xml:space="preserve"> tarafımıza gönderilecektir.</w:t>
      </w:r>
    </w:p>
    <w:p w14:paraId="6A448942" w14:textId="77777777" w:rsidR="001A251F" w:rsidRPr="00C573D8" w:rsidRDefault="001A251F" w:rsidP="00CE713E">
      <w:pPr>
        <w:spacing w:line="276" w:lineRule="auto"/>
        <w:jc w:val="both"/>
        <w:rPr>
          <w:rFonts w:ascii="Arial" w:hAnsi="Arial" w:cs="Arial"/>
          <w:u w:val="single"/>
        </w:rPr>
      </w:pPr>
    </w:p>
    <w:p w14:paraId="7679BB7E" w14:textId="77777777" w:rsidR="00627DC6" w:rsidRPr="005A21DD" w:rsidRDefault="00627DC6" w:rsidP="005A21DD">
      <w:pPr>
        <w:pStyle w:val="ListeParagraf"/>
        <w:numPr>
          <w:ilvl w:val="2"/>
          <w:numId w:val="27"/>
        </w:numPr>
        <w:tabs>
          <w:tab w:val="left" w:pos="142"/>
        </w:tabs>
        <w:spacing w:after="0"/>
        <w:jc w:val="both"/>
        <w:rPr>
          <w:rFonts w:ascii="Arial" w:hAnsi="Arial" w:cs="Arial"/>
          <w:b/>
          <w:bCs/>
          <w:sz w:val="24"/>
          <w:szCs w:val="24"/>
        </w:rPr>
      </w:pPr>
      <w:r w:rsidRPr="005A21DD">
        <w:rPr>
          <w:rFonts w:ascii="Arial" w:hAnsi="Arial" w:cs="Arial"/>
          <w:b/>
          <w:bCs/>
          <w:sz w:val="24"/>
          <w:szCs w:val="24"/>
        </w:rPr>
        <w:t>Küresel İklim Değişikleri ve Kuraklık</w:t>
      </w:r>
    </w:p>
    <w:p w14:paraId="1B6888F2" w14:textId="7D2C6B5C" w:rsidR="009F0EE0" w:rsidRPr="00C573D8" w:rsidRDefault="009F0EE0" w:rsidP="005A21DD">
      <w:pPr>
        <w:spacing w:line="276" w:lineRule="auto"/>
        <w:ind w:firstLine="708"/>
        <w:jc w:val="both"/>
        <w:rPr>
          <w:rFonts w:ascii="Arial" w:hAnsi="Arial" w:cs="Arial"/>
        </w:rPr>
      </w:pPr>
      <w:r w:rsidRPr="00C573D8">
        <w:rPr>
          <w:rFonts w:ascii="Arial" w:hAnsi="Arial" w:cs="Arial"/>
        </w:rPr>
        <w:t xml:space="preserve">İlimizde yaşanması muhtemel bir kuraklığın tarımsal üretime olabilecek etkilerini en asgariye indirmek amacı ile hazırlanan Tarımsal Kuraklık Eylem Planında yer alan </w:t>
      </w:r>
      <w:r w:rsidRPr="00C573D8">
        <w:rPr>
          <w:rFonts w:ascii="Arial" w:hAnsi="Arial" w:cs="Arial"/>
        </w:rPr>
        <w:lastRenderedPageBreak/>
        <w:t>adımlar çerçevesinde, 2026 yılı içerisinde alınan tedbir ve yapılacak çalışmalara ilişkin konuları görüşmek ve karara bağlamak üzere 12/11/2025 tarihinde İl Kuraklık Yönetimi (Tarımsal Kuraklık İl Kriz Merkezi) Vali Yardımcısı Hakan KILINÇKAYA Başkanlığında toplanıl</w:t>
      </w:r>
      <w:r w:rsidR="000A1971" w:rsidRPr="00C573D8">
        <w:rPr>
          <w:rFonts w:ascii="Arial" w:hAnsi="Arial" w:cs="Arial"/>
        </w:rPr>
        <w:t>mıştır</w:t>
      </w:r>
      <w:r w:rsidRPr="00C573D8">
        <w:rPr>
          <w:rFonts w:ascii="Arial" w:hAnsi="Arial" w:cs="Arial"/>
        </w:rPr>
        <w:t>.</w:t>
      </w:r>
    </w:p>
    <w:p w14:paraId="145A6889" w14:textId="42F63551" w:rsidR="009F0EE0" w:rsidRPr="00C573D8" w:rsidRDefault="009F0EE0" w:rsidP="00CE713E">
      <w:pPr>
        <w:spacing w:line="276" w:lineRule="auto"/>
        <w:ind w:firstLine="708"/>
        <w:jc w:val="both"/>
        <w:rPr>
          <w:rFonts w:ascii="Arial" w:hAnsi="Arial" w:cs="Arial"/>
        </w:rPr>
      </w:pPr>
      <w:r w:rsidRPr="00C573D8">
        <w:rPr>
          <w:rFonts w:ascii="Arial" w:hAnsi="Arial" w:cs="Arial"/>
        </w:rPr>
        <w:t>2025 yılında ilgili Kurumlarca ya</w:t>
      </w:r>
      <w:r w:rsidR="000A1971" w:rsidRPr="00C573D8">
        <w:rPr>
          <w:rFonts w:ascii="Arial" w:hAnsi="Arial" w:cs="Arial"/>
        </w:rPr>
        <w:t>pılan çalışmalar ile 2026 yılı</w:t>
      </w:r>
      <w:r w:rsidRPr="00C573D8">
        <w:rPr>
          <w:rFonts w:ascii="Arial" w:hAnsi="Arial" w:cs="Arial"/>
        </w:rPr>
        <w:t xml:space="preserve"> hedefleri hakkında ilgili Kurumlardan gelen bilgiler Komisyon tarafından </w:t>
      </w:r>
      <w:r w:rsidR="000A1971" w:rsidRPr="00C573D8">
        <w:rPr>
          <w:rFonts w:ascii="Arial" w:hAnsi="Arial" w:cs="Arial"/>
        </w:rPr>
        <w:t>değerlendirilmiştir.</w:t>
      </w:r>
      <w:r w:rsidRPr="00C573D8">
        <w:rPr>
          <w:rFonts w:ascii="Arial" w:hAnsi="Arial" w:cs="Arial"/>
        </w:rPr>
        <w:t xml:space="preserve"> </w:t>
      </w:r>
    </w:p>
    <w:p w14:paraId="6B690138" w14:textId="554AE694" w:rsidR="009F0EE0" w:rsidRPr="00C573D8" w:rsidRDefault="000A1971" w:rsidP="00CE713E">
      <w:pPr>
        <w:spacing w:line="276" w:lineRule="auto"/>
        <w:ind w:firstLine="708"/>
        <w:jc w:val="both"/>
        <w:rPr>
          <w:rFonts w:ascii="Arial" w:eastAsiaTheme="minorEastAsia" w:hAnsi="Arial" w:cs="Arial"/>
          <w:kern w:val="24"/>
        </w:rPr>
      </w:pPr>
      <w:r w:rsidRPr="00C573D8">
        <w:rPr>
          <w:rFonts w:ascii="Arial" w:eastAsiaTheme="minorEastAsia" w:hAnsi="Arial" w:cs="Arial"/>
          <w:kern w:val="24"/>
        </w:rPr>
        <w:t xml:space="preserve">Hububat ve ilimizin önemli tarla ürünlerinin ekimden hasada kadar </w:t>
      </w:r>
      <w:proofErr w:type="spellStart"/>
      <w:r w:rsidRPr="00C573D8">
        <w:rPr>
          <w:rFonts w:ascii="Arial" w:eastAsiaTheme="minorEastAsia" w:hAnsi="Arial" w:cs="Arial"/>
          <w:kern w:val="24"/>
        </w:rPr>
        <w:t>fenolojik</w:t>
      </w:r>
      <w:proofErr w:type="spellEnd"/>
      <w:r w:rsidRPr="00C573D8">
        <w:rPr>
          <w:rFonts w:ascii="Arial" w:eastAsiaTheme="minorEastAsia" w:hAnsi="Arial" w:cs="Arial"/>
          <w:kern w:val="24"/>
        </w:rPr>
        <w:t xml:space="preserve"> gelişimleri aylık olarak takip edilmekte ve Bakanlığımıza raporlanması yapılmaktadır. </w:t>
      </w:r>
    </w:p>
    <w:p w14:paraId="3660BD0D" w14:textId="3AA01734" w:rsidR="009F0EE0" w:rsidRPr="00C573D8" w:rsidRDefault="009F0EE0" w:rsidP="00CE713E">
      <w:pPr>
        <w:spacing w:line="276" w:lineRule="auto"/>
        <w:ind w:firstLine="708"/>
        <w:jc w:val="both"/>
        <w:rPr>
          <w:rFonts w:ascii="Arial" w:eastAsiaTheme="minorEastAsia" w:hAnsi="Arial" w:cs="Arial"/>
          <w:kern w:val="24"/>
        </w:rPr>
      </w:pPr>
      <w:r w:rsidRPr="00C573D8">
        <w:rPr>
          <w:rFonts w:ascii="Arial" w:eastAsiaTheme="minorEastAsia" w:hAnsi="Arial" w:cs="Arial"/>
          <w:kern w:val="24"/>
        </w:rPr>
        <w:t>İl bazında kuru ve sulu koşullarda gerekli tedbir ve önlemler</w:t>
      </w:r>
      <w:r w:rsidR="000A1971" w:rsidRPr="00C573D8">
        <w:rPr>
          <w:rFonts w:ascii="Arial" w:eastAsiaTheme="minorEastAsia" w:hAnsi="Arial" w:cs="Arial"/>
          <w:kern w:val="24"/>
        </w:rPr>
        <w:t>in</w:t>
      </w:r>
      <w:r w:rsidRPr="00C573D8">
        <w:rPr>
          <w:rFonts w:ascii="Arial" w:eastAsiaTheme="minorEastAsia" w:hAnsi="Arial" w:cs="Arial"/>
          <w:kern w:val="24"/>
        </w:rPr>
        <w:t xml:space="preserve"> önceden alınarak iklim değişikliğinin en önemli sonuçlarından birisi olan "Tarımsal Kuraklıktan" çiftçi</w:t>
      </w:r>
      <w:r w:rsidR="000A1971" w:rsidRPr="00C573D8">
        <w:rPr>
          <w:rFonts w:ascii="Arial" w:eastAsiaTheme="minorEastAsia" w:hAnsi="Arial" w:cs="Arial"/>
          <w:kern w:val="24"/>
        </w:rPr>
        <w:t>leri</w:t>
      </w:r>
      <w:r w:rsidRPr="00C573D8">
        <w:rPr>
          <w:rFonts w:ascii="Arial" w:eastAsiaTheme="minorEastAsia" w:hAnsi="Arial" w:cs="Arial"/>
          <w:kern w:val="24"/>
        </w:rPr>
        <w:t xml:space="preserve">mizin </w:t>
      </w:r>
      <w:r w:rsidR="000A1971" w:rsidRPr="00C573D8">
        <w:rPr>
          <w:rFonts w:ascii="Arial" w:eastAsiaTheme="minorEastAsia" w:hAnsi="Arial" w:cs="Arial"/>
          <w:kern w:val="24"/>
        </w:rPr>
        <w:t xml:space="preserve">en az şekilde </w:t>
      </w:r>
      <w:r w:rsidRPr="00C573D8">
        <w:rPr>
          <w:rFonts w:ascii="Arial" w:eastAsiaTheme="minorEastAsia" w:hAnsi="Arial" w:cs="Arial"/>
          <w:kern w:val="24"/>
        </w:rPr>
        <w:t>etkilenme</w:t>
      </w:r>
      <w:r w:rsidR="000A1971" w:rsidRPr="00C573D8">
        <w:rPr>
          <w:rFonts w:ascii="Arial" w:eastAsiaTheme="minorEastAsia" w:hAnsi="Arial" w:cs="Arial"/>
          <w:kern w:val="24"/>
        </w:rPr>
        <w:t>sini</w:t>
      </w:r>
      <w:r w:rsidRPr="00C573D8">
        <w:rPr>
          <w:rFonts w:ascii="Arial" w:eastAsiaTheme="minorEastAsia" w:hAnsi="Arial" w:cs="Arial"/>
          <w:kern w:val="24"/>
        </w:rPr>
        <w:t xml:space="preserve"> sağla</w:t>
      </w:r>
      <w:r w:rsidR="000A1971" w:rsidRPr="00C573D8">
        <w:rPr>
          <w:rFonts w:ascii="Arial" w:eastAsiaTheme="minorEastAsia" w:hAnsi="Arial" w:cs="Arial"/>
          <w:kern w:val="24"/>
        </w:rPr>
        <w:t>mak için çalışmalarımız devam etmektedir.</w:t>
      </w:r>
    </w:p>
    <w:p w14:paraId="3841715E" w14:textId="64D0F73E" w:rsidR="009F0EE0" w:rsidRPr="00C573D8" w:rsidRDefault="009F0EE0" w:rsidP="00CE713E">
      <w:pPr>
        <w:spacing w:line="276" w:lineRule="auto"/>
        <w:ind w:firstLine="708"/>
        <w:jc w:val="both"/>
        <w:rPr>
          <w:rFonts w:ascii="Arial" w:eastAsiaTheme="minorEastAsia" w:hAnsi="Arial" w:cs="Arial"/>
          <w:kern w:val="24"/>
        </w:rPr>
      </w:pPr>
      <w:r w:rsidRPr="00C573D8">
        <w:rPr>
          <w:rFonts w:ascii="Arial" w:eastAsiaTheme="minorEastAsia" w:hAnsi="Arial" w:cs="Arial"/>
          <w:kern w:val="24"/>
        </w:rPr>
        <w:t xml:space="preserve">Tarımsal Kuraklıkla Mücadele Projesi kapsamında; Bahri </w:t>
      </w:r>
      <w:proofErr w:type="spellStart"/>
      <w:r w:rsidRPr="00C573D8">
        <w:rPr>
          <w:rFonts w:ascii="Arial" w:eastAsiaTheme="minorEastAsia" w:hAnsi="Arial" w:cs="Arial"/>
          <w:kern w:val="24"/>
        </w:rPr>
        <w:t>Dağdaş</w:t>
      </w:r>
      <w:proofErr w:type="spellEnd"/>
      <w:r w:rsidRPr="00C573D8">
        <w:rPr>
          <w:rFonts w:ascii="Arial" w:eastAsiaTheme="minorEastAsia" w:hAnsi="Arial" w:cs="Arial"/>
          <w:kern w:val="24"/>
        </w:rPr>
        <w:t xml:space="preserve"> Uluslararası Tarımsal Araştırma Enstitüsü bünyesinde son 5 yıl içerisinde kuraklığa dayanaklı tescil edilmiş yeni çeşi</w:t>
      </w:r>
      <w:r w:rsidR="0025255C" w:rsidRPr="00C573D8">
        <w:rPr>
          <w:rFonts w:ascii="Arial" w:eastAsiaTheme="minorEastAsia" w:hAnsi="Arial" w:cs="Arial"/>
          <w:kern w:val="24"/>
        </w:rPr>
        <w:t>tl</w:t>
      </w:r>
      <w:r w:rsidRPr="00C573D8">
        <w:rPr>
          <w:rFonts w:ascii="Arial" w:eastAsiaTheme="minorEastAsia" w:hAnsi="Arial" w:cs="Arial"/>
          <w:kern w:val="24"/>
        </w:rPr>
        <w:t>erin üreticileri</w:t>
      </w:r>
      <w:r w:rsidR="009A3E71" w:rsidRPr="00C573D8">
        <w:rPr>
          <w:rFonts w:ascii="Arial" w:eastAsiaTheme="minorEastAsia" w:hAnsi="Arial" w:cs="Arial"/>
          <w:kern w:val="24"/>
        </w:rPr>
        <w:t>mize</w:t>
      </w:r>
      <w:r w:rsidRPr="00C573D8">
        <w:rPr>
          <w:rFonts w:ascii="Arial" w:eastAsiaTheme="minorEastAsia" w:hAnsi="Arial" w:cs="Arial"/>
          <w:kern w:val="24"/>
        </w:rPr>
        <w:t xml:space="preserve"> tanıtılması ile bu çeşi</w:t>
      </w:r>
      <w:r w:rsidR="0025255C" w:rsidRPr="00C573D8">
        <w:rPr>
          <w:rFonts w:ascii="Arial" w:eastAsiaTheme="minorEastAsia" w:hAnsi="Arial" w:cs="Arial"/>
          <w:kern w:val="24"/>
        </w:rPr>
        <w:t>tl</w:t>
      </w:r>
      <w:r w:rsidRPr="00C573D8">
        <w:rPr>
          <w:rFonts w:ascii="Arial" w:eastAsiaTheme="minorEastAsia" w:hAnsi="Arial" w:cs="Arial"/>
          <w:kern w:val="24"/>
        </w:rPr>
        <w:t>erin ekilişlerinin yaygınlaştırıl</w:t>
      </w:r>
      <w:r w:rsidR="009A3E71" w:rsidRPr="00C573D8">
        <w:rPr>
          <w:rFonts w:ascii="Arial" w:eastAsiaTheme="minorEastAsia" w:hAnsi="Arial" w:cs="Arial"/>
          <w:kern w:val="24"/>
        </w:rPr>
        <w:t xml:space="preserve">ması ile </w:t>
      </w:r>
      <w:r w:rsidRPr="00C573D8">
        <w:rPr>
          <w:rFonts w:ascii="Arial" w:eastAsiaTheme="minorEastAsia" w:hAnsi="Arial" w:cs="Arial"/>
          <w:kern w:val="24"/>
        </w:rPr>
        <w:t>yeraltı sularının kullanımı azaltılarak bölgede oluşma tehdidi süregelen obrukların önüne geçilmesi hedeflenmiştir.</w:t>
      </w:r>
    </w:p>
    <w:p w14:paraId="331CA202" w14:textId="0C9A6D87" w:rsidR="00566C70" w:rsidRPr="00C573D8" w:rsidRDefault="00566C70" w:rsidP="001A251F">
      <w:pPr>
        <w:pStyle w:val="ListeParagraf"/>
        <w:tabs>
          <w:tab w:val="left" w:pos="142"/>
        </w:tabs>
        <w:spacing w:after="160"/>
        <w:jc w:val="both"/>
        <w:rPr>
          <w:rFonts w:ascii="Arial" w:hAnsi="Arial" w:cs="Arial"/>
          <w:sz w:val="24"/>
          <w:szCs w:val="24"/>
        </w:rPr>
      </w:pPr>
    </w:p>
    <w:p w14:paraId="3ED77DFB" w14:textId="5BEA94C9" w:rsidR="00C16086" w:rsidRPr="005A21DD" w:rsidRDefault="00566C70" w:rsidP="005A21DD">
      <w:pPr>
        <w:pStyle w:val="ListeParagraf"/>
        <w:numPr>
          <w:ilvl w:val="2"/>
          <w:numId w:val="27"/>
        </w:numPr>
        <w:tabs>
          <w:tab w:val="left" w:pos="142"/>
        </w:tabs>
        <w:spacing w:after="0"/>
        <w:jc w:val="both"/>
        <w:rPr>
          <w:rFonts w:ascii="Arial" w:hAnsi="Arial" w:cs="Arial"/>
          <w:b/>
          <w:bCs/>
          <w:sz w:val="24"/>
          <w:szCs w:val="24"/>
        </w:rPr>
      </w:pPr>
      <w:r w:rsidRPr="005A21DD">
        <w:rPr>
          <w:rFonts w:ascii="Arial" w:hAnsi="Arial" w:cs="Arial"/>
          <w:b/>
          <w:bCs/>
          <w:sz w:val="24"/>
          <w:szCs w:val="24"/>
        </w:rPr>
        <w:t>Hasar Tespit Çalışmaları</w:t>
      </w:r>
    </w:p>
    <w:p w14:paraId="0B99C2B8" w14:textId="31A396EC" w:rsidR="00E22ED4" w:rsidRPr="00C573D8" w:rsidRDefault="00E22ED4" w:rsidP="00CE713E">
      <w:pPr>
        <w:spacing w:line="276" w:lineRule="auto"/>
        <w:jc w:val="both"/>
        <w:rPr>
          <w:rFonts w:ascii="Arial" w:eastAsia="Calibri" w:hAnsi="Arial" w:cs="Arial"/>
          <w:shd w:val="clear" w:color="auto" w:fill="FFFFFF"/>
          <w:lang w:eastAsia="x-none"/>
        </w:rPr>
      </w:pPr>
      <w:r w:rsidRPr="00C573D8">
        <w:rPr>
          <w:rFonts w:ascii="Arial" w:eastAsia="Calibri" w:hAnsi="Arial" w:cs="Arial"/>
          <w:shd w:val="clear" w:color="auto" w:fill="FFFFFF"/>
          <w:lang w:eastAsia="x-none"/>
        </w:rPr>
        <w:t>2025 yılı içerisinde İlimizde meydana gelen afe</w:t>
      </w:r>
      <w:r w:rsidR="0025255C" w:rsidRPr="00C573D8">
        <w:rPr>
          <w:rFonts w:ascii="Arial" w:eastAsia="Calibri" w:hAnsi="Arial" w:cs="Arial"/>
          <w:shd w:val="clear" w:color="auto" w:fill="FFFFFF"/>
          <w:lang w:eastAsia="x-none"/>
        </w:rPr>
        <w:t>tl</w:t>
      </w:r>
      <w:r w:rsidRPr="00C573D8">
        <w:rPr>
          <w:rFonts w:ascii="Arial" w:eastAsia="Calibri" w:hAnsi="Arial" w:cs="Arial"/>
          <w:shd w:val="clear" w:color="auto" w:fill="FFFFFF"/>
          <w:lang w:eastAsia="x-none"/>
        </w:rPr>
        <w:t xml:space="preserve">erden dolayı 28.092 dekar alanda hasar tespit çalışması yapılmıştır. Bu hasar tespit çalışmalarında bitkisel ürünlerde toplam 86.384.586 </w:t>
      </w:r>
      <w:proofErr w:type="spellStart"/>
      <w:r w:rsidR="000E2DF5" w:rsidRPr="00C573D8">
        <w:rPr>
          <w:rFonts w:ascii="Arial" w:hAnsi="Arial" w:cs="Arial"/>
        </w:rPr>
        <w:t>tl</w:t>
      </w:r>
      <w:proofErr w:type="spellEnd"/>
      <w:r w:rsidRPr="00C573D8">
        <w:rPr>
          <w:rFonts w:ascii="Arial" w:eastAsia="Calibri" w:hAnsi="Arial" w:cs="Arial"/>
          <w:shd w:val="clear" w:color="auto" w:fill="FFFFFF"/>
          <w:lang w:eastAsia="x-none"/>
        </w:rPr>
        <w:t xml:space="preserve"> zarar oluştuğu belirlenmiş ve 3 adet afet ihbar formu Bakanlığımıza gönderilmiştir. </w:t>
      </w:r>
    </w:p>
    <w:p w14:paraId="33CA2957" w14:textId="77777777" w:rsidR="00E22ED4" w:rsidRPr="00C573D8" w:rsidRDefault="00E22ED4" w:rsidP="00CE713E">
      <w:pPr>
        <w:spacing w:line="276" w:lineRule="auto"/>
        <w:jc w:val="both"/>
        <w:rPr>
          <w:rFonts w:ascii="Arial" w:eastAsia="Calibri" w:hAnsi="Arial" w:cs="Arial"/>
          <w:shd w:val="clear" w:color="auto" w:fill="FFFFFF"/>
          <w:lang w:eastAsia="x-none"/>
        </w:rPr>
      </w:pPr>
    </w:p>
    <w:p w14:paraId="20D47D74" w14:textId="04801DE5" w:rsidR="00627DC6" w:rsidRPr="005A21DD" w:rsidRDefault="00627DC6" w:rsidP="00CE713E">
      <w:pPr>
        <w:pStyle w:val="11"/>
        <w:spacing w:before="0" w:line="276" w:lineRule="auto"/>
        <w:ind w:left="0" w:firstLine="0"/>
        <w:rPr>
          <w:rFonts w:ascii="Arial" w:hAnsi="Arial" w:cs="Arial"/>
          <w:bCs/>
          <w:color w:val="auto"/>
          <w:sz w:val="24"/>
          <w:szCs w:val="24"/>
        </w:rPr>
      </w:pPr>
      <w:proofErr w:type="spellStart"/>
      <w:r w:rsidRPr="005A21DD">
        <w:rPr>
          <w:rFonts w:ascii="Arial" w:hAnsi="Arial" w:cs="Arial"/>
          <w:bCs/>
          <w:color w:val="auto"/>
          <w:sz w:val="24"/>
          <w:szCs w:val="24"/>
        </w:rPr>
        <w:t>Çif</w:t>
      </w:r>
      <w:r w:rsidR="0025255C" w:rsidRPr="005A21DD">
        <w:rPr>
          <w:rFonts w:ascii="Arial" w:hAnsi="Arial" w:cs="Arial"/>
          <w:bCs/>
          <w:color w:val="auto"/>
          <w:sz w:val="24"/>
          <w:szCs w:val="24"/>
          <w:lang w:val="tr-TR"/>
        </w:rPr>
        <w:t>tl</w:t>
      </w:r>
      <w:r w:rsidRPr="005A21DD">
        <w:rPr>
          <w:rFonts w:ascii="Arial" w:hAnsi="Arial" w:cs="Arial"/>
          <w:bCs/>
          <w:color w:val="auto"/>
          <w:sz w:val="24"/>
          <w:szCs w:val="24"/>
        </w:rPr>
        <w:t>ik</w:t>
      </w:r>
      <w:proofErr w:type="spellEnd"/>
      <w:r w:rsidRPr="005A21DD">
        <w:rPr>
          <w:rFonts w:ascii="Arial" w:hAnsi="Arial" w:cs="Arial"/>
          <w:bCs/>
          <w:color w:val="auto"/>
          <w:sz w:val="24"/>
          <w:szCs w:val="24"/>
        </w:rPr>
        <w:t xml:space="preserve"> Muhasebe Veri Ağı (ÇMVA) </w:t>
      </w:r>
    </w:p>
    <w:p w14:paraId="6BE4CE72" w14:textId="71936854" w:rsidR="00044EE7" w:rsidRDefault="00044EE7" w:rsidP="00CE713E">
      <w:pPr>
        <w:spacing w:line="276" w:lineRule="auto"/>
        <w:jc w:val="both"/>
        <w:rPr>
          <w:rFonts w:ascii="Arial" w:eastAsia="Calibri" w:hAnsi="Arial" w:cs="Arial"/>
          <w:shd w:val="clear" w:color="auto" w:fill="FFFFFF"/>
          <w:lang w:eastAsia="x-none"/>
        </w:rPr>
      </w:pPr>
      <w:r w:rsidRPr="00C573D8">
        <w:rPr>
          <w:rFonts w:ascii="Arial" w:eastAsia="Calibri" w:hAnsi="Arial" w:cs="Arial"/>
          <w:shd w:val="clear" w:color="auto" w:fill="FFFFFF"/>
          <w:lang w:eastAsia="x-none"/>
        </w:rPr>
        <w:t>2025 yılında 48 işletme ile ÇMVA katılım sözleşmesi imzalandı. İlgili sisteme giriş yapılmak üzere İşletmelerin verilerinin derlendiği anket çalışmaları devam etmektedir. Ayrıca 2024 yılı için anke</w:t>
      </w:r>
      <w:r w:rsidR="0025255C" w:rsidRPr="00C573D8">
        <w:rPr>
          <w:rFonts w:ascii="Arial" w:eastAsia="Calibri" w:hAnsi="Arial" w:cs="Arial"/>
          <w:shd w:val="clear" w:color="auto" w:fill="FFFFFF"/>
          <w:lang w:eastAsia="x-none"/>
        </w:rPr>
        <w:t>tl</w:t>
      </w:r>
      <w:r w:rsidRPr="00C573D8">
        <w:rPr>
          <w:rFonts w:ascii="Arial" w:eastAsia="Calibri" w:hAnsi="Arial" w:cs="Arial"/>
          <w:shd w:val="clear" w:color="auto" w:fill="FFFFFF"/>
          <w:lang w:eastAsia="x-none"/>
        </w:rPr>
        <w:t xml:space="preserve">eri tamamlanan 46 işletmeye işletme başı 1.500 </w:t>
      </w:r>
      <w:r w:rsidR="00AA5B4E" w:rsidRPr="00C573D8">
        <w:rPr>
          <w:rFonts w:ascii="Arial" w:hAnsi="Arial" w:cs="Arial"/>
          <w:color w:val="040C28"/>
        </w:rPr>
        <w:t>₺</w:t>
      </w:r>
      <w:r w:rsidRPr="00C573D8">
        <w:rPr>
          <w:rFonts w:ascii="Arial" w:eastAsia="Calibri" w:hAnsi="Arial" w:cs="Arial"/>
          <w:shd w:val="clear" w:color="auto" w:fill="FFFFFF"/>
          <w:lang w:eastAsia="x-none"/>
        </w:rPr>
        <w:t xml:space="preserve"> olmak üzere 69.000 </w:t>
      </w:r>
      <w:r w:rsidR="00AA5B4E" w:rsidRPr="00C573D8">
        <w:rPr>
          <w:rFonts w:ascii="Arial" w:hAnsi="Arial" w:cs="Arial"/>
          <w:color w:val="040C28"/>
        </w:rPr>
        <w:t>₺</w:t>
      </w:r>
      <w:r w:rsidRPr="00C573D8">
        <w:rPr>
          <w:rFonts w:ascii="Arial" w:eastAsia="Calibri" w:hAnsi="Arial" w:cs="Arial"/>
          <w:shd w:val="clear" w:color="auto" w:fill="FFFFFF"/>
          <w:lang w:eastAsia="x-none"/>
        </w:rPr>
        <w:t xml:space="preserve"> destekleme ödemesi gerçekleştirildi.</w:t>
      </w:r>
    </w:p>
    <w:p w14:paraId="3F164F95" w14:textId="77777777" w:rsidR="005A21DD" w:rsidRPr="00C573D8" w:rsidRDefault="005A21DD" w:rsidP="00CE713E">
      <w:pPr>
        <w:spacing w:line="276" w:lineRule="auto"/>
        <w:jc w:val="both"/>
        <w:rPr>
          <w:rFonts w:ascii="Arial" w:eastAsia="Calibri" w:hAnsi="Arial" w:cs="Arial"/>
          <w:shd w:val="clear" w:color="auto" w:fill="FFFFFF"/>
          <w:lang w:eastAsia="x-none"/>
        </w:rPr>
      </w:pPr>
    </w:p>
    <w:p w14:paraId="6C8FF344" w14:textId="1B41CCE4" w:rsidR="00627DC6" w:rsidRPr="005A21DD" w:rsidRDefault="00627DC6"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Tarımsal Yayım ve Danışmanlık </w:t>
      </w:r>
    </w:p>
    <w:p w14:paraId="685389F0" w14:textId="6252A821" w:rsidR="00044EE7" w:rsidRPr="00C573D8" w:rsidRDefault="00044EE7" w:rsidP="00CE713E">
      <w:pPr>
        <w:spacing w:line="276" w:lineRule="auto"/>
        <w:jc w:val="both"/>
        <w:rPr>
          <w:rFonts w:ascii="Arial" w:hAnsi="Arial" w:cs="Arial"/>
        </w:rPr>
      </w:pPr>
      <w:r w:rsidRPr="00C573D8">
        <w:rPr>
          <w:rFonts w:ascii="Arial" w:hAnsi="Arial" w:cs="Arial"/>
        </w:rPr>
        <w:t xml:space="preserve">2025 yılında 5 Kuruluş (2 üretici örgütü, 3 ziraat odası) bünyesinde çalışan 10 tarım danışmanına 1. dönem için 1.470.000 </w:t>
      </w:r>
      <w:r w:rsidR="00AA5B4E" w:rsidRPr="00C573D8">
        <w:rPr>
          <w:rFonts w:ascii="Arial" w:hAnsi="Arial" w:cs="Arial"/>
          <w:color w:val="040C28"/>
        </w:rPr>
        <w:t xml:space="preserve">₺ </w:t>
      </w:r>
      <w:r w:rsidRPr="00C573D8">
        <w:rPr>
          <w:rFonts w:ascii="Arial" w:hAnsi="Arial" w:cs="Arial"/>
        </w:rPr>
        <w:t xml:space="preserve">destekleme ödemesi yapılmıştır.518 çiftçiye hizmet verilmiştir. Ziraat odasındaki bir tarım danışmanımız 09/07/2025 tarihinde işten ayrılması sebebiyle ödenen 147.000 </w:t>
      </w:r>
      <w:r w:rsidR="00AA5B4E" w:rsidRPr="00C573D8">
        <w:rPr>
          <w:rFonts w:ascii="Arial" w:hAnsi="Arial" w:cs="Arial"/>
          <w:color w:val="040C28"/>
        </w:rPr>
        <w:t>₺</w:t>
      </w:r>
      <w:r w:rsidRPr="00C573D8">
        <w:rPr>
          <w:rFonts w:ascii="Arial" w:hAnsi="Arial" w:cs="Arial"/>
        </w:rPr>
        <w:t>’</w:t>
      </w:r>
      <w:proofErr w:type="spellStart"/>
      <w:r w:rsidRPr="00C573D8">
        <w:rPr>
          <w:rFonts w:ascii="Arial" w:hAnsi="Arial" w:cs="Arial"/>
        </w:rPr>
        <w:t>lik</w:t>
      </w:r>
      <w:proofErr w:type="spellEnd"/>
      <w:r w:rsidRPr="00C573D8">
        <w:rPr>
          <w:rFonts w:ascii="Arial" w:hAnsi="Arial" w:cs="Arial"/>
        </w:rPr>
        <w:t xml:space="preserve"> destekleme ödemesi faiziyle geri alınmıştır. Tarımsal Danışmanlık Hizmeti Sunan Kuruluşlardaki (2 üretici örgütü, 3 ziraat odası) 9 tarım danışmanına 1.323.000 </w:t>
      </w:r>
      <w:r w:rsidR="001A251F" w:rsidRPr="00C573D8">
        <w:rPr>
          <w:rFonts w:ascii="Arial" w:hAnsi="Arial" w:cs="Arial"/>
          <w:color w:val="040C28"/>
        </w:rPr>
        <w:t>₺</w:t>
      </w:r>
      <w:r w:rsidRPr="00C573D8">
        <w:rPr>
          <w:rFonts w:ascii="Arial" w:hAnsi="Arial" w:cs="Arial"/>
        </w:rPr>
        <w:t>’</w:t>
      </w:r>
      <w:proofErr w:type="spellStart"/>
      <w:r w:rsidRPr="00C573D8">
        <w:rPr>
          <w:rFonts w:ascii="Arial" w:hAnsi="Arial" w:cs="Arial"/>
        </w:rPr>
        <w:t>lik</w:t>
      </w:r>
      <w:proofErr w:type="spellEnd"/>
      <w:r w:rsidRPr="00C573D8">
        <w:rPr>
          <w:rFonts w:ascii="Arial" w:hAnsi="Arial" w:cs="Arial"/>
        </w:rPr>
        <w:t xml:space="preserve"> 2. dilim ödemesi yapılmıştır.468 çiftçiye hizmet verilmiştir.</w:t>
      </w:r>
    </w:p>
    <w:p w14:paraId="1808DD32" w14:textId="271A8D86" w:rsidR="001A251F" w:rsidRPr="00C573D8" w:rsidRDefault="001A251F" w:rsidP="00CE713E">
      <w:pPr>
        <w:spacing w:line="276" w:lineRule="auto"/>
        <w:jc w:val="both"/>
        <w:rPr>
          <w:rFonts w:ascii="Arial" w:hAnsi="Arial" w:cs="Arial"/>
        </w:rPr>
      </w:pPr>
    </w:p>
    <w:p w14:paraId="0BB61F7A" w14:textId="54189517" w:rsidR="00627DC6" w:rsidRPr="005A21DD" w:rsidRDefault="0006373B"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Diğer </w:t>
      </w:r>
      <w:r w:rsidR="0025255C" w:rsidRPr="005A21DD">
        <w:rPr>
          <w:rFonts w:ascii="Arial" w:hAnsi="Arial" w:cs="Arial"/>
          <w:bCs/>
          <w:color w:val="auto"/>
          <w:sz w:val="24"/>
          <w:szCs w:val="24"/>
        </w:rPr>
        <w:t>Faaliye</w:t>
      </w:r>
      <w:r w:rsidR="0025255C" w:rsidRPr="005A21DD">
        <w:rPr>
          <w:rFonts w:ascii="Arial" w:hAnsi="Arial" w:cs="Arial"/>
          <w:bCs/>
          <w:color w:val="auto"/>
          <w:sz w:val="24"/>
          <w:szCs w:val="24"/>
          <w:lang w:val="tr-TR"/>
        </w:rPr>
        <w:t>tle</w:t>
      </w:r>
      <w:r w:rsidRPr="005A21DD">
        <w:rPr>
          <w:rFonts w:ascii="Arial" w:hAnsi="Arial" w:cs="Arial"/>
          <w:bCs/>
          <w:color w:val="auto"/>
          <w:sz w:val="24"/>
          <w:szCs w:val="24"/>
        </w:rPr>
        <w:t>r</w:t>
      </w:r>
    </w:p>
    <w:p w14:paraId="1027DB90" w14:textId="77777777" w:rsidR="001A251F" w:rsidRPr="005A21DD" w:rsidRDefault="001A251F" w:rsidP="00E1039E">
      <w:pPr>
        <w:pStyle w:val="ListeParagraf"/>
        <w:numPr>
          <w:ilvl w:val="1"/>
          <w:numId w:val="25"/>
        </w:numPr>
        <w:tabs>
          <w:tab w:val="left" w:pos="142"/>
        </w:tabs>
        <w:spacing w:after="160"/>
        <w:jc w:val="both"/>
        <w:rPr>
          <w:rFonts w:ascii="Arial" w:hAnsi="Arial" w:cs="Arial"/>
          <w:b/>
          <w:bCs/>
          <w:vanish/>
          <w:sz w:val="24"/>
          <w:szCs w:val="24"/>
        </w:rPr>
      </w:pPr>
    </w:p>
    <w:p w14:paraId="0D7EFC6E" w14:textId="77777777" w:rsidR="001A251F" w:rsidRPr="005A21DD" w:rsidRDefault="001A251F" w:rsidP="00E1039E">
      <w:pPr>
        <w:pStyle w:val="ListeParagraf"/>
        <w:numPr>
          <w:ilvl w:val="1"/>
          <w:numId w:val="25"/>
        </w:numPr>
        <w:tabs>
          <w:tab w:val="left" w:pos="142"/>
        </w:tabs>
        <w:spacing w:after="160"/>
        <w:jc w:val="both"/>
        <w:rPr>
          <w:rFonts w:ascii="Arial" w:hAnsi="Arial" w:cs="Arial"/>
          <w:b/>
          <w:bCs/>
          <w:vanish/>
          <w:sz w:val="24"/>
          <w:szCs w:val="24"/>
        </w:rPr>
      </w:pPr>
    </w:p>
    <w:p w14:paraId="271561FD" w14:textId="77777777" w:rsidR="001A251F" w:rsidRPr="005A21DD" w:rsidRDefault="001A251F" w:rsidP="00E1039E">
      <w:pPr>
        <w:pStyle w:val="ListeParagraf"/>
        <w:numPr>
          <w:ilvl w:val="1"/>
          <w:numId w:val="25"/>
        </w:numPr>
        <w:tabs>
          <w:tab w:val="left" w:pos="142"/>
        </w:tabs>
        <w:spacing w:after="160"/>
        <w:jc w:val="both"/>
        <w:rPr>
          <w:rFonts w:ascii="Arial" w:hAnsi="Arial" w:cs="Arial"/>
          <w:b/>
          <w:bCs/>
          <w:vanish/>
          <w:sz w:val="24"/>
          <w:szCs w:val="24"/>
        </w:rPr>
      </w:pPr>
    </w:p>
    <w:p w14:paraId="599806DD" w14:textId="5BA6BFB5" w:rsidR="00627DC6" w:rsidRPr="005A21DD" w:rsidRDefault="00627DC6" w:rsidP="00E1039E">
      <w:pPr>
        <w:pStyle w:val="ListeParagraf"/>
        <w:numPr>
          <w:ilvl w:val="2"/>
          <w:numId w:val="25"/>
        </w:numPr>
        <w:tabs>
          <w:tab w:val="left" w:pos="142"/>
        </w:tabs>
        <w:spacing w:after="160"/>
        <w:jc w:val="both"/>
        <w:rPr>
          <w:rFonts w:ascii="Arial" w:hAnsi="Arial" w:cs="Arial"/>
          <w:b/>
          <w:bCs/>
          <w:sz w:val="24"/>
          <w:szCs w:val="24"/>
        </w:rPr>
      </w:pPr>
      <w:r w:rsidRPr="005A21DD">
        <w:rPr>
          <w:rFonts w:ascii="Arial" w:hAnsi="Arial" w:cs="Arial"/>
          <w:b/>
          <w:bCs/>
          <w:sz w:val="24"/>
          <w:szCs w:val="24"/>
        </w:rPr>
        <w:t xml:space="preserve">Tarımsal Üretim Planlaması Çalışmaları  </w:t>
      </w:r>
    </w:p>
    <w:p w14:paraId="01E6BDEF" w14:textId="77777777" w:rsidR="009F0EE0" w:rsidRPr="00C573D8" w:rsidRDefault="009F0EE0" w:rsidP="00CE713E">
      <w:pPr>
        <w:spacing w:line="276" w:lineRule="auto"/>
        <w:jc w:val="both"/>
        <w:rPr>
          <w:rFonts w:ascii="Arial" w:hAnsi="Arial" w:cs="Arial"/>
        </w:rPr>
      </w:pPr>
      <w:r w:rsidRPr="00C573D8">
        <w:rPr>
          <w:rFonts w:ascii="Arial" w:hAnsi="Arial" w:cs="Arial"/>
        </w:rPr>
        <w:t xml:space="preserve">14 Eylül 2023 tarih ve 32309 sayılı Resmî </w:t>
      </w:r>
      <w:proofErr w:type="spellStart"/>
      <w:r w:rsidRPr="00C573D8">
        <w:rPr>
          <w:rFonts w:ascii="Arial" w:hAnsi="Arial" w:cs="Arial"/>
        </w:rPr>
        <w:t>Gazete’de</w:t>
      </w:r>
      <w:proofErr w:type="spellEnd"/>
      <w:r w:rsidRPr="00C573D8">
        <w:rPr>
          <w:rFonts w:ascii="Arial" w:hAnsi="Arial" w:cs="Arial"/>
        </w:rPr>
        <w:t xml:space="preserve"> yayımlanarak yürürlüğe giren Tarımsal Üretimin Planlanması Hakkında Yönetmelik ile Tarımsal Üretimin </w:t>
      </w:r>
      <w:r w:rsidRPr="00C573D8">
        <w:rPr>
          <w:rFonts w:ascii="Arial" w:hAnsi="Arial" w:cs="Arial"/>
        </w:rPr>
        <w:lastRenderedPageBreak/>
        <w:t>Planlanması Rehberi hükümleri doğrultusunda, Aksaray ilinin tarımsal potansiyeli, doğal kaynak kapasitesi, mevcut üretim deseni ve iklim koşulları dikkate alınarak bitkisel ve hayvansal üretim planlarının hazırlanmasına yönelik çalışmalar yürütülmüştür.</w:t>
      </w:r>
    </w:p>
    <w:p w14:paraId="0C111C85" w14:textId="0794FDC1" w:rsidR="009F0EE0" w:rsidRPr="00C573D8" w:rsidRDefault="009F0EE0" w:rsidP="00CE713E">
      <w:pPr>
        <w:spacing w:line="276" w:lineRule="auto"/>
        <w:jc w:val="both"/>
        <w:rPr>
          <w:rFonts w:ascii="Arial" w:hAnsi="Arial" w:cs="Arial"/>
        </w:rPr>
      </w:pPr>
      <w:r w:rsidRPr="00C573D8">
        <w:rPr>
          <w:rFonts w:ascii="Arial" w:hAnsi="Arial" w:cs="Arial"/>
        </w:rPr>
        <w:t>Bu kapsamda; Aksaray’da öne çıkan tahıl ve yem bitkileri ağırlıklı bitkisel üretim yapısı, ilin hayvancılık kapasitesi ve tarımsal altyapısı birlikte değerlendirilmiş; tarım arazilerinin etkin kullanımı, ürün deseninin sürdürülebilirliği ve üretimde verimliliğin artırılması hedeflenmiştir. İl ve İlçe Müdürlüklerinin katılımıyla yürütülen planlama sürecinde, üretim miktarlarının arz-talep dengesi gözetilerek belirlenmesi, girdi maliye</w:t>
      </w:r>
      <w:r w:rsidR="0025255C" w:rsidRPr="00C573D8">
        <w:rPr>
          <w:rFonts w:ascii="Arial" w:hAnsi="Arial" w:cs="Arial"/>
        </w:rPr>
        <w:t>tl</w:t>
      </w:r>
      <w:r w:rsidRPr="00C573D8">
        <w:rPr>
          <w:rFonts w:ascii="Arial" w:hAnsi="Arial" w:cs="Arial"/>
        </w:rPr>
        <w:t>erinin azaltılması ve üretici gelirlerinin istikrara kavuşturulması amaçlanmıştır.</w:t>
      </w:r>
    </w:p>
    <w:p w14:paraId="077FD19F" w14:textId="77777777" w:rsidR="009F0EE0" w:rsidRPr="00C573D8" w:rsidRDefault="009F0EE0" w:rsidP="00CE713E">
      <w:pPr>
        <w:spacing w:line="276" w:lineRule="auto"/>
        <w:jc w:val="both"/>
        <w:rPr>
          <w:rFonts w:ascii="Arial" w:hAnsi="Arial" w:cs="Arial"/>
        </w:rPr>
      </w:pPr>
      <w:r w:rsidRPr="00C573D8">
        <w:rPr>
          <w:rFonts w:ascii="Arial" w:hAnsi="Arial" w:cs="Arial"/>
        </w:rPr>
        <w:t>Hayvansal üretim planlaması kapsamında; Aksaray’ın büyükbaş ve küçükbaş hayvancılıkta sahip olduğu mevcut işletme yapıları, yem temin imkânları ve üretim kapasitesi dikkate alınarak sürdürülebilir yetiştiricilik modellerine yönelik değerlendirmeler yapılmıştır. Bu çerçevede, hayvansal üretimde verimliliğin artırılması, hayvan sağlığı ve refahının geliştirilmesi ile üretim planlarının Bakanlık politikalarıyla uyumlu şekilde uygulanmasına yönelik çalışmalar sürdürülmüştür.</w:t>
      </w:r>
    </w:p>
    <w:p w14:paraId="4D9966D1" w14:textId="77777777" w:rsidR="009F0EE0" w:rsidRPr="00C573D8" w:rsidRDefault="009F0EE0" w:rsidP="00CE713E">
      <w:pPr>
        <w:spacing w:line="276" w:lineRule="auto"/>
        <w:jc w:val="both"/>
        <w:rPr>
          <w:rFonts w:ascii="Arial" w:hAnsi="Arial" w:cs="Arial"/>
        </w:rPr>
      </w:pPr>
      <w:r w:rsidRPr="00C573D8">
        <w:rPr>
          <w:rFonts w:ascii="Arial" w:hAnsi="Arial" w:cs="Arial"/>
        </w:rPr>
        <w:t>Yürütülen planlama çalışmalarıyla; Aksaray ilinde tarımsal üretimin doğal kaynaklarla uyumlu, çevresel sürdürülebilirliği gözeten ve Bakanlığımızın üretim planlaması politikalarıyla uyumlu bir çerçevede yönlendirilmesi hedeflenmiş; Türkiye Yüzyılı vizyonu doğrultusunda ilin tarımsal üretim kapasitesinin güçlendirilmesine katkı sağlanmıştır.</w:t>
      </w:r>
    </w:p>
    <w:p w14:paraId="6170CCDF" w14:textId="32C6BF62" w:rsidR="00627DC6" w:rsidRPr="005A21DD" w:rsidRDefault="00627DC6" w:rsidP="00E1039E">
      <w:pPr>
        <w:pStyle w:val="ListeParagraf"/>
        <w:numPr>
          <w:ilvl w:val="2"/>
          <w:numId w:val="25"/>
        </w:numPr>
        <w:tabs>
          <w:tab w:val="left" w:pos="142"/>
        </w:tabs>
        <w:spacing w:after="160"/>
        <w:jc w:val="both"/>
        <w:rPr>
          <w:rFonts w:ascii="Arial" w:hAnsi="Arial" w:cs="Arial"/>
          <w:b/>
          <w:bCs/>
          <w:sz w:val="24"/>
          <w:szCs w:val="24"/>
        </w:rPr>
      </w:pPr>
      <w:r w:rsidRPr="005A21DD">
        <w:rPr>
          <w:rFonts w:ascii="Arial" w:hAnsi="Arial" w:cs="Arial"/>
          <w:b/>
          <w:bCs/>
          <w:sz w:val="24"/>
          <w:szCs w:val="24"/>
        </w:rPr>
        <w:t>Tarımsal Üretim Kayıt Sistemi Çalışmaları</w:t>
      </w:r>
    </w:p>
    <w:p w14:paraId="5381A7C3" w14:textId="77777777" w:rsidR="009F0EE0" w:rsidRPr="00C573D8" w:rsidRDefault="009F0EE0" w:rsidP="00CE713E">
      <w:pPr>
        <w:spacing w:line="276" w:lineRule="auto"/>
        <w:jc w:val="both"/>
        <w:rPr>
          <w:rFonts w:ascii="Arial" w:hAnsi="Arial" w:cs="Arial"/>
        </w:rPr>
      </w:pPr>
      <w:r w:rsidRPr="00C573D8">
        <w:rPr>
          <w:rFonts w:ascii="Arial" w:hAnsi="Arial" w:cs="Arial"/>
        </w:rPr>
        <w:t>Bakanlığımız tarafından yürütülen Tarımsal Üretim Kayıt Sistemi (TÜKAS) çalışmaları kapsamında, Aksaray ilinde tarımsal üretimin kayıt altına alınması, üretim deseninin izlenmesi ve üretim planlamasına esas veri altyapısının güçlendirilmesine yönelik çalışmalar yürütülmüştür.</w:t>
      </w:r>
    </w:p>
    <w:p w14:paraId="300DC52C" w14:textId="77777777" w:rsidR="009F0EE0" w:rsidRPr="00C573D8" w:rsidRDefault="009F0EE0" w:rsidP="00CE713E">
      <w:pPr>
        <w:spacing w:line="276" w:lineRule="auto"/>
        <w:jc w:val="both"/>
        <w:rPr>
          <w:rFonts w:ascii="Arial" w:hAnsi="Arial" w:cs="Arial"/>
        </w:rPr>
      </w:pPr>
      <w:r w:rsidRPr="00C573D8">
        <w:rPr>
          <w:rFonts w:ascii="Arial" w:hAnsi="Arial" w:cs="Arial"/>
        </w:rPr>
        <w:t>Bu kapsamda; Aksaray il genelinde bitkisel üretim faaliyetinde bulunan işletmelere ait ekili ve dikili alanlar, ürün türleri, üretim miktarları ve üretim yöntemlerine ilişkin verilerin güncel ve doğru şekilde sisteme işlenmesi sağlanmıştır. İl ve İlçe Müdürlüklerinde görevli teknik personel aracılığıyla yürütülen saha çalışmaları sonucunda, üreticilerle birebir görüşmeler yapılmış; beyanların doğruluğu kontrol edilerek kayıt süreçleri tamamlanmıştır.</w:t>
      </w:r>
    </w:p>
    <w:p w14:paraId="1B5200F4" w14:textId="77777777" w:rsidR="009F0EE0" w:rsidRPr="00C573D8" w:rsidRDefault="009F0EE0" w:rsidP="00CE713E">
      <w:pPr>
        <w:spacing w:line="276" w:lineRule="auto"/>
        <w:jc w:val="both"/>
        <w:rPr>
          <w:rFonts w:ascii="Arial" w:hAnsi="Arial" w:cs="Arial"/>
        </w:rPr>
      </w:pPr>
      <w:r w:rsidRPr="00C573D8">
        <w:rPr>
          <w:rFonts w:ascii="Arial" w:hAnsi="Arial" w:cs="Arial"/>
        </w:rPr>
        <w:t>TÜKAS çalışmalarıyla elde edilen veriler, Aksaray’da özellikle tahıl ve yem bitkileri ağırlıklı üretim yapısının, hayvancılıkla olan ilişkisi dikkate alınarak değerlendirilmiş; üretim planlaması, destekleme politikaları ve risk yönetimi çalışmalarına temel teşkil edecek sağlıklı bir veri altyapısı oluşturulmuştur. Ayrıca sistem üzerinden elde edilen bilgiler, tarım arazilerinin etkin kullanımı ve ürün deseninin sürdürülebilirliği açısından analiz edilmiştir.</w:t>
      </w:r>
    </w:p>
    <w:p w14:paraId="33FB4D8F" w14:textId="08080171" w:rsidR="009F0EE0" w:rsidRDefault="009F0EE0" w:rsidP="00CE713E">
      <w:pPr>
        <w:spacing w:line="276" w:lineRule="auto"/>
        <w:jc w:val="both"/>
        <w:rPr>
          <w:rFonts w:ascii="Arial" w:hAnsi="Arial" w:cs="Arial"/>
        </w:rPr>
      </w:pPr>
      <w:r w:rsidRPr="00C573D8">
        <w:rPr>
          <w:rFonts w:ascii="Arial" w:hAnsi="Arial" w:cs="Arial"/>
        </w:rPr>
        <w:t>Yürütülen TÜKAS çalışmaları sonucunda, Aksaray ilinde tarımsal üretime ilişkin karar alma süreçlerinin daha etkin, izlenebilir ve şeffaf bir yapıya kavuşturulması hedeflenmiş; Bakanlığımızın tarımsal üretimin planlanmasına yönelik politikalarının sahada uygulanabilirliğine katkı sağlanmıştır.</w:t>
      </w:r>
    </w:p>
    <w:p w14:paraId="362C073F" w14:textId="521EC265" w:rsidR="005A21DD" w:rsidRDefault="005A21DD" w:rsidP="00CE713E">
      <w:pPr>
        <w:spacing w:line="276" w:lineRule="auto"/>
        <w:jc w:val="both"/>
        <w:rPr>
          <w:rFonts w:ascii="Arial" w:hAnsi="Arial" w:cs="Arial"/>
        </w:rPr>
      </w:pPr>
    </w:p>
    <w:p w14:paraId="0114739D" w14:textId="08A3F620" w:rsidR="005A21DD" w:rsidRDefault="005A21DD" w:rsidP="00CE713E">
      <w:pPr>
        <w:spacing w:line="276" w:lineRule="auto"/>
        <w:jc w:val="both"/>
        <w:rPr>
          <w:rFonts w:ascii="Arial" w:hAnsi="Arial" w:cs="Arial"/>
        </w:rPr>
      </w:pPr>
    </w:p>
    <w:p w14:paraId="1525E3EC" w14:textId="77777777" w:rsidR="005A21DD" w:rsidRPr="00C573D8" w:rsidRDefault="005A21DD" w:rsidP="00CE713E">
      <w:pPr>
        <w:spacing w:line="276" w:lineRule="auto"/>
        <w:jc w:val="both"/>
        <w:rPr>
          <w:rFonts w:ascii="Arial" w:hAnsi="Arial" w:cs="Arial"/>
        </w:rPr>
      </w:pPr>
    </w:p>
    <w:p w14:paraId="58CF93DF" w14:textId="21EE5A78" w:rsidR="00627DC6" w:rsidRPr="005A21DD" w:rsidRDefault="00627DC6" w:rsidP="00E1039E">
      <w:pPr>
        <w:pStyle w:val="ListeParagraf"/>
        <w:numPr>
          <w:ilvl w:val="2"/>
          <w:numId w:val="25"/>
        </w:numPr>
        <w:tabs>
          <w:tab w:val="left" w:pos="142"/>
        </w:tabs>
        <w:spacing w:after="160"/>
        <w:jc w:val="both"/>
        <w:rPr>
          <w:rFonts w:ascii="Arial" w:hAnsi="Arial" w:cs="Arial"/>
          <w:b/>
          <w:bCs/>
          <w:sz w:val="24"/>
          <w:szCs w:val="24"/>
        </w:rPr>
      </w:pPr>
      <w:r w:rsidRPr="005A21DD">
        <w:rPr>
          <w:rFonts w:ascii="Arial" w:hAnsi="Arial" w:cs="Arial"/>
          <w:b/>
          <w:bCs/>
          <w:sz w:val="24"/>
          <w:szCs w:val="24"/>
        </w:rPr>
        <w:lastRenderedPageBreak/>
        <w:t>Stajyer İstihdamı</w:t>
      </w:r>
    </w:p>
    <w:p w14:paraId="39F45A51" w14:textId="678F9C80" w:rsidR="009F0EE0" w:rsidRPr="00C573D8" w:rsidRDefault="009F0EE0" w:rsidP="00CE713E">
      <w:pPr>
        <w:spacing w:line="276" w:lineRule="auto"/>
        <w:jc w:val="both"/>
        <w:rPr>
          <w:rFonts w:ascii="Arial" w:hAnsi="Arial" w:cs="Arial"/>
        </w:rPr>
      </w:pPr>
      <w:r w:rsidRPr="00C573D8">
        <w:rPr>
          <w:rFonts w:ascii="Arial" w:hAnsi="Arial" w:cs="Arial"/>
        </w:rPr>
        <w:t>"Kamuda 100.000 Staj" projesi dâhilinde başlatılan Ulusal Staj Seferberliği kapsamında oluşturulan Kariyer Kapısı sistemi üzerinden 2025 yılında şar</w:t>
      </w:r>
      <w:r w:rsidR="0025255C" w:rsidRPr="00C573D8">
        <w:rPr>
          <w:rFonts w:ascii="Arial" w:hAnsi="Arial" w:cs="Arial"/>
        </w:rPr>
        <w:t>tl</w:t>
      </w:r>
      <w:r w:rsidRPr="00C573D8">
        <w:rPr>
          <w:rFonts w:ascii="Arial" w:hAnsi="Arial" w:cs="Arial"/>
        </w:rPr>
        <w:t xml:space="preserve">arı uygun görülen yaklaşık 37 öğrenciye staj teklifi gönderilmiş olup 11 öğrenci müdürlüğümüzdeki stajlarını tamamlamıştır. </w:t>
      </w:r>
    </w:p>
    <w:p w14:paraId="62968385" w14:textId="70C0F17E" w:rsidR="002A3E86" w:rsidRPr="00C573D8" w:rsidRDefault="002A3E86" w:rsidP="00E1039E">
      <w:pPr>
        <w:pStyle w:val="ListeParagraf"/>
        <w:numPr>
          <w:ilvl w:val="2"/>
          <w:numId w:val="25"/>
        </w:numPr>
        <w:tabs>
          <w:tab w:val="left" w:pos="142"/>
        </w:tabs>
        <w:spacing w:after="160"/>
        <w:jc w:val="both"/>
        <w:rPr>
          <w:rFonts w:ascii="Arial" w:hAnsi="Arial" w:cs="Arial"/>
          <w:sz w:val="24"/>
          <w:szCs w:val="24"/>
        </w:rPr>
      </w:pPr>
      <w:r w:rsidRPr="00C573D8">
        <w:rPr>
          <w:rFonts w:ascii="Arial" w:hAnsi="Arial" w:cs="Arial"/>
          <w:sz w:val="24"/>
          <w:szCs w:val="24"/>
        </w:rPr>
        <w:t>Elektronik Ortamda Tarımsal Yenilik ve Bilgi Paylaşımı</w:t>
      </w:r>
    </w:p>
    <w:p w14:paraId="18A08CF4" w14:textId="3FAEA744" w:rsidR="00D65C46" w:rsidRPr="00C573D8" w:rsidRDefault="00D65C46" w:rsidP="00CE713E">
      <w:pPr>
        <w:spacing w:line="276" w:lineRule="auto"/>
        <w:jc w:val="both"/>
        <w:rPr>
          <w:rFonts w:ascii="Arial" w:hAnsi="Arial" w:cs="Arial"/>
        </w:rPr>
      </w:pPr>
      <w:r w:rsidRPr="00C573D8">
        <w:rPr>
          <w:rFonts w:ascii="Arial" w:hAnsi="Arial" w:cs="Arial"/>
        </w:rPr>
        <w:t xml:space="preserve">Bakanlığımıza bağlı Araştırma Enstitülerince geliştirilen yeni üretim teknikleri, çeşit önerileri ve güncel uygulamalara ilişkin bilgiler; Aksaray ilinde tarımsal yayım </w:t>
      </w:r>
      <w:r w:rsidR="0025255C" w:rsidRPr="00C573D8">
        <w:rPr>
          <w:rFonts w:ascii="Arial" w:hAnsi="Arial" w:cs="Arial"/>
        </w:rPr>
        <w:t>faaliyetler</w:t>
      </w:r>
      <w:r w:rsidRPr="00C573D8">
        <w:rPr>
          <w:rFonts w:ascii="Arial" w:hAnsi="Arial" w:cs="Arial"/>
        </w:rPr>
        <w:t>inin etkinliğini artırmak amacıyla dijital iletişim kanalları kullanılarak ilgili paydaşlara düzenli olarak aktarılmaktadır. Bu kapsamda, İl Tarım ve Orman Müdürlüğünde görev yapan teknik personel ile il genelinde yetkilendirilmiş tarımsal danışmanlık hizmeti sunan kuruluşlarda görevli tarım danışmanlarının güncel bilgiye hızlı ve doğrudan erişimi sağlanmaktadır.</w:t>
      </w:r>
    </w:p>
    <w:p w14:paraId="624C3A1D" w14:textId="3A79F480" w:rsidR="00D65C46" w:rsidRPr="00C573D8" w:rsidRDefault="00D65C46" w:rsidP="00CE713E">
      <w:pPr>
        <w:spacing w:line="276" w:lineRule="auto"/>
        <w:jc w:val="both"/>
        <w:rPr>
          <w:rFonts w:ascii="Arial" w:hAnsi="Arial" w:cs="Arial"/>
        </w:rPr>
      </w:pPr>
      <w:r w:rsidRPr="00C573D8">
        <w:rPr>
          <w:rFonts w:ascii="Arial" w:hAnsi="Arial" w:cs="Arial"/>
        </w:rPr>
        <w:t>Elektronik ortamda yürütülen bu bilgilendirme süreciyle, araştırma sonuçlarının sahaya daha kısa sürede yansıtılması, üreticilere sunulan danışmanlık hizme</w:t>
      </w:r>
      <w:r w:rsidR="0025255C" w:rsidRPr="00C573D8">
        <w:rPr>
          <w:rFonts w:ascii="Arial" w:hAnsi="Arial" w:cs="Arial"/>
        </w:rPr>
        <w:t>tl</w:t>
      </w:r>
      <w:r w:rsidRPr="00C573D8">
        <w:rPr>
          <w:rFonts w:ascii="Arial" w:hAnsi="Arial" w:cs="Arial"/>
        </w:rPr>
        <w:t>erinin niteliğinin artırılması ve Aksaray’da tarımsal üretimde verimlilik ile ürün kalitesinin yükseltilmesi hedeflenmektedir. Paylaşılan içerikler, ilin üretim yapısı ve ihtiyaçları dikkate alınarak değerlendirilmekte; uygulamaya dönük bilgilerin sahada etkin şekilde kullanılmasına katkı sağlanmaktadır.</w:t>
      </w:r>
    </w:p>
    <w:p w14:paraId="7452902A" w14:textId="015F3B68" w:rsidR="00627DC6" w:rsidRPr="005A21DD" w:rsidRDefault="002A3E86" w:rsidP="00E1039E">
      <w:pPr>
        <w:pStyle w:val="ListeParagraf"/>
        <w:numPr>
          <w:ilvl w:val="2"/>
          <w:numId w:val="25"/>
        </w:numPr>
        <w:tabs>
          <w:tab w:val="left" w:pos="142"/>
        </w:tabs>
        <w:spacing w:after="160"/>
        <w:jc w:val="both"/>
        <w:rPr>
          <w:rFonts w:ascii="Arial" w:hAnsi="Arial" w:cs="Arial"/>
          <w:b/>
          <w:bCs/>
          <w:sz w:val="24"/>
          <w:szCs w:val="24"/>
        </w:rPr>
      </w:pPr>
      <w:r w:rsidRPr="005A21DD">
        <w:rPr>
          <w:rFonts w:ascii="Arial" w:hAnsi="Arial" w:cs="Arial"/>
          <w:b/>
          <w:bCs/>
          <w:sz w:val="24"/>
          <w:szCs w:val="24"/>
        </w:rPr>
        <w:t xml:space="preserve">Cumhurbaşkanlığı İletişim Merkezi </w:t>
      </w:r>
      <w:r w:rsidR="00627DC6" w:rsidRPr="005A21DD">
        <w:rPr>
          <w:rFonts w:ascii="Arial" w:hAnsi="Arial" w:cs="Arial"/>
          <w:b/>
          <w:bCs/>
          <w:sz w:val="24"/>
          <w:szCs w:val="24"/>
        </w:rPr>
        <w:t>CİMER Çalışmaları</w:t>
      </w:r>
    </w:p>
    <w:p w14:paraId="57A0B215" w14:textId="77777777" w:rsidR="00D65C46" w:rsidRPr="00C573D8" w:rsidRDefault="00D65C46" w:rsidP="00CE713E">
      <w:pPr>
        <w:pStyle w:val="ResimYazs"/>
        <w:keepNext/>
        <w:spacing w:after="120" w:line="276" w:lineRule="auto"/>
        <w:jc w:val="both"/>
        <w:rPr>
          <w:rFonts w:ascii="Arial" w:hAnsi="Arial" w:cs="Arial"/>
          <w:b w:val="0"/>
          <w:bCs w:val="0"/>
        </w:rPr>
      </w:pPr>
      <w:r w:rsidRPr="00C573D8">
        <w:rPr>
          <w:rFonts w:ascii="Arial" w:hAnsi="Arial" w:cs="Arial"/>
          <w:b w:val="0"/>
          <w:bCs w:val="0"/>
        </w:rPr>
        <w:t>Vatandaşların anayasal çerçevede sahip oldukları dilekçe ve bilgi edinme haklarına ilişkin başvuruların etkin, şeffaf ve zamanında değerlendirilmesini sağlamak amacıyla Cumhurbaşkanlığı İletişim Merkezi (CİMER) üzerinden Aksaray iliyle ilgili olarak iletilen 600 başvuru, ilgili mevzuat hükümleri doğrultusunda ele alınarak sonuçlandırılmıştır.</w:t>
      </w:r>
    </w:p>
    <w:p w14:paraId="7E773A5B" w14:textId="03BCB586" w:rsidR="00F23B1C" w:rsidRPr="00C573D8" w:rsidRDefault="00A06289" w:rsidP="00A06289">
      <w:pPr>
        <w:pStyle w:val="ResimYazs"/>
        <w:rPr>
          <w:rFonts w:ascii="Arial" w:hAnsi="Arial" w:cs="Arial"/>
          <w:b w:val="0"/>
          <w:bCs w:val="0"/>
        </w:rPr>
      </w:pPr>
      <w:bookmarkStart w:id="90" w:name="_Toc217395435"/>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28</w:t>
      </w:r>
      <w:r w:rsidRPr="00C573D8">
        <w:rPr>
          <w:rFonts w:ascii="Arial" w:hAnsi="Arial" w:cs="Arial"/>
          <w:b w:val="0"/>
          <w:bCs w:val="0"/>
        </w:rPr>
        <w:fldChar w:fldCharType="end"/>
      </w:r>
      <w:r w:rsidR="00566C70" w:rsidRPr="00C573D8">
        <w:rPr>
          <w:rFonts w:ascii="Arial" w:hAnsi="Arial" w:cs="Arial"/>
          <w:b w:val="0"/>
          <w:bCs w:val="0"/>
        </w:rPr>
        <w:t>:</w:t>
      </w:r>
      <w:r w:rsidR="00A42C3D" w:rsidRPr="00C573D8">
        <w:rPr>
          <w:rFonts w:ascii="Arial" w:hAnsi="Arial" w:cs="Arial"/>
          <w:b w:val="0"/>
          <w:bCs w:val="0"/>
        </w:rPr>
        <w:t xml:space="preserve"> C</w:t>
      </w:r>
      <w:r w:rsidR="00566C70" w:rsidRPr="00C573D8">
        <w:rPr>
          <w:rFonts w:ascii="Arial" w:hAnsi="Arial" w:cs="Arial"/>
          <w:b w:val="0"/>
          <w:bCs w:val="0"/>
        </w:rPr>
        <w:t>İMER</w:t>
      </w:r>
      <w:r w:rsidR="00A42C3D" w:rsidRPr="00C573D8">
        <w:rPr>
          <w:rFonts w:ascii="Arial" w:hAnsi="Arial" w:cs="Arial"/>
          <w:b w:val="0"/>
          <w:bCs w:val="0"/>
        </w:rPr>
        <w:t xml:space="preserve"> Aracılığı</w:t>
      </w:r>
      <w:r w:rsidR="00566C70" w:rsidRPr="00C573D8">
        <w:rPr>
          <w:rFonts w:ascii="Arial" w:hAnsi="Arial" w:cs="Arial"/>
          <w:b w:val="0"/>
          <w:bCs w:val="0"/>
        </w:rPr>
        <w:t>yla</w:t>
      </w:r>
      <w:r w:rsidR="00A42C3D" w:rsidRPr="00C573D8">
        <w:rPr>
          <w:rFonts w:ascii="Arial" w:hAnsi="Arial" w:cs="Arial"/>
          <w:b w:val="0"/>
          <w:bCs w:val="0"/>
        </w:rPr>
        <w:t xml:space="preserve"> Yapılan Başvuru Sayıları</w:t>
      </w:r>
      <w:bookmarkEnd w:id="90"/>
    </w:p>
    <w:tbl>
      <w:tblPr>
        <w:tblStyle w:val="TabloKlavuzu5"/>
        <w:tblW w:w="9369" w:type="dxa"/>
        <w:tblLayout w:type="fixed"/>
        <w:tblLook w:val="04A0" w:firstRow="1" w:lastRow="0" w:firstColumn="1" w:lastColumn="0" w:noHBand="0" w:noVBand="1"/>
      </w:tblPr>
      <w:tblGrid>
        <w:gridCol w:w="8181"/>
        <w:gridCol w:w="1188"/>
      </w:tblGrid>
      <w:tr w:rsidR="005A21DD" w:rsidRPr="005A21DD" w14:paraId="17175630" w14:textId="77777777" w:rsidTr="00577562">
        <w:trPr>
          <w:trHeight w:hRule="exact" w:val="467"/>
        </w:trPr>
        <w:tc>
          <w:tcPr>
            <w:tcW w:w="8181" w:type="dxa"/>
            <w:shd w:val="clear" w:color="auto" w:fill="C5E0B3" w:themeFill="accent6" w:themeFillTint="66"/>
            <w:hideMark/>
          </w:tcPr>
          <w:p w14:paraId="1E719CE3" w14:textId="77777777" w:rsidR="00627DC6" w:rsidRPr="005A21DD" w:rsidRDefault="00627DC6" w:rsidP="00CE713E">
            <w:pPr>
              <w:spacing w:line="276" w:lineRule="auto"/>
              <w:jc w:val="center"/>
              <w:rPr>
                <w:rFonts w:ascii="Arial" w:hAnsi="Arial" w:cs="Arial"/>
              </w:rPr>
            </w:pPr>
            <w:proofErr w:type="spellStart"/>
            <w:r w:rsidRPr="005A21DD">
              <w:rPr>
                <w:rFonts w:ascii="Arial" w:hAnsi="Arial" w:cs="Arial"/>
                <w:lang w:val="en-US"/>
              </w:rPr>
              <w:t>Konu</w:t>
            </w:r>
            <w:proofErr w:type="spellEnd"/>
          </w:p>
        </w:tc>
        <w:tc>
          <w:tcPr>
            <w:tcW w:w="1188" w:type="dxa"/>
            <w:shd w:val="clear" w:color="auto" w:fill="C5E0B3" w:themeFill="accent6" w:themeFillTint="66"/>
          </w:tcPr>
          <w:p w14:paraId="079C6D3C" w14:textId="2B294324" w:rsidR="00627DC6" w:rsidRPr="005A21DD" w:rsidRDefault="00627DC6" w:rsidP="00CE713E">
            <w:pPr>
              <w:spacing w:line="276" w:lineRule="auto"/>
              <w:jc w:val="center"/>
              <w:rPr>
                <w:rFonts w:ascii="Arial" w:hAnsi="Arial" w:cs="Arial"/>
                <w:lang w:val="en-US"/>
              </w:rPr>
            </w:pPr>
            <w:r w:rsidRPr="005A21DD">
              <w:rPr>
                <w:rFonts w:ascii="Arial" w:hAnsi="Arial" w:cs="Arial"/>
                <w:lang w:val="en-US"/>
              </w:rPr>
              <w:t>202</w:t>
            </w:r>
            <w:r w:rsidR="00D65C46" w:rsidRPr="005A21DD">
              <w:rPr>
                <w:rFonts w:ascii="Arial" w:hAnsi="Arial" w:cs="Arial"/>
                <w:lang w:val="en-US"/>
              </w:rPr>
              <w:t>5</w:t>
            </w:r>
          </w:p>
        </w:tc>
      </w:tr>
      <w:tr w:rsidR="005A21DD" w:rsidRPr="005A21DD" w14:paraId="07C02F36" w14:textId="77777777" w:rsidTr="00EC3DBD">
        <w:trPr>
          <w:trHeight w:hRule="exact" w:val="544"/>
        </w:trPr>
        <w:tc>
          <w:tcPr>
            <w:tcW w:w="8181" w:type="dxa"/>
            <w:hideMark/>
          </w:tcPr>
          <w:p w14:paraId="75523C89" w14:textId="77777777" w:rsidR="00627DC6" w:rsidRPr="005A21DD" w:rsidRDefault="00627DC6" w:rsidP="00CE713E">
            <w:pPr>
              <w:spacing w:line="276" w:lineRule="auto"/>
              <w:rPr>
                <w:rFonts w:ascii="Arial" w:hAnsi="Arial" w:cs="Arial"/>
              </w:rPr>
            </w:pPr>
            <w:proofErr w:type="spellStart"/>
            <w:r w:rsidRPr="005A21DD">
              <w:rPr>
                <w:rFonts w:ascii="Arial" w:hAnsi="Arial" w:cs="Arial"/>
                <w:lang w:val="en-US"/>
              </w:rPr>
              <w:t>Olumlu</w:t>
            </w:r>
            <w:proofErr w:type="spellEnd"/>
            <w:r w:rsidRPr="005A21DD">
              <w:rPr>
                <w:rFonts w:ascii="Arial" w:hAnsi="Arial" w:cs="Arial"/>
                <w:lang w:val="en-US"/>
              </w:rPr>
              <w:t xml:space="preserve"> </w:t>
            </w:r>
            <w:proofErr w:type="spellStart"/>
            <w:r w:rsidRPr="005A21DD">
              <w:rPr>
                <w:rFonts w:ascii="Arial" w:hAnsi="Arial" w:cs="Arial"/>
                <w:lang w:val="en-US"/>
              </w:rPr>
              <w:t>cevaplanan</w:t>
            </w:r>
            <w:proofErr w:type="spellEnd"/>
            <w:r w:rsidRPr="005A21DD">
              <w:rPr>
                <w:rFonts w:ascii="Arial" w:hAnsi="Arial" w:cs="Arial"/>
                <w:lang w:val="en-US"/>
              </w:rPr>
              <w:t xml:space="preserve"> </w:t>
            </w:r>
            <w:proofErr w:type="spellStart"/>
            <w:r w:rsidRPr="005A21DD">
              <w:rPr>
                <w:rFonts w:ascii="Arial" w:hAnsi="Arial" w:cs="Arial"/>
                <w:lang w:val="en-US"/>
              </w:rPr>
              <w:t>bilgi</w:t>
            </w:r>
            <w:proofErr w:type="spellEnd"/>
            <w:r w:rsidRPr="005A21DD">
              <w:rPr>
                <w:rFonts w:ascii="Arial" w:hAnsi="Arial" w:cs="Arial"/>
                <w:lang w:val="en-US"/>
              </w:rPr>
              <w:t xml:space="preserve"> </w:t>
            </w:r>
            <w:proofErr w:type="spellStart"/>
            <w:r w:rsidRPr="005A21DD">
              <w:rPr>
                <w:rFonts w:ascii="Arial" w:hAnsi="Arial" w:cs="Arial"/>
                <w:lang w:val="en-US"/>
              </w:rPr>
              <w:t>ve</w:t>
            </w:r>
            <w:proofErr w:type="spellEnd"/>
            <w:r w:rsidRPr="005A21DD">
              <w:rPr>
                <w:rFonts w:ascii="Arial" w:hAnsi="Arial" w:cs="Arial"/>
                <w:lang w:val="en-US"/>
              </w:rPr>
              <w:t xml:space="preserve"> </w:t>
            </w:r>
            <w:proofErr w:type="spellStart"/>
            <w:r w:rsidRPr="005A21DD">
              <w:rPr>
                <w:rFonts w:ascii="Arial" w:hAnsi="Arial" w:cs="Arial"/>
                <w:lang w:val="en-US"/>
              </w:rPr>
              <w:t>belgeye</w:t>
            </w:r>
            <w:proofErr w:type="spellEnd"/>
            <w:r w:rsidRPr="005A21DD">
              <w:rPr>
                <w:rFonts w:ascii="Arial" w:hAnsi="Arial" w:cs="Arial"/>
                <w:lang w:val="en-US"/>
              </w:rPr>
              <w:t xml:space="preserve"> </w:t>
            </w:r>
            <w:proofErr w:type="spellStart"/>
            <w:r w:rsidRPr="005A21DD">
              <w:rPr>
                <w:rFonts w:ascii="Arial" w:hAnsi="Arial" w:cs="Arial"/>
                <w:lang w:val="en-US"/>
              </w:rPr>
              <w:t>erişim</w:t>
            </w:r>
            <w:proofErr w:type="spellEnd"/>
            <w:r w:rsidRPr="005A21DD">
              <w:rPr>
                <w:rFonts w:ascii="Arial" w:hAnsi="Arial" w:cs="Arial"/>
                <w:lang w:val="en-US"/>
              </w:rPr>
              <w:t xml:space="preserve"> </w:t>
            </w:r>
            <w:proofErr w:type="spellStart"/>
            <w:r w:rsidRPr="005A21DD">
              <w:rPr>
                <w:rFonts w:ascii="Arial" w:hAnsi="Arial" w:cs="Arial"/>
                <w:lang w:val="en-US"/>
              </w:rPr>
              <w:t>sağlanan</w:t>
            </w:r>
            <w:proofErr w:type="spellEnd"/>
            <w:r w:rsidRPr="005A21DD">
              <w:rPr>
                <w:rFonts w:ascii="Arial" w:hAnsi="Arial" w:cs="Arial"/>
                <w:lang w:val="en-US"/>
              </w:rPr>
              <w:t xml:space="preserve"> </w:t>
            </w:r>
            <w:proofErr w:type="spellStart"/>
            <w:r w:rsidRPr="005A21DD">
              <w:rPr>
                <w:rFonts w:ascii="Arial" w:hAnsi="Arial" w:cs="Arial"/>
                <w:lang w:val="en-US"/>
              </w:rPr>
              <w:t>başvuru</w:t>
            </w:r>
            <w:proofErr w:type="spellEnd"/>
            <w:r w:rsidRPr="005A21DD">
              <w:rPr>
                <w:rFonts w:ascii="Arial" w:hAnsi="Arial" w:cs="Arial"/>
                <w:lang w:val="en-US"/>
              </w:rPr>
              <w:t xml:space="preserve"> </w:t>
            </w:r>
            <w:proofErr w:type="spellStart"/>
            <w:r w:rsidRPr="005A21DD">
              <w:rPr>
                <w:rFonts w:ascii="Arial" w:hAnsi="Arial" w:cs="Arial"/>
                <w:lang w:val="en-US"/>
              </w:rPr>
              <w:t>sayısı</w:t>
            </w:r>
            <w:proofErr w:type="spellEnd"/>
          </w:p>
        </w:tc>
        <w:tc>
          <w:tcPr>
            <w:tcW w:w="1188" w:type="dxa"/>
          </w:tcPr>
          <w:p w14:paraId="6EE95073" w14:textId="2EF71C06" w:rsidR="00627DC6" w:rsidRPr="005A21DD" w:rsidRDefault="00D65C46" w:rsidP="00CE713E">
            <w:pPr>
              <w:spacing w:line="276" w:lineRule="auto"/>
              <w:jc w:val="right"/>
              <w:rPr>
                <w:rFonts w:ascii="Arial" w:hAnsi="Arial" w:cs="Arial"/>
                <w:lang w:val="en-US"/>
              </w:rPr>
            </w:pPr>
            <w:r w:rsidRPr="005A21DD">
              <w:rPr>
                <w:rFonts w:ascii="Arial" w:hAnsi="Arial" w:cs="Arial"/>
                <w:lang w:val="en-US"/>
              </w:rPr>
              <w:t>576</w:t>
            </w:r>
          </w:p>
        </w:tc>
      </w:tr>
      <w:tr w:rsidR="005A21DD" w:rsidRPr="005A21DD" w14:paraId="17F9EBAF" w14:textId="77777777" w:rsidTr="00EC3DBD">
        <w:trPr>
          <w:trHeight w:hRule="exact" w:val="845"/>
        </w:trPr>
        <w:tc>
          <w:tcPr>
            <w:tcW w:w="8181" w:type="dxa"/>
            <w:hideMark/>
          </w:tcPr>
          <w:p w14:paraId="72DFDF97" w14:textId="77777777" w:rsidR="00627DC6" w:rsidRPr="005A21DD" w:rsidRDefault="00627DC6" w:rsidP="00CE713E">
            <w:pPr>
              <w:spacing w:line="276" w:lineRule="auto"/>
              <w:rPr>
                <w:rFonts w:ascii="Arial" w:hAnsi="Arial" w:cs="Arial"/>
              </w:rPr>
            </w:pPr>
            <w:proofErr w:type="spellStart"/>
            <w:r w:rsidRPr="005A21DD">
              <w:rPr>
                <w:rFonts w:ascii="Arial" w:hAnsi="Arial" w:cs="Arial"/>
                <w:lang w:val="en-US"/>
              </w:rPr>
              <w:t>Kısmen</w:t>
            </w:r>
            <w:proofErr w:type="spellEnd"/>
            <w:r w:rsidRPr="005A21DD">
              <w:rPr>
                <w:rFonts w:ascii="Arial" w:hAnsi="Arial" w:cs="Arial"/>
                <w:lang w:val="en-US"/>
              </w:rPr>
              <w:t xml:space="preserve"> </w:t>
            </w:r>
            <w:proofErr w:type="spellStart"/>
            <w:r w:rsidRPr="005A21DD">
              <w:rPr>
                <w:rFonts w:ascii="Arial" w:hAnsi="Arial" w:cs="Arial"/>
                <w:lang w:val="en-US"/>
              </w:rPr>
              <w:t>olumlu</w:t>
            </w:r>
            <w:proofErr w:type="spellEnd"/>
            <w:r w:rsidRPr="005A21DD">
              <w:rPr>
                <w:rFonts w:ascii="Arial" w:hAnsi="Arial" w:cs="Arial"/>
                <w:lang w:val="en-US"/>
              </w:rPr>
              <w:t xml:space="preserve"> </w:t>
            </w:r>
            <w:proofErr w:type="spellStart"/>
            <w:r w:rsidRPr="005A21DD">
              <w:rPr>
                <w:rFonts w:ascii="Arial" w:hAnsi="Arial" w:cs="Arial"/>
                <w:lang w:val="en-US"/>
              </w:rPr>
              <w:t>cevaplanarak</w:t>
            </w:r>
            <w:proofErr w:type="spellEnd"/>
            <w:r w:rsidRPr="005A21DD">
              <w:rPr>
                <w:rFonts w:ascii="Arial" w:hAnsi="Arial" w:cs="Arial"/>
                <w:lang w:val="en-US"/>
              </w:rPr>
              <w:t xml:space="preserve"> </w:t>
            </w:r>
            <w:proofErr w:type="spellStart"/>
            <w:r w:rsidRPr="005A21DD">
              <w:rPr>
                <w:rFonts w:ascii="Arial" w:hAnsi="Arial" w:cs="Arial"/>
                <w:lang w:val="en-US"/>
              </w:rPr>
              <w:t>kısmen</w:t>
            </w:r>
            <w:proofErr w:type="spellEnd"/>
            <w:r w:rsidRPr="005A21DD">
              <w:rPr>
                <w:rFonts w:ascii="Arial" w:hAnsi="Arial" w:cs="Arial"/>
                <w:lang w:val="en-US"/>
              </w:rPr>
              <w:t xml:space="preserve"> de </w:t>
            </w:r>
            <w:proofErr w:type="spellStart"/>
            <w:r w:rsidRPr="005A21DD">
              <w:rPr>
                <w:rFonts w:ascii="Arial" w:hAnsi="Arial" w:cs="Arial"/>
                <w:lang w:val="en-US"/>
              </w:rPr>
              <w:t>reddedilerek</w:t>
            </w:r>
            <w:proofErr w:type="spellEnd"/>
            <w:r w:rsidRPr="005A21DD">
              <w:rPr>
                <w:rFonts w:ascii="Arial" w:hAnsi="Arial" w:cs="Arial"/>
                <w:lang w:val="en-US"/>
              </w:rPr>
              <w:t xml:space="preserve"> </w:t>
            </w:r>
            <w:proofErr w:type="spellStart"/>
            <w:r w:rsidRPr="005A21DD">
              <w:rPr>
                <w:rFonts w:ascii="Arial" w:hAnsi="Arial" w:cs="Arial"/>
                <w:lang w:val="en-US"/>
              </w:rPr>
              <w:t>bilgi</w:t>
            </w:r>
            <w:proofErr w:type="spellEnd"/>
            <w:r w:rsidRPr="005A21DD">
              <w:rPr>
                <w:rFonts w:ascii="Arial" w:hAnsi="Arial" w:cs="Arial"/>
                <w:lang w:val="en-US"/>
              </w:rPr>
              <w:t xml:space="preserve"> </w:t>
            </w:r>
            <w:proofErr w:type="spellStart"/>
            <w:r w:rsidRPr="005A21DD">
              <w:rPr>
                <w:rFonts w:ascii="Arial" w:hAnsi="Arial" w:cs="Arial"/>
                <w:lang w:val="en-US"/>
              </w:rPr>
              <w:t>ve</w:t>
            </w:r>
            <w:proofErr w:type="spellEnd"/>
            <w:r w:rsidRPr="005A21DD">
              <w:rPr>
                <w:rFonts w:ascii="Arial" w:hAnsi="Arial" w:cs="Arial"/>
                <w:lang w:val="en-US"/>
              </w:rPr>
              <w:t xml:space="preserve"> </w:t>
            </w:r>
            <w:proofErr w:type="spellStart"/>
            <w:r w:rsidRPr="005A21DD">
              <w:rPr>
                <w:rFonts w:ascii="Arial" w:hAnsi="Arial" w:cs="Arial"/>
                <w:lang w:val="en-US"/>
              </w:rPr>
              <w:t>belgeye</w:t>
            </w:r>
            <w:proofErr w:type="spellEnd"/>
            <w:r w:rsidRPr="005A21DD">
              <w:rPr>
                <w:rFonts w:ascii="Arial" w:hAnsi="Arial" w:cs="Arial"/>
                <w:lang w:val="en-US"/>
              </w:rPr>
              <w:t xml:space="preserve"> </w:t>
            </w:r>
            <w:proofErr w:type="spellStart"/>
            <w:r w:rsidRPr="005A21DD">
              <w:rPr>
                <w:rFonts w:ascii="Arial" w:hAnsi="Arial" w:cs="Arial"/>
                <w:lang w:val="en-US"/>
              </w:rPr>
              <w:t>erişim</w:t>
            </w:r>
            <w:proofErr w:type="spellEnd"/>
            <w:r w:rsidRPr="005A21DD">
              <w:rPr>
                <w:rFonts w:ascii="Arial" w:hAnsi="Arial" w:cs="Arial"/>
                <w:lang w:val="en-US"/>
              </w:rPr>
              <w:t xml:space="preserve"> </w:t>
            </w:r>
            <w:proofErr w:type="spellStart"/>
            <w:r w:rsidRPr="005A21DD">
              <w:rPr>
                <w:rFonts w:ascii="Arial" w:hAnsi="Arial" w:cs="Arial"/>
                <w:lang w:val="en-US"/>
              </w:rPr>
              <w:t>sağlanan</w:t>
            </w:r>
            <w:proofErr w:type="spellEnd"/>
            <w:r w:rsidRPr="005A21DD">
              <w:rPr>
                <w:rFonts w:ascii="Arial" w:hAnsi="Arial" w:cs="Arial"/>
                <w:lang w:val="en-US"/>
              </w:rPr>
              <w:t xml:space="preserve"> </w:t>
            </w:r>
            <w:proofErr w:type="spellStart"/>
            <w:r w:rsidRPr="005A21DD">
              <w:rPr>
                <w:rFonts w:ascii="Arial" w:hAnsi="Arial" w:cs="Arial"/>
                <w:lang w:val="en-US"/>
              </w:rPr>
              <w:t>başvuru</w:t>
            </w:r>
            <w:proofErr w:type="spellEnd"/>
            <w:r w:rsidRPr="005A21DD">
              <w:rPr>
                <w:rFonts w:ascii="Arial" w:hAnsi="Arial" w:cs="Arial"/>
                <w:lang w:val="en-US"/>
              </w:rPr>
              <w:t xml:space="preserve"> </w:t>
            </w:r>
            <w:proofErr w:type="spellStart"/>
            <w:r w:rsidRPr="005A21DD">
              <w:rPr>
                <w:rFonts w:ascii="Arial" w:hAnsi="Arial" w:cs="Arial"/>
                <w:lang w:val="en-US"/>
              </w:rPr>
              <w:t>sayısı</w:t>
            </w:r>
            <w:proofErr w:type="spellEnd"/>
          </w:p>
        </w:tc>
        <w:tc>
          <w:tcPr>
            <w:tcW w:w="1188" w:type="dxa"/>
          </w:tcPr>
          <w:p w14:paraId="11918DCF" w14:textId="77C824C1" w:rsidR="00627DC6" w:rsidRPr="005A21DD" w:rsidRDefault="00D65C46" w:rsidP="00CE713E">
            <w:pPr>
              <w:spacing w:line="276" w:lineRule="auto"/>
              <w:jc w:val="right"/>
              <w:rPr>
                <w:rFonts w:ascii="Arial" w:hAnsi="Arial" w:cs="Arial"/>
                <w:lang w:val="en-US"/>
              </w:rPr>
            </w:pPr>
            <w:r w:rsidRPr="005A21DD">
              <w:rPr>
                <w:rFonts w:ascii="Arial" w:hAnsi="Arial" w:cs="Arial"/>
                <w:lang w:val="en-US"/>
              </w:rPr>
              <w:t>-</w:t>
            </w:r>
          </w:p>
        </w:tc>
      </w:tr>
      <w:tr w:rsidR="005A21DD" w:rsidRPr="005A21DD" w14:paraId="589C0BC2" w14:textId="77777777" w:rsidTr="00EC3DBD">
        <w:trPr>
          <w:trHeight w:hRule="exact" w:val="470"/>
        </w:trPr>
        <w:tc>
          <w:tcPr>
            <w:tcW w:w="8181" w:type="dxa"/>
            <w:hideMark/>
          </w:tcPr>
          <w:p w14:paraId="69D355DD" w14:textId="77777777" w:rsidR="00627DC6" w:rsidRPr="005A21DD" w:rsidRDefault="00627DC6" w:rsidP="00CE713E">
            <w:pPr>
              <w:spacing w:line="276" w:lineRule="auto"/>
              <w:rPr>
                <w:rFonts w:ascii="Arial" w:hAnsi="Arial" w:cs="Arial"/>
              </w:rPr>
            </w:pPr>
            <w:proofErr w:type="spellStart"/>
            <w:r w:rsidRPr="005A21DD">
              <w:rPr>
                <w:rFonts w:ascii="Arial" w:hAnsi="Arial" w:cs="Arial"/>
                <w:lang w:val="en-US"/>
              </w:rPr>
              <w:t>Reddedilen</w:t>
            </w:r>
            <w:proofErr w:type="spellEnd"/>
          </w:p>
        </w:tc>
        <w:tc>
          <w:tcPr>
            <w:tcW w:w="1188" w:type="dxa"/>
          </w:tcPr>
          <w:p w14:paraId="6B91EF73" w14:textId="77777777" w:rsidR="00627DC6" w:rsidRPr="005A21DD" w:rsidRDefault="00627DC6" w:rsidP="00CE713E">
            <w:pPr>
              <w:spacing w:line="276" w:lineRule="auto"/>
              <w:jc w:val="right"/>
              <w:rPr>
                <w:rFonts w:ascii="Arial" w:hAnsi="Arial" w:cs="Arial"/>
                <w:lang w:val="en-US"/>
              </w:rPr>
            </w:pPr>
            <w:r w:rsidRPr="005A21DD">
              <w:rPr>
                <w:rFonts w:ascii="Arial" w:hAnsi="Arial" w:cs="Arial"/>
                <w:lang w:val="en-US"/>
              </w:rPr>
              <w:t>-</w:t>
            </w:r>
          </w:p>
        </w:tc>
      </w:tr>
      <w:tr w:rsidR="005A21DD" w:rsidRPr="005A21DD" w14:paraId="0BFD25F0" w14:textId="77777777" w:rsidTr="00566C70">
        <w:trPr>
          <w:trHeight w:hRule="exact" w:val="698"/>
        </w:trPr>
        <w:tc>
          <w:tcPr>
            <w:tcW w:w="8181" w:type="dxa"/>
            <w:hideMark/>
          </w:tcPr>
          <w:p w14:paraId="757BEA6A" w14:textId="77777777" w:rsidR="00627DC6" w:rsidRPr="005A21DD" w:rsidRDefault="00627DC6" w:rsidP="00CE713E">
            <w:pPr>
              <w:spacing w:line="276" w:lineRule="auto"/>
              <w:rPr>
                <w:rFonts w:ascii="Arial" w:hAnsi="Arial" w:cs="Arial"/>
              </w:rPr>
            </w:pPr>
            <w:proofErr w:type="spellStart"/>
            <w:r w:rsidRPr="005A21DD">
              <w:rPr>
                <w:rFonts w:ascii="Arial" w:hAnsi="Arial" w:cs="Arial"/>
                <w:lang w:val="en-US"/>
              </w:rPr>
              <w:t>Gizli</w:t>
            </w:r>
            <w:proofErr w:type="spellEnd"/>
            <w:r w:rsidRPr="005A21DD">
              <w:rPr>
                <w:rFonts w:ascii="Arial" w:hAnsi="Arial" w:cs="Arial"/>
                <w:lang w:val="en-US"/>
              </w:rPr>
              <w:t xml:space="preserve"> </w:t>
            </w:r>
            <w:proofErr w:type="spellStart"/>
            <w:r w:rsidRPr="005A21DD">
              <w:rPr>
                <w:rFonts w:ascii="Arial" w:hAnsi="Arial" w:cs="Arial"/>
                <w:lang w:val="en-US"/>
              </w:rPr>
              <w:t>ya</w:t>
            </w:r>
            <w:proofErr w:type="spellEnd"/>
            <w:r w:rsidRPr="005A21DD">
              <w:rPr>
                <w:rFonts w:ascii="Arial" w:hAnsi="Arial" w:cs="Arial"/>
                <w:lang w:val="en-US"/>
              </w:rPr>
              <w:t xml:space="preserve"> da </w:t>
            </w:r>
            <w:proofErr w:type="spellStart"/>
            <w:r w:rsidRPr="005A21DD">
              <w:rPr>
                <w:rFonts w:ascii="Arial" w:hAnsi="Arial" w:cs="Arial"/>
                <w:lang w:val="en-US"/>
              </w:rPr>
              <w:t>sır</w:t>
            </w:r>
            <w:proofErr w:type="spellEnd"/>
            <w:r w:rsidRPr="005A21DD">
              <w:rPr>
                <w:rFonts w:ascii="Arial" w:hAnsi="Arial" w:cs="Arial"/>
                <w:lang w:val="en-US"/>
              </w:rPr>
              <w:t xml:space="preserve"> </w:t>
            </w:r>
            <w:proofErr w:type="spellStart"/>
            <w:r w:rsidRPr="005A21DD">
              <w:rPr>
                <w:rFonts w:ascii="Arial" w:hAnsi="Arial" w:cs="Arial"/>
                <w:lang w:val="en-US"/>
              </w:rPr>
              <w:t>niteliğindeki</w:t>
            </w:r>
            <w:proofErr w:type="spellEnd"/>
            <w:r w:rsidRPr="005A21DD">
              <w:rPr>
                <w:rFonts w:ascii="Arial" w:hAnsi="Arial" w:cs="Arial"/>
                <w:lang w:val="en-US"/>
              </w:rPr>
              <w:t xml:space="preserve"> </w:t>
            </w:r>
            <w:proofErr w:type="spellStart"/>
            <w:r w:rsidRPr="005A21DD">
              <w:rPr>
                <w:rFonts w:ascii="Arial" w:hAnsi="Arial" w:cs="Arial"/>
                <w:lang w:val="en-US"/>
              </w:rPr>
              <w:t>bilgiler</w:t>
            </w:r>
            <w:proofErr w:type="spellEnd"/>
            <w:r w:rsidRPr="005A21DD">
              <w:rPr>
                <w:rFonts w:ascii="Arial" w:hAnsi="Arial" w:cs="Arial"/>
                <w:lang w:val="en-US"/>
              </w:rPr>
              <w:t xml:space="preserve"> </w:t>
            </w:r>
            <w:proofErr w:type="spellStart"/>
            <w:r w:rsidRPr="005A21DD">
              <w:rPr>
                <w:rFonts w:ascii="Arial" w:hAnsi="Arial" w:cs="Arial"/>
                <w:lang w:val="en-US"/>
              </w:rPr>
              <w:t>çıkarılarak</w:t>
            </w:r>
            <w:proofErr w:type="spellEnd"/>
            <w:r w:rsidRPr="005A21DD">
              <w:rPr>
                <w:rFonts w:ascii="Arial" w:hAnsi="Arial" w:cs="Arial"/>
                <w:lang w:val="en-US"/>
              </w:rPr>
              <w:t xml:space="preserve"> </w:t>
            </w:r>
            <w:proofErr w:type="spellStart"/>
            <w:r w:rsidRPr="005A21DD">
              <w:rPr>
                <w:rFonts w:ascii="Arial" w:hAnsi="Arial" w:cs="Arial"/>
                <w:lang w:val="en-US"/>
              </w:rPr>
              <w:t>veya</w:t>
            </w:r>
            <w:proofErr w:type="spellEnd"/>
            <w:r w:rsidRPr="005A21DD">
              <w:rPr>
                <w:rFonts w:ascii="Arial" w:hAnsi="Arial" w:cs="Arial"/>
                <w:lang w:val="en-US"/>
              </w:rPr>
              <w:t xml:space="preserve"> </w:t>
            </w:r>
            <w:proofErr w:type="spellStart"/>
            <w:r w:rsidRPr="005A21DD">
              <w:rPr>
                <w:rFonts w:ascii="Arial" w:hAnsi="Arial" w:cs="Arial"/>
                <w:lang w:val="en-US"/>
              </w:rPr>
              <w:t>ayrılarak</w:t>
            </w:r>
            <w:proofErr w:type="spellEnd"/>
            <w:r w:rsidRPr="005A21DD">
              <w:rPr>
                <w:rFonts w:ascii="Arial" w:hAnsi="Arial" w:cs="Arial"/>
                <w:lang w:val="en-US"/>
              </w:rPr>
              <w:t xml:space="preserve"> </w:t>
            </w:r>
            <w:proofErr w:type="spellStart"/>
            <w:r w:rsidRPr="005A21DD">
              <w:rPr>
                <w:rFonts w:ascii="Arial" w:hAnsi="Arial" w:cs="Arial"/>
                <w:lang w:val="en-US"/>
              </w:rPr>
              <w:t>bilgi</w:t>
            </w:r>
            <w:proofErr w:type="spellEnd"/>
            <w:r w:rsidRPr="005A21DD">
              <w:rPr>
                <w:rFonts w:ascii="Arial" w:hAnsi="Arial" w:cs="Arial"/>
                <w:lang w:val="en-US"/>
              </w:rPr>
              <w:t xml:space="preserve"> </w:t>
            </w:r>
            <w:proofErr w:type="spellStart"/>
            <w:r w:rsidRPr="005A21DD">
              <w:rPr>
                <w:rFonts w:ascii="Arial" w:hAnsi="Arial" w:cs="Arial"/>
                <w:lang w:val="en-US"/>
              </w:rPr>
              <w:t>belgeye</w:t>
            </w:r>
            <w:proofErr w:type="spellEnd"/>
            <w:r w:rsidRPr="005A21DD">
              <w:rPr>
                <w:rFonts w:ascii="Arial" w:hAnsi="Arial" w:cs="Arial"/>
                <w:lang w:val="en-US"/>
              </w:rPr>
              <w:t xml:space="preserve"> </w:t>
            </w:r>
            <w:proofErr w:type="spellStart"/>
            <w:r w:rsidRPr="005A21DD">
              <w:rPr>
                <w:rFonts w:ascii="Arial" w:hAnsi="Arial" w:cs="Arial"/>
                <w:lang w:val="en-US"/>
              </w:rPr>
              <w:t>erişim</w:t>
            </w:r>
            <w:proofErr w:type="spellEnd"/>
            <w:r w:rsidRPr="005A21DD">
              <w:rPr>
                <w:rFonts w:ascii="Arial" w:hAnsi="Arial" w:cs="Arial"/>
                <w:lang w:val="en-US"/>
              </w:rPr>
              <w:t xml:space="preserve"> </w:t>
            </w:r>
            <w:proofErr w:type="spellStart"/>
            <w:r w:rsidRPr="005A21DD">
              <w:rPr>
                <w:rFonts w:ascii="Arial" w:hAnsi="Arial" w:cs="Arial"/>
                <w:lang w:val="en-US"/>
              </w:rPr>
              <w:t>sağlanan</w:t>
            </w:r>
            <w:proofErr w:type="spellEnd"/>
            <w:r w:rsidRPr="005A21DD">
              <w:rPr>
                <w:rFonts w:ascii="Arial" w:hAnsi="Arial" w:cs="Arial"/>
                <w:lang w:val="en-US"/>
              </w:rPr>
              <w:t xml:space="preserve"> </w:t>
            </w:r>
            <w:proofErr w:type="spellStart"/>
            <w:r w:rsidRPr="005A21DD">
              <w:rPr>
                <w:rFonts w:ascii="Arial" w:hAnsi="Arial" w:cs="Arial"/>
                <w:lang w:val="en-US"/>
              </w:rPr>
              <w:t>başvuru</w:t>
            </w:r>
            <w:proofErr w:type="spellEnd"/>
            <w:r w:rsidRPr="005A21DD">
              <w:rPr>
                <w:rFonts w:ascii="Arial" w:hAnsi="Arial" w:cs="Arial"/>
                <w:lang w:val="en-US"/>
              </w:rPr>
              <w:t xml:space="preserve"> </w:t>
            </w:r>
            <w:proofErr w:type="spellStart"/>
            <w:r w:rsidRPr="005A21DD">
              <w:rPr>
                <w:rFonts w:ascii="Arial" w:hAnsi="Arial" w:cs="Arial"/>
                <w:lang w:val="en-US"/>
              </w:rPr>
              <w:t>sayısı</w:t>
            </w:r>
            <w:proofErr w:type="spellEnd"/>
          </w:p>
        </w:tc>
        <w:tc>
          <w:tcPr>
            <w:tcW w:w="1188" w:type="dxa"/>
          </w:tcPr>
          <w:p w14:paraId="2DDCD5A7" w14:textId="77777777" w:rsidR="00627DC6" w:rsidRPr="005A21DD" w:rsidRDefault="00627DC6" w:rsidP="00CE713E">
            <w:pPr>
              <w:spacing w:line="276" w:lineRule="auto"/>
              <w:jc w:val="right"/>
              <w:rPr>
                <w:rFonts w:ascii="Arial" w:hAnsi="Arial" w:cs="Arial"/>
                <w:lang w:val="en-US"/>
              </w:rPr>
            </w:pPr>
            <w:r w:rsidRPr="005A21DD">
              <w:rPr>
                <w:rFonts w:ascii="Arial" w:hAnsi="Arial" w:cs="Arial"/>
                <w:lang w:val="en-US"/>
              </w:rPr>
              <w:t>-</w:t>
            </w:r>
          </w:p>
        </w:tc>
      </w:tr>
      <w:tr w:rsidR="005A21DD" w:rsidRPr="005A21DD" w14:paraId="45BFC885" w14:textId="77777777" w:rsidTr="00566C70">
        <w:trPr>
          <w:trHeight w:hRule="exact" w:val="504"/>
        </w:trPr>
        <w:tc>
          <w:tcPr>
            <w:tcW w:w="8181" w:type="dxa"/>
            <w:hideMark/>
          </w:tcPr>
          <w:p w14:paraId="09A5197E" w14:textId="77777777" w:rsidR="00627DC6" w:rsidRPr="005A21DD" w:rsidRDefault="00627DC6" w:rsidP="00CE713E">
            <w:pPr>
              <w:spacing w:line="276" w:lineRule="auto"/>
              <w:rPr>
                <w:rFonts w:ascii="Arial" w:hAnsi="Arial" w:cs="Arial"/>
              </w:rPr>
            </w:pPr>
            <w:proofErr w:type="spellStart"/>
            <w:r w:rsidRPr="005A21DD">
              <w:rPr>
                <w:rFonts w:ascii="Arial" w:hAnsi="Arial" w:cs="Arial"/>
                <w:lang w:val="en-US"/>
              </w:rPr>
              <w:t>Diğer</w:t>
            </w:r>
            <w:proofErr w:type="spellEnd"/>
            <w:r w:rsidRPr="005A21DD">
              <w:rPr>
                <w:rFonts w:ascii="Arial" w:hAnsi="Arial" w:cs="Arial"/>
                <w:lang w:val="en-US"/>
              </w:rPr>
              <w:t xml:space="preserve"> </w:t>
            </w:r>
            <w:proofErr w:type="spellStart"/>
            <w:r w:rsidRPr="005A21DD">
              <w:rPr>
                <w:rFonts w:ascii="Arial" w:hAnsi="Arial" w:cs="Arial"/>
                <w:lang w:val="en-US"/>
              </w:rPr>
              <w:t>Kurum</w:t>
            </w:r>
            <w:proofErr w:type="spellEnd"/>
            <w:r w:rsidRPr="005A21DD">
              <w:rPr>
                <w:rFonts w:ascii="Arial" w:hAnsi="Arial" w:cs="Arial"/>
                <w:lang w:val="en-US"/>
              </w:rPr>
              <w:t xml:space="preserve"> </w:t>
            </w:r>
            <w:proofErr w:type="spellStart"/>
            <w:r w:rsidRPr="005A21DD">
              <w:rPr>
                <w:rFonts w:ascii="Arial" w:hAnsi="Arial" w:cs="Arial"/>
                <w:lang w:val="en-US"/>
              </w:rPr>
              <w:t>ve</w:t>
            </w:r>
            <w:proofErr w:type="spellEnd"/>
            <w:r w:rsidRPr="005A21DD">
              <w:rPr>
                <w:rFonts w:ascii="Arial" w:hAnsi="Arial" w:cs="Arial"/>
                <w:lang w:val="en-US"/>
              </w:rPr>
              <w:t xml:space="preserve"> </w:t>
            </w:r>
            <w:proofErr w:type="spellStart"/>
            <w:r w:rsidRPr="005A21DD">
              <w:rPr>
                <w:rFonts w:ascii="Arial" w:hAnsi="Arial" w:cs="Arial"/>
                <w:lang w:val="en-US"/>
              </w:rPr>
              <w:t>Kuruluşlara</w:t>
            </w:r>
            <w:proofErr w:type="spellEnd"/>
            <w:r w:rsidRPr="005A21DD">
              <w:rPr>
                <w:rFonts w:ascii="Arial" w:hAnsi="Arial" w:cs="Arial"/>
                <w:lang w:val="en-US"/>
              </w:rPr>
              <w:t xml:space="preserve"> </w:t>
            </w:r>
            <w:proofErr w:type="spellStart"/>
            <w:r w:rsidRPr="005A21DD">
              <w:rPr>
                <w:rFonts w:ascii="Arial" w:hAnsi="Arial" w:cs="Arial"/>
                <w:lang w:val="en-US"/>
              </w:rPr>
              <w:t>yönlendirilen</w:t>
            </w:r>
            <w:proofErr w:type="spellEnd"/>
            <w:r w:rsidRPr="005A21DD">
              <w:rPr>
                <w:rFonts w:ascii="Arial" w:hAnsi="Arial" w:cs="Arial"/>
                <w:lang w:val="en-US"/>
              </w:rPr>
              <w:t xml:space="preserve"> </w:t>
            </w:r>
            <w:proofErr w:type="spellStart"/>
            <w:r w:rsidRPr="005A21DD">
              <w:rPr>
                <w:rFonts w:ascii="Arial" w:hAnsi="Arial" w:cs="Arial"/>
                <w:lang w:val="en-US"/>
              </w:rPr>
              <w:t>başvuru</w:t>
            </w:r>
            <w:proofErr w:type="spellEnd"/>
            <w:r w:rsidRPr="005A21DD">
              <w:rPr>
                <w:rFonts w:ascii="Arial" w:hAnsi="Arial" w:cs="Arial"/>
                <w:lang w:val="en-US"/>
              </w:rPr>
              <w:t xml:space="preserve"> </w:t>
            </w:r>
            <w:proofErr w:type="spellStart"/>
            <w:r w:rsidRPr="005A21DD">
              <w:rPr>
                <w:rFonts w:ascii="Arial" w:hAnsi="Arial" w:cs="Arial"/>
                <w:lang w:val="en-US"/>
              </w:rPr>
              <w:t>sayısı</w:t>
            </w:r>
            <w:proofErr w:type="spellEnd"/>
          </w:p>
        </w:tc>
        <w:tc>
          <w:tcPr>
            <w:tcW w:w="1188" w:type="dxa"/>
          </w:tcPr>
          <w:p w14:paraId="1DCFBE2F" w14:textId="22DDBF3E" w:rsidR="00627DC6" w:rsidRPr="005A21DD" w:rsidRDefault="00D65C46" w:rsidP="00CE713E">
            <w:pPr>
              <w:spacing w:line="276" w:lineRule="auto"/>
              <w:jc w:val="right"/>
              <w:rPr>
                <w:rFonts w:ascii="Arial" w:hAnsi="Arial" w:cs="Arial"/>
                <w:lang w:val="en-US"/>
              </w:rPr>
            </w:pPr>
            <w:r w:rsidRPr="005A21DD">
              <w:rPr>
                <w:rFonts w:ascii="Arial" w:hAnsi="Arial" w:cs="Arial"/>
                <w:lang w:val="en-US"/>
              </w:rPr>
              <w:t>24</w:t>
            </w:r>
          </w:p>
        </w:tc>
      </w:tr>
      <w:tr w:rsidR="005A21DD" w:rsidRPr="005A21DD" w14:paraId="4F7DD51A" w14:textId="77777777" w:rsidTr="00566C70">
        <w:trPr>
          <w:trHeight w:hRule="exact" w:val="436"/>
        </w:trPr>
        <w:tc>
          <w:tcPr>
            <w:tcW w:w="8181" w:type="dxa"/>
          </w:tcPr>
          <w:p w14:paraId="697C800A" w14:textId="77777777" w:rsidR="00627DC6" w:rsidRPr="005A21DD" w:rsidRDefault="00627DC6" w:rsidP="00CE713E">
            <w:pPr>
              <w:spacing w:line="276" w:lineRule="auto"/>
              <w:jc w:val="center"/>
              <w:rPr>
                <w:rFonts w:ascii="Arial" w:hAnsi="Arial" w:cs="Arial"/>
                <w:lang w:val="en-US"/>
              </w:rPr>
            </w:pPr>
            <w:proofErr w:type="spellStart"/>
            <w:r w:rsidRPr="005A21DD">
              <w:rPr>
                <w:rFonts w:ascii="Arial" w:hAnsi="Arial" w:cs="Arial"/>
                <w:lang w:val="en-US"/>
              </w:rPr>
              <w:t>Toplam</w:t>
            </w:r>
            <w:proofErr w:type="spellEnd"/>
          </w:p>
        </w:tc>
        <w:tc>
          <w:tcPr>
            <w:tcW w:w="1188" w:type="dxa"/>
          </w:tcPr>
          <w:p w14:paraId="6848E4C9" w14:textId="3E913C37" w:rsidR="00627DC6" w:rsidRPr="005A21DD" w:rsidRDefault="00D65C46" w:rsidP="00CE713E">
            <w:pPr>
              <w:spacing w:line="276" w:lineRule="auto"/>
              <w:jc w:val="right"/>
              <w:rPr>
                <w:rFonts w:ascii="Arial" w:hAnsi="Arial" w:cs="Arial"/>
                <w:lang w:val="en-US"/>
              </w:rPr>
            </w:pPr>
            <w:r w:rsidRPr="005A21DD">
              <w:rPr>
                <w:rFonts w:ascii="Arial" w:hAnsi="Arial" w:cs="Arial"/>
                <w:lang w:val="en-US"/>
              </w:rPr>
              <w:t>600</w:t>
            </w:r>
          </w:p>
        </w:tc>
      </w:tr>
      <w:bookmarkEnd w:id="80"/>
    </w:tbl>
    <w:p w14:paraId="4E5B3B9B" w14:textId="77777777" w:rsidR="002B528D" w:rsidRDefault="002B528D">
      <w:pPr>
        <w:spacing w:after="160" w:line="259" w:lineRule="auto"/>
        <w:rPr>
          <w:rFonts w:ascii="Arial" w:hAnsi="Arial" w:cs="Arial"/>
        </w:rPr>
      </w:pPr>
    </w:p>
    <w:p w14:paraId="6C990A7D" w14:textId="24639DC0" w:rsidR="001A251F" w:rsidRPr="00C573D8" w:rsidRDefault="001A251F">
      <w:pPr>
        <w:spacing w:after="160" w:line="259" w:lineRule="auto"/>
        <w:rPr>
          <w:rFonts w:ascii="Arial" w:hAnsi="Arial" w:cs="Arial"/>
          <w:lang w:eastAsia="en-US"/>
        </w:rPr>
      </w:pPr>
      <w:r w:rsidRPr="00C573D8">
        <w:rPr>
          <w:rFonts w:ascii="Arial" w:hAnsi="Arial" w:cs="Arial"/>
        </w:rPr>
        <w:br w:type="page"/>
      </w:r>
    </w:p>
    <w:p w14:paraId="3872E18A" w14:textId="43569B85" w:rsidR="008128DF" w:rsidRPr="005A21DD" w:rsidRDefault="008128DF" w:rsidP="00CE713E">
      <w:pPr>
        <w:pStyle w:val="1"/>
        <w:numPr>
          <w:ilvl w:val="0"/>
          <w:numId w:val="7"/>
        </w:numPr>
        <w:spacing w:line="276" w:lineRule="auto"/>
        <w:ind w:left="0" w:firstLine="0"/>
        <w:jc w:val="left"/>
        <w:rPr>
          <w:rFonts w:ascii="Arial" w:hAnsi="Arial" w:cs="Arial"/>
          <w:b/>
          <w:bCs/>
        </w:rPr>
      </w:pPr>
      <w:bookmarkStart w:id="91" w:name="_Toc217395463"/>
      <w:r w:rsidRPr="005A21DD">
        <w:rPr>
          <w:rFonts w:ascii="Arial" w:hAnsi="Arial" w:cs="Arial"/>
          <w:b/>
          <w:bCs/>
        </w:rPr>
        <w:lastRenderedPageBreak/>
        <w:t>Çayır, Mera ve Yem Bitkileri Şube Müdürlüğü</w:t>
      </w:r>
      <w:bookmarkEnd w:id="91"/>
      <w:r w:rsidRPr="005A21DD">
        <w:rPr>
          <w:rFonts w:ascii="Arial" w:hAnsi="Arial" w:cs="Arial"/>
          <w:b/>
          <w:bCs/>
        </w:rPr>
        <w:t xml:space="preserve"> </w:t>
      </w:r>
    </w:p>
    <w:p w14:paraId="5EEFDF80" w14:textId="77777777" w:rsidR="00B21297" w:rsidRPr="005A21DD" w:rsidRDefault="00B21297"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Çayır, Mera ve Yem Bitkileri</w:t>
      </w:r>
    </w:p>
    <w:p w14:paraId="23086F5A" w14:textId="77777777" w:rsidR="00277A95" w:rsidRPr="00C573D8" w:rsidRDefault="00277A95" w:rsidP="00CE713E">
      <w:pPr>
        <w:pStyle w:val="ResimYazs"/>
        <w:keepNext/>
        <w:spacing w:after="120" w:line="276" w:lineRule="auto"/>
        <w:jc w:val="both"/>
        <w:rPr>
          <w:rFonts w:ascii="Arial" w:hAnsi="Arial" w:cs="Arial"/>
          <w:b w:val="0"/>
          <w:bCs w:val="0"/>
        </w:rPr>
      </w:pPr>
      <w:r w:rsidRPr="00C573D8">
        <w:rPr>
          <w:rFonts w:ascii="Arial" w:hAnsi="Arial" w:cs="Arial"/>
          <w:b w:val="0"/>
          <w:bCs w:val="0"/>
        </w:rPr>
        <w:t xml:space="preserve">İlimizin çayır, mera varlığı toplam 1.946.680 dekardır. Mevcut çayır, mera varlığı ilin toplam alanının %25’ini oluşturmaktadır. </w:t>
      </w:r>
    </w:p>
    <w:p w14:paraId="15A48F2A" w14:textId="77777777" w:rsidR="00277A95" w:rsidRPr="00C573D8" w:rsidRDefault="00277A95" w:rsidP="00CE713E">
      <w:pPr>
        <w:pStyle w:val="ResimYazs"/>
        <w:keepNext/>
        <w:spacing w:after="120" w:line="276" w:lineRule="auto"/>
        <w:jc w:val="both"/>
        <w:rPr>
          <w:rFonts w:ascii="Arial" w:hAnsi="Arial" w:cs="Arial"/>
          <w:b w:val="0"/>
          <w:bCs w:val="0"/>
        </w:rPr>
      </w:pPr>
      <w:r w:rsidRPr="00C573D8">
        <w:rPr>
          <w:rFonts w:ascii="Arial" w:hAnsi="Arial" w:cs="Arial"/>
          <w:b w:val="0"/>
          <w:bCs w:val="0"/>
        </w:rPr>
        <w:t xml:space="preserve">İlimiz, tarla tarımı yapılan yem bitkiler bakımından 274.780 dekar yonca ile ülkemizde 1. sırada, 152.600 dekarlık Silajlık Mısır ile ülkemizde 7. Sıradadır. </w:t>
      </w:r>
    </w:p>
    <w:p w14:paraId="02A8E701" w14:textId="4084528F" w:rsidR="00B21297" w:rsidRPr="005A21DD" w:rsidRDefault="00B21297"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Çayır, Mera ve Yem Bitkileri Projeleri</w:t>
      </w:r>
    </w:p>
    <w:p w14:paraId="5D5505DB" w14:textId="77777777" w:rsidR="00277A95" w:rsidRPr="00C573D8" w:rsidRDefault="00277A95" w:rsidP="00CE713E">
      <w:pPr>
        <w:pStyle w:val="ResimYazs"/>
        <w:keepNext/>
        <w:spacing w:after="120" w:line="276" w:lineRule="auto"/>
        <w:jc w:val="both"/>
        <w:rPr>
          <w:rFonts w:ascii="Arial" w:hAnsi="Arial" w:cs="Arial"/>
          <w:b w:val="0"/>
          <w:bCs w:val="0"/>
        </w:rPr>
      </w:pPr>
      <w:r w:rsidRPr="00C573D8">
        <w:rPr>
          <w:rFonts w:ascii="Arial" w:hAnsi="Arial" w:cs="Arial"/>
          <w:b w:val="0"/>
          <w:bCs w:val="0"/>
        </w:rPr>
        <w:t xml:space="preserve">2025 yılında Bakanlığımız TAKE Projesi kapsamında Eskil ilçemizde toplam 40 kişiye 1.000 dekar alan için 5.000 kg sorgum sudan otu melezi tohumu dağıtılmıştır. </w:t>
      </w:r>
    </w:p>
    <w:p w14:paraId="7A081456" w14:textId="77777777" w:rsidR="00B21297" w:rsidRPr="005A21DD" w:rsidRDefault="00B21297"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Tespit, Tahdit  ve Tahsis Çalışmaları</w:t>
      </w:r>
    </w:p>
    <w:p w14:paraId="27E0D9F3" w14:textId="77777777" w:rsidR="00277A95" w:rsidRPr="00C573D8" w:rsidRDefault="00277A95" w:rsidP="00CE713E">
      <w:pPr>
        <w:pStyle w:val="ResimYazs"/>
        <w:keepNext/>
        <w:spacing w:after="120" w:line="276" w:lineRule="auto"/>
        <w:jc w:val="both"/>
        <w:rPr>
          <w:rFonts w:ascii="Arial" w:hAnsi="Arial" w:cs="Arial"/>
          <w:b w:val="0"/>
          <w:bCs w:val="0"/>
        </w:rPr>
      </w:pPr>
      <w:bookmarkStart w:id="92" w:name="_Hlk198718558"/>
      <w:r w:rsidRPr="00C573D8">
        <w:rPr>
          <w:rFonts w:ascii="Arial" w:hAnsi="Arial" w:cs="Arial"/>
          <w:b w:val="0"/>
          <w:bCs w:val="0"/>
        </w:rPr>
        <w:t>İlimizde 2025 yılında 67 köy, belde ve mahallelerde olmak üzere toplam 574.250 dekar alanda mera tahsis çalışmaları yürütülmüştür.</w:t>
      </w:r>
    </w:p>
    <w:p w14:paraId="7CDD62F8" w14:textId="77777777" w:rsidR="00B21297" w:rsidRPr="005A21DD" w:rsidRDefault="00B21297"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Mera Islah Çalışmaları </w:t>
      </w:r>
    </w:p>
    <w:p w14:paraId="542AC977" w14:textId="59B9FCAB" w:rsidR="00B21297" w:rsidRPr="00C573D8" w:rsidRDefault="00B21297" w:rsidP="00CE713E">
      <w:pPr>
        <w:pStyle w:val="ResimYazs"/>
        <w:keepNext/>
        <w:spacing w:after="120" w:line="276" w:lineRule="auto"/>
        <w:jc w:val="both"/>
        <w:rPr>
          <w:rFonts w:ascii="Arial" w:hAnsi="Arial" w:cs="Arial"/>
          <w:b w:val="0"/>
          <w:bCs w:val="0"/>
        </w:rPr>
      </w:pPr>
      <w:r w:rsidRPr="00C573D8">
        <w:rPr>
          <w:rFonts w:ascii="Arial" w:hAnsi="Arial" w:cs="Arial"/>
          <w:b w:val="0"/>
          <w:bCs w:val="0"/>
        </w:rPr>
        <w:t xml:space="preserve">2025 yılında </w:t>
      </w:r>
      <w:r w:rsidR="000C6099" w:rsidRPr="00C573D8">
        <w:rPr>
          <w:rFonts w:ascii="Arial" w:hAnsi="Arial" w:cs="Arial"/>
          <w:b w:val="0"/>
          <w:bCs w:val="0"/>
        </w:rPr>
        <w:t>İ</w:t>
      </w:r>
      <w:r w:rsidRPr="00C573D8">
        <w:rPr>
          <w:rFonts w:ascii="Arial" w:hAnsi="Arial" w:cs="Arial"/>
          <w:b w:val="0"/>
          <w:bCs w:val="0"/>
        </w:rPr>
        <w:t>limiz Eskil ve Sultanhanı ilçelerinde Bakanlığımız destekli proje ile 50.000 adet Amerikan Tuz Çalısı</w:t>
      </w:r>
      <w:r w:rsidR="000C6099" w:rsidRPr="00C573D8">
        <w:rPr>
          <w:rFonts w:ascii="Arial" w:hAnsi="Arial" w:cs="Arial"/>
          <w:b w:val="0"/>
          <w:bCs w:val="0"/>
        </w:rPr>
        <w:t>nın</w:t>
      </w:r>
      <w:r w:rsidRPr="00C573D8">
        <w:rPr>
          <w:rFonts w:ascii="Arial" w:hAnsi="Arial" w:cs="Arial"/>
          <w:b w:val="0"/>
          <w:bCs w:val="0"/>
        </w:rPr>
        <w:t xml:space="preserve"> toplam 350 dekar mera alanına dikimi gerçekleştirilmiştir. </w:t>
      </w:r>
    </w:p>
    <w:p w14:paraId="087FC05D" w14:textId="77777777" w:rsidR="00B21297" w:rsidRPr="005A21DD" w:rsidRDefault="00B21297"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Mera Tahsis Amacı Değişikliği Talep Ve Sonuçları</w:t>
      </w:r>
    </w:p>
    <w:p w14:paraId="28035301" w14:textId="4BB8A219" w:rsidR="00B21297" w:rsidRPr="00C573D8" w:rsidRDefault="00B21297" w:rsidP="00CE713E">
      <w:pPr>
        <w:spacing w:line="276" w:lineRule="auto"/>
        <w:jc w:val="both"/>
        <w:rPr>
          <w:rFonts w:ascii="Arial" w:hAnsi="Arial" w:cs="Arial"/>
        </w:rPr>
      </w:pPr>
      <w:r w:rsidRPr="00C573D8">
        <w:rPr>
          <w:rFonts w:ascii="Arial" w:hAnsi="Arial" w:cs="Arial"/>
        </w:rPr>
        <w:t>İlimizde 2025 yılında 37 adet tahsis amacı değişikliği talebi olmuş ve bu başvurulardan işlemleri tamamlanan 9 adet başvuru için 995.000 m² alanın tahsis amacı değişikliği yapılmıştır. 1 adet başvuru ise İl Mera Komisyonunca reddedilmiştir.</w:t>
      </w:r>
    </w:p>
    <w:bookmarkEnd w:id="92"/>
    <w:p w14:paraId="22940F14" w14:textId="012945E2" w:rsidR="00B21297" w:rsidRPr="005A21DD" w:rsidRDefault="00B21297"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Diğer </w:t>
      </w:r>
      <w:r w:rsidR="0025255C" w:rsidRPr="005A21DD">
        <w:rPr>
          <w:rFonts w:ascii="Arial" w:hAnsi="Arial" w:cs="Arial"/>
          <w:bCs/>
          <w:color w:val="auto"/>
          <w:sz w:val="24"/>
          <w:szCs w:val="24"/>
        </w:rPr>
        <w:t>Faaliyetler</w:t>
      </w:r>
    </w:p>
    <w:p w14:paraId="25133135" w14:textId="308800C6" w:rsidR="00B21297" w:rsidRPr="00C573D8" w:rsidRDefault="00B21297" w:rsidP="00CE713E">
      <w:pPr>
        <w:spacing w:line="276" w:lineRule="auto"/>
        <w:jc w:val="both"/>
        <w:rPr>
          <w:rFonts w:ascii="Arial" w:hAnsi="Arial" w:cs="Arial"/>
        </w:rPr>
      </w:pPr>
      <w:r w:rsidRPr="00C573D8">
        <w:rPr>
          <w:rFonts w:ascii="Arial" w:hAnsi="Arial" w:cs="Arial"/>
        </w:rPr>
        <w:t>İlimizde 2025 yılında 187 adet kişiye 3091 sayılı Taşınmaz Mal Zilye</w:t>
      </w:r>
      <w:r w:rsidR="000C6099" w:rsidRPr="00C573D8">
        <w:rPr>
          <w:rFonts w:ascii="Arial" w:hAnsi="Arial" w:cs="Arial"/>
        </w:rPr>
        <w:t>tl</w:t>
      </w:r>
      <w:r w:rsidRPr="00C573D8">
        <w:rPr>
          <w:rFonts w:ascii="Arial" w:hAnsi="Arial" w:cs="Arial"/>
        </w:rPr>
        <w:t xml:space="preserve">iğine Yapılan Tecavüzlerin Önlenmesi Hakkında Kanun kapsamında işlem yapılmış, bu kişilere toplam 23.623.195 </w:t>
      </w:r>
      <w:r w:rsidR="0011574C" w:rsidRPr="00C573D8">
        <w:rPr>
          <w:rFonts w:ascii="Arial" w:hAnsi="Arial" w:cs="Arial"/>
          <w:color w:val="040C28"/>
        </w:rPr>
        <w:t>₺</w:t>
      </w:r>
      <w:r w:rsidRPr="00C573D8">
        <w:rPr>
          <w:rFonts w:ascii="Arial" w:hAnsi="Arial" w:cs="Arial"/>
        </w:rPr>
        <w:t xml:space="preserve"> Mera Geri Dönüşüm bedeli ve Kayıp Ot Bedeli ödenmesi için işlem tesis edilmiştir.</w:t>
      </w:r>
    </w:p>
    <w:p w14:paraId="779A68F4" w14:textId="6EABC68A" w:rsidR="00B265A7" w:rsidRPr="00C573D8" w:rsidRDefault="00B21297" w:rsidP="00CE713E">
      <w:pPr>
        <w:spacing w:line="276" w:lineRule="auto"/>
        <w:jc w:val="both"/>
        <w:rPr>
          <w:rFonts w:ascii="Arial" w:hAnsi="Arial" w:cs="Arial"/>
        </w:rPr>
      </w:pPr>
      <w:r w:rsidRPr="00C573D8">
        <w:rPr>
          <w:rFonts w:ascii="Arial" w:hAnsi="Arial" w:cs="Arial"/>
        </w:rPr>
        <w:t>Çayır-mera iş ve işlemlerine yönelik 180 adet kurum görüşü düzenlenmiştir.</w:t>
      </w:r>
    </w:p>
    <w:p w14:paraId="4EEC83AF" w14:textId="146DDDBE" w:rsidR="005A21DD" w:rsidRDefault="005A21DD">
      <w:pPr>
        <w:spacing w:after="160" w:line="259" w:lineRule="auto"/>
        <w:rPr>
          <w:rFonts w:ascii="Arial" w:hAnsi="Arial" w:cs="Arial"/>
        </w:rPr>
      </w:pPr>
      <w:r>
        <w:rPr>
          <w:rFonts w:ascii="Arial" w:hAnsi="Arial" w:cs="Arial"/>
        </w:rPr>
        <w:br w:type="page"/>
      </w:r>
    </w:p>
    <w:p w14:paraId="55E07CB1" w14:textId="77777777" w:rsidR="0011574C" w:rsidRPr="00C573D8" w:rsidRDefault="0011574C" w:rsidP="00CE713E">
      <w:pPr>
        <w:spacing w:line="276" w:lineRule="auto"/>
        <w:jc w:val="both"/>
        <w:rPr>
          <w:rFonts w:ascii="Arial" w:hAnsi="Arial" w:cs="Arial"/>
        </w:rPr>
      </w:pPr>
    </w:p>
    <w:p w14:paraId="37BF257C" w14:textId="307FA656" w:rsidR="008128DF" w:rsidRPr="005A21DD" w:rsidRDefault="008128DF" w:rsidP="00CE713E">
      <w:pPr>
        <w:pStyle w:val="1"/>
        <w:numPr>
          <w:ilvl w:val="0"/>
          <w:numId w:val="7"/>
        </w:numPr>
        <w:spacing w:line="276" w:lineRule="auto"/>
        <w:ind w:left="0" w:firstLine="0"/>
        <w:jc w:val="left"/>
        <w:rPr>
          <w:rFonts w:ascii="Arial" w:hAnsi="Arial" w:cs="Arial"/>
          <w:b/>
          <w:bCs/>
        </w:rPr>
      </w:pPr>
      <w:bookmarkStart w:id="93" w:name="_Toc217395464"/>
      <w:r w:rsidRPr="005A21DD">
        <w:rPr>
          <w:rFonts w:ascii="Arial" w:hAnsi="Arial" w:cs="Arial"/>
          <w:b/>
          <w:bCs/>
        </w:rPr>
        <w:t>İdari ve Mali İşler Şube Müdürlüğü</w:t>
      </w:r>
      <w:bookmarkEnd w:id="93"/>
    </w:p>
    <w:p w14:paraId="29C729C7" w14:textId="75FCE2A3" w:rsidR="00A03FEF" w:rsidRPr="005A21DD" w:rsidRDefault="00857759" w:rsidP="00CE713E">
      <w:pPr>
        <w:pStyle w:val="11"/>
        <w:spacing w:before="0" w:line="276" w:lineRule="auto"/>
        <w:ind w:left="0" w:firstLine="0"/>
        <w:rPr>
          <w:rFonts w:ascii="Arial" w:hAnsi="Arial" w:cs="Arial"/>
          <w:bCs/>
          <w:color w:val="auto"/>
          <w:sz w:val="24"/>
          <w:szCs w:val="24"/>
        </w:rPr>
      </w:pPr>
      <w:bookmarkStart w:id="94" w:name="_Hlk198718663"/>
      <w:r w:rsidRPr="005A21DD">
        <w:rPr>
          <w:rFonts w:ascii="Arial" w:hAnsi="Arial" w:cs="Arial"/>
          <w:bCs/>
          <w:color w:val="auto"/>
          <w:sz w:val="24"/>
          <w:szCs w:val="24"/>
        </w:rPr>
        <w:t xml:space="preserve">Kiralık Araçlar </w:t>
      </w:r>
      <w:r w:rsidRPr="005A21DD">
        <w:rPr>
          <w:rFonts w:ascii="Arial" w:hAnsi="Arial" w:cs="Arial"/>
          <w:bCs/>
          <w:color w:val="auto"/>
          <w:sz w:val="24"/>
          <w:szCs w:val="24"/>
          <w:lang w:val="tr-TR"/>
        </w:rPr>
        <w:t>v</w:t>
      </w:r>
      <w:r w:rsidRPr="005A21DD">
        <w:rPr>
          <w:rFonts w:ascii="Arial" w:hAnsi="Arial" w:cs="Arial"/>
          <w:bCs/>
          <w:color w:val="auto"/>
          <w:sz w:val="24"/>
          <w:szCs w:val="24"/>
        </w:rPr>
        <w:t xml:space="preserve">e </w:t>
      </w:r>
      <w:proofErr w:type="spellStart"/>
      <w:r w:rsidR="000C6099" w:rsidRPr="005A21DD">
        <w:rPr>
          <w:rFonts w:ascii="Arial" w:hAnsi="Arial" w:cs="Arial"/>
          <w:bCs/>
          <w:color w:val="auto"/>
          <w:sz w:val="24"/>
          <w:szCs w:val="24"/>
        </w:rPr>
        <w:t>Maliye</w:t>
      </w:r>
      <w:r w:rsidR="000C6099" w:rsidRPr="005A21DD">
        <w:rPr>
          <w:rFonts w:ascii="Arial" w:hAnsi="Arial" w:cs="Arial"/>
          <w:bCs/>
          <w:color w:val="auto"/>
          <w:sz w:val="24"/>
          <w:szCs w:val="24"/>
          <w:lang w:val="tr-TR"/>
        </w:rPr>
        <w:t>tl</w:t>
      </w:r>
      <w:proofErr w:type="spellEnd"/>
      <w:r w:rsidRPr="005A21DD">
        <w:rPr>
          <w:rFonts w:ascii="Arial" w:hAnsi="Arial" w:cs="Arial"/>
          <w:bCs/>
          <w:color w:val="auto"/>
          <w:sz w:val="24"/>
          <w:szCs w:val="24"/>
        </w:rPr>
        <w:t xml:space="preserve">eri </w:t>
      </w:r>
    </w:p>
    <w:p w14:paraId="4076C1BB" w14:textId="77777777" w:rsidR="0028047B" w:rsidRPr="00C573D8" w:rsidRDefault="0028047B" w:rsidP="00CE713E">
      <w:pPr>
        <w:pStyle w:val="ListeParagraf"/>
        <w:ind w:left="360"/>
        <w:rPr>
          <w:rFonts w:ascii="Arial" w:hAnsi="Arial" w:cs="Arial"/>
          <w:iCs/>
          <w:sz w:val="24"/>
          <w:szCs w:val="24"/>
          <w:u w:val="single"/>
        </w:rPr>
      </w:pPr>
      <w:r w:rsidRPr="00C573D8">
        <w:rPr>
          <w:rFonts w:ascii="Arial" w:hAnsi="Arial" w:cs="Arial"/>
          <w:iCs/>
          <w:sz w:val="24"/>
          <w:szCs w:val="24"/>
          <w:u w:val="single"/>
        </w:rPr>
        <w:t xml:space="preserve">Genel Bütçe İhale: </w:t>
      </w:r>
      <w:r w:rsidRPr="00C573D8">
        <w:rPr>
          <w:rFonts w:ascii="Arial" w:eastAsia="Times New Roman" w:hAnsi="Arial" w:cs="Arial"/>
          <w:sz w:val="24"/>
          <w:szCs w:val="24"/>
        </w:rPr>
        <w:t>2025/ 236728</w:t>
      </w:r>
    </w:p>
    <w:p w14:paraId="26F2FAAD" w14:textId="77777777"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 xml:space="preserve">7 adet Camlı </w:t>
      </w:r>
      <w:proofErr w:type="spellStart"/>
      <w:r w:rsidRPr="00C573D8">
        <w:rPr>
          <w:rFonts w:ascii="Arial" w:hAnsi="Arial" w:cs="Arial"/>
          <w:sz w:val="24"/>
          <w:szCs w:val="24"/>
        </w:rPr>
        <w:t>Panelvan</w:t>
      </w:r>
      <w:proofErr w:type="spellEnd"/>
      <w:r w:rsidRPr="00C573D8">
        <w:rPr>
          <w:rFonts w:ascii="Arial" w:hAnsi="Arial" w:cs="Arial"/>
          <w:sz w:val="24"/>
          <w:szCs w:val="24"/>
        </w:rPr>
        <w:t xml:space="preserve"> 7 ay süre ile kiralanması </w:t>
      </w:r>
    </w:p>
    <w:p w14:paraId="52878D39" w14:textId="77777777"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 xml:space="preserve">1.Kısım: (7 adet Camlı </w:t>
      </w:r>
      <w:proofErr w:type="spellStart"/>
      <w:r w:rsidRPr="00C573D8">
        <w:rPr>
          <w:rFonts w:ascii="Arial" w:hAnsi="Arial" w:cs="Arial"/>
          <w:sz w:val="24"/>
          <w:szCs w:val="24"/>
        </w:rPr>
        <w:t>Panelvan</w:t>
      </w:r>
      <w:proofErr w:type="spellEnd"/>
      <w:r w:rsidRPr="00C573D8">
        <w:rPr>
          <w:rFonts w:ascii="Arial" w:hAnsi="Arial" w:cs="Arial"/>
          <w:sz w:val="24"/>
          <w:szCs w:val="24"/>
        </w:rPr>
        <w:t>)</w:t>
      </w:r>
    </w:p>
    <w:p w14:paraId="35419D66" w14:textId="43C3BFA4"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 xml:space="preserve">27.514,30 </w:t>
      </w:r>
      <w:r w:rsidR="0011574C" w:rsidRPr="00C573D8">
        <w:rPr>
          <w:rFonts w:ascii="Arial" w:hAnsi="Arial" w:cs="Arial"/>
          <w:color w:val="040C28"/>
          <w:sz w:val="24"/>
          <w:szCs w:val="24"/>
        </w:rPr>
        <w:t>₺</w:t>
      </w:r>
      <w:r w:rsidRPr="00C573D8">
        <w:rPr>
          <w:rFonts w:ascii="Arial" w:hAnsi="Arial" w:cs="Arial"/>
          <w:sz w:val="24"/>
          <w:szCs w:val="24"/>
        </w:rPr>
        <w:t xml:space="preserve"> x 7= 192.600,00 </w:t>
      </w:r>
      <w:r w:rsidR="0011574C" w:rsidRPr="00C573D8">
        <w:rPr>
          <w:rFonts w:ascii="Arial" w:hAnsi="Arial" w:cs="Arial"/>
          <w:color w:val="040C28"/>
          <w:sz w:val="24"/>
          <w:szCs w:val="24"/>
        </w:rPr>
        <w:t>₺</w:t>
      </w:r>
      <w:r w:rsidRPr="00C573D8">
        <w:rPr>
          <w:rFonts w:ascii="Arial" w:hAnsi="Arial" w:cs="Arial"/>
          <w:sz w:val="24"/>
          <w:szCs w:val="24"/>
        </w:rPr>
        <w:t xml:space="preserve"> x 7 Ay= 1.348.200,00 </w:t>
      </w:r>
      <w:r w:rsidR="0011574C" w:rsidRPr="00C573D8">
        <w:rPr>
          <w:rFonts w:ascii="Arial" w:hAnsi="Arial" w:cs="Arial"/>
          <w:color w:val="040C28"/>
          <w:sz w:val="24"/>
          <w:szCs w:val="24"/>
        </w:rPr>
        <w:t>₺</w:t>
      </w:r>
    </w:p>
    <w:p w14:paraId="314015CB" w14:textId="77777777" w:rsidR="0028047B" w:rsidRPr="00C573D8" w:rsidRDefault="0028047B" w:rsidP="00CE713E">
      <w:pPr>
        <w:pStyle w:val="ListeParagraf"/>
        <w:ind w:left="360"/>
        <w:rPr>
          <w:rFonts w:ascii="Arial" w:hAnsi="Arial" w:cs="Arial"/>
          <w:iCs/>
          <w:sz w:val="24"/>
          <w:szCs w:val="24"/>
        </w:rPr>
      </w:pPr>
      <w:r w:rsidRPr="00C573D8">
        <w:rPr>
          <w:rFonts w:ascii="Arial" w:hAnsi="Arial" w:cs="Arial"/>
          <w:iCs/>
          <w:sz w:val="24"/>
          <w:szCs w:val="24"/>
          <w:u w:val="single"/>
        </w:rPr>
        <w:t>Döner Sermaye İhale 2024/1889539</w:t>
      </w:r>
    </w:p>
    <w:p w14:paraId="0290C805" w14:textId="77777777"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 xml:space="preserve">3 Adet Camlı </w:t>
      </w:r>
      <w:proofErr w:type="spellStart"/>
      <w:r w:rsidRPr="00C573D8">
        <w:rPr>
          <w:rFonts w:ascii="Arial" w:hAnsi="Arial" w:cs="Arial"/>
          <w:sz w:val="24"/>
          <w:szCs w:val="24"/>
        </w:rPr>
        <w:t>Panelvan</w:t>
      </w:r>
      <w:proofErr w:type="spellEnd"/>
      <w:r w:rsidRPr="00C573D8">
        <w:rPr>
          <w:rFonts w:ascii="Arial" w:hAnsi="Arial" w:cs="Arial"/>
          <w:sz w:val="24"/>
          <w:szCs w:val="24"/>
        </w:rPr>
        <w:t xml:space="preserve"> ve 1 adet sedan aracın 11 ay süre ile kiralanması</w:t>
      </w:r>
    </w:p>
    <w:p w14:paraId="07560EEF" w14:textId="5239877D" w:rsidR="0028047B" w:rsidRPr="00C573D8" w:rsidRDefault="0028047B" w:rsidP="00CE713E">
      <w:pPr>
        <w:pStyle w:val="ListeParagraf"/>
        <w:ind w:left="360"/>
        <w:rPr>
          <w:rFonts w:ascii="Arial" w:hAnsi="Arial" w:cs="Arial"/>
          <w:sz w:val="24"/>
          <w:szCs w:val="24"/>
          <w:lang w:val="tr-TR"/>
        </w:rPr>
      </w:pPr>
      <w:r w:rsidRPr="00C573D8">
        <w:rPr>
          <w:rFonts w:ascii="Arial" w:hAnsi="Arial" w:cs="Arial"/>
          <w:sz w:val="24"/>
          <w:szCs w:val="24"/>
        </w:rPr>
        <w:t xml:space="preserve">Sözleşme Bedeli: </w:t>
      </w:r>
      <w:r w:rsidRPr="00C573D8">
        <w:rPr>
          <w:rFonts w:ascii="Arial" w:eastAsia="Times New Roman" w:hAnsi="Arial" w:cs="Arial"/>
          <w:sz w:val="24"/>
          <w:szCs w:val="24"/>
        </w:rPr>
        <w:t>729.850,00</w:t>
      </w:r>
      <w:r w:rsidR="0011574C" w:rsidRPr="00C573D8">
        <w:rPr>
          <w:rFonts w:ascii="Arial" w:hAnsi="Arial" w:cs="Arial"/>
          <w:sz w:val="24"/>
          <w:szCs w:val="24"/>
          <w:lang w:val="tr-TR"/>
        </w:rPr>
        <w:t xml:space="preserve"> </w:t>
      </w:r>
      <w:r w:rsidR="0011574C" w:rsidRPr="00C573D8">
        <w:rPr>
          <w:rFonts w:ascii="Arial" w:hAnsi="Arial" w:cs="Arial"/>
          <w:color w:val="040C28"/>
          <w:sz w:val="24"/>
          <w:szCs w:val="24"/>
        </w:rPr>
        <w:t>₺</w:t>
      </w:r>
    </w:p>
    <w:p w14:paraId="0B879343" w14:textId="77777777"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1.Kısım: (1 adet binek tip)</w:t>
      </w:r>
    </w:p>
    <w:p w14:paraId="6B2930CB" w14:textId="5E7D251E"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 xml:space="preserve">20.000,00 </w:t>
      </w:r>
      <w:proofErr w:type="spellStart"/>
      <w:r w:rsidR="000E2DF5" w:rsidRPr="00C573D8">
        <w:rPr>
          <w:rFonts w:ascii="Arial" w:hAnsi="Arial" w:cs="Arial"/>
          <w:sz w:val="24"/>
          <w:szCs w:val="24"/>
        </w:rPr>
        <w:t>tl</w:t>
      </w:r>
      <w:proofErr w:type="spellEnd"/>
      <w:r w:rsidRPr="00C573D8">
        <w:rPr>
          <w:rFonts w:ascii="Arial" w:hAnsi="Arial" w:cs="Arial"/>
          <w:sz w:val="24"/>
          <w:szCs w:val="24"/>
        </w:rPr>
        <w:t xml:space="preserve"> x 1= 20.000,00 </w:t>
      </w:r>
      <w:r w:rsidR="0011574C" w:rsidRPr="00C573D8">
        <w:rPr>
          <w:rFonts w:ascii="Arial" w:hAnsi="Arial" w:cs="Arial"/>
          <w:color w:val="040C28"/>
          <w:sz w:val="24"/>
          <w:szCs w:val="24"/>
        </w:rPr>
        <w:t>₺</w:t>
      </w:r>
      <w:r w:rsidRPr="00C573D8">
        <w:rPr>
          <w:rFonts w:ascii="Arial" w:hAnsi="Arial" w:cs="Arial"/>
          <w:sz w:val="24"/>
          <w:szCs w:val="24"/>
        </w:rPr>
        <w:t xml:space="preserve"> x 11 Ay= 220.000,00 </w:t>
      </w:r>
      <w:r w:rsidR="0011574C" w:rsidRPr="00C573D8">
        <w:rPr>
          <w:rFonts w:ascii="Arial" w:hAnsi="Arial" w:cs="Arial"/>
          <w:color w:val="040C28"/>
          <w:sz w:val="24"/>
          <w:szCs w:val="24"/>
        </w:rPr>
        <w:t>₺</w:t>
      </w:r>
    </w:p>
    <w:p w14:paraId="2641C6EC" w14:textId="77777777" w:rsidR="0028047B" w:rsidRPr="00C573D8" w:rsidRDefault="0028047B" w:rsidP="00CE713E">
      <w:pPr>
        <w:pStyle w:val="ListeParagraf"/>
        <w:ind w:left="360"/>
        <w:rPr>
          <w:rFonts w:ascii="Arial" w:hAnsi="Arial" w:cs="Arial"/>
          <w:sz w:val="24"/>
          <w:szCs w:val="24"/>
        </w:rPr>
      </w:pPr>
      <w:r w:rsidRPr="00C573D8">
        <w:rPr>
          <w:rFonts w:ascii="Arial" w:hAnsi="Arial" w:cs="Arial"/>
          <w:sz w:val="24"/>
          <w:szCs w:val="24"/>
        </w:rPr>
        <w:t xml:space="preserve">2.Kısım: (3 adet Camlı </w:t>
      </w:r>
      <w:proofErr w:type="spellStart"/>
      <w:r w:rsidRPr="00C573D8">
        <w:rPr>
          <w:rFonts w:ascii="Arial" w:hAnsi="Arial" w:cs="Arial"/>
          <w:sz w:val="24"/>
          <w:szCs w:val="24"/>
        </w:rPr>
        <w:t>Panelvan</w:t>
      </w:r>
      <w:proofErr w:type="spellEnd"/>
      <w:r w:rsidRPr="00C573D8">
        <w:rPr>
          <w:rFonts w:ascii="Arial" w:hAnsi="Arial" w:cs="Arial"/>
          <w:sz w:val="24"/>
          <w:szCs w:val="24"/>
        </w:rPr>
        <w:t xml:space="preserve">) </w:t>
      </w:r>
    </w:p>
    <w:p w14:paraId="44792353" w14:textId="2324A274" w:rsidR="0028047B" w:rsidRPr="00C573D8" w:rsidRDefault="0028047B" w:rsidP="00CE713E">
      <w:pPr>
        <w:pStyle w:val="ListeParagraf"/>
        <w:ind w:left="360"/>
        <w:rPr>
          <w:rFonts w:ascii="Arial" w:hAnsi="Arial" w:cs="Arial"/>
          <w:sz w:val="24"/>
          <w:szCs w:val="24"/>
          <w:lang w:val="tr-TR"/>
        </w:rPr>
      </w:pPr>
      <w:r w:rsidRPr="00C573D8">
        <w:rPr>
          <w:rFonts w:ascii="Arial" w:hAnsi="Arial" w:cs="Arial"/>
          <w:sz w:val="24"/>
          <w:szCs w:val="24"/>
        </w:rPr>
        <w:t>15.450,00 x 3 Adet= 46.350,00 x 11 Ay= 509.850,00</w:t>
      </w:r>
      <w:r w:rsidR="0011574C" w:rsidRPr="00C573D8">
        <w:rPr>
          <w:rFonts w:ascii="Arial" w:hAnsi="Arial" w:cs="Arial"/>
          <w:sz w:val="24"/>
          <w:szCs w:val="24"/>
          <w:lang w:val="tr-TR"/>
        </w:rPr>
        <w:t xml:space="preserve"> </w:t>
      </w:r>
      <w:r w:rsidR="0011574C" w:rsidRPr="00C573D8">
        <w:rPr>
          <w:rFonts w:ascii="Arial" w:hAnsi="Arial" w:cs="Arial"/>
          <w:color w:val="040C28"/>
          <w:sz w:val="24"/>
          <w:szCs w:val="24"/>
        </w:rPr>
        <w:t>₺</w:t>
      </w:r>
    </w:p>
    <w:p w14:paraId="16E15C4F" w14:textId="5C90EB3C" w:rsidR="00A03FEF" w:rsidRPr="005A21DD" w:rsidRDefault="00A03FEF"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Yeni yapılmakta olan </w:t>
      </w:r>
      <w:r w:rsidR="000C6099" w:rsidRPr="005A21DD">
        <w:rPr>
          <w:rFonts w:ascii="Arial" w:hAnsi="Arial" w:cs="Arial"/>
          <w:bCs/>
          <w:color w:val="auto"/>
          <w:sz w:val="24"/>
          <w:szCs w:val="24"/>
        </w:rPr>
        <w:t>inşaa</w:t>
      </w:r>
      <w:r w:rsidR="000C6099" w:rsidRPr="005A21DD">
        <w:rPr>
          <w:rFonts w:ascii="Arial" w:hAnsi="Arial" w:cs="Arial"/>
          <w:bCs/>
          <w:color w:val="auto"/>
          <w:sz w:val="24"/>
          <w:szCs w:val="24"/>
          <w:lang w:val="tr-TR"/>
        </w:rPr>
        <w:t>tla</w:t>
      </w:r>
      <w:r w:rsidRPr="005A21DD">
        <w:rPr>
          <w:rFonts w:ascii="Arial" w:hAnsi="Arial" w:cs="Arial"/>
          <w:bCs/>
          <w:color w:val="auto"/>
          <w:sz w:val="24"/>
          <w:szCs w:val="24"/>
        </w:rPr>
        <w:t xml:space="preserve">r </w:t>
      </w:r>
    </w:p>
    <w:bookmarkEnd w:id="94"/>
    <w:p w14:paraId="07B1B5EA" w14:textId="77777777" w:rsidR="0028047B" w:rsidRPr="00C573D8" w:rsidRDefault="0028047B" w:rsidP="00CE713E">
      <w:pPr>
        <w:spacing w:line="276" w:lineRule="auto"/>
        <w:jc w:val="both"/>
        <w:rPr>
          <w:rFonts w:ascii="Arial" w:hAnsi="Arial" w:cs="Arial"/>
        </w:rPr>
      </w:pPr>
      <w:r w:rsidRPr="00C573D8">
        <w:rPr>
          <w:rFonts w:ascii="Arial" w:hAnsi="Arial" w:cs="Arial"/>
        </w:rPr>
        <w:t xml:space="preserve">İl Müdürlüğümüz tarafından yapılmakta olan inşaatımız bulunmamaktadır.     </w:t>
      </w:r>
    </w:p>
    <w:p w14:paraId="1C3C3132" w14:textId="65B07249" w:rsidR="008128DF" w:rsidRPr="005A21DD" w:rsidRDefault="008128DF" w:rsidP="00CE713E">
      <w:pPr>
        <w:pStyle w:val="1"/>
        <w:numPr>
          <w:ilvl w:val="0"/>
          <w:numId w:val="7"/>
        </w:numPr>
        <w:spacing w:after="120" w:line="276" w:lineRule="auto"/>
        <w:ind w:left="0" w:firstLine="0"/>
        <w:jc w:val="left"/>
        <w:rPr>
          <w:rFonts w:ascii="Arial" w:hAnsi="Arial" w:cs="Arial"/>
          <w:b/>
          <w:bCs/>
        </w:rPr>
      </w:pPr>
      <w:bookmarkStart w:id="95" w:name="_Toc217395465"/>
      <w:r w:rsidRPr="005A21DD">
        <w:rPr>
          <w:rFonts w:ascii="Arial" w:hAnsi="Arial" w:cs="Arial"/>
          <w:b/>
          <w:bCs/>
        </w:rPr>
        <w:t>Diğer birimler</w:t>
      </w:r>
      <w:bookmarkEnd w:id="95"/>
      <w:r w:rsidRPr="005A21DD">
        <w:rPr>
          <w:rFonts w:ascii="Arial" w:hAnsi="Arial" w:cs="Arial"/>
          <w:b/>
          <w:bCs/>
        </w:rPr>
        <w:t xml:space="preserve"> </w:t>
      </w:r>
    </w:p>
    <w:p w14:paraId="270C474D" w14:textId="64DA51D1" w:rsidR="007D342B" w:rsidRPr="005A21DD" w:rsidRDefault="008332E9"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 xml:space="preserve">Hukuk Birimi </w:t>
      </w:r>
    </w:p>
    <w:p w14:paraId="0BF09C1D" w14:textId="6324F96F" w:rsidR="00642F92" w:rsidRPr="00C573D8" w:rsidRDefault="00642F92" w:rsidP="00CE713E">
      <w:pPr>
        <w:shd w:val="clear" w:color="auto" w:fill="FFFFFF"/>
        <w:spacing w:line="276" w:lineRule="auto"/>
        <w:jc w:val="both"/>
        <w:rPr>
          <w:rFonts w:ascii="Arial" w:hAnsi="Arial" w:cs="Arial"/>
        </w:rPr>
      </w:pPr>
      <w:r w:rsidRPr="00C573D8">
        <w:rPr>
          <w:rFonts w:ascii="Arial" w:hAnsi="Arial" w:cs="Arial"/>
        </w:rPr>
        <w:t xml:space="preserve">Son yıla ait 249 adli, 13 idari, 35 </w:t>
      </w:r>
      <w:proofErr w:type="gramStart"/>
      <w:r w:rsidRPr="00C573D8">
        <w:rPr>
          <w:rFonts w:ascii="Arial" w:hAnsi="Arial" w:cs="Arial"/>
        </w:rPr>
        <w:t>icra,  dosyası</w:t>
      </w:r>
      <w:proofErr w:type="gramEnd"/>
      <w:r w:rsidRPr="00C573D8">
        <w:rPr>
          <w:rFonts w:ascii="Arial" w:hAnsi="Arial" w:cs="Arial"/>
        </w:rPr>
        <w:t xml:space="preserve"> olmak üzere toplam 297 </w:t>
      </w:r>
      <w:r w:rsidR="000C6099" w:rsidRPr="00C573D8">
        <w:rPr>
          <w:rFonts w:ascii="Arial" w:hAnsi="Arial" w:cs="Arial"/>
        </w:rPr>
        <w:t>adet dosyamız</w:t>
      </w:r>
      <w:r w:rsidRPr="00C573D8">
        <w:rPr>
          <w:rFonts w:ascii="Arial" w:hAnsi="Arial" w:cs="Arial"/>
        </w:rPr>
        <w:t xml:space="preserve"> bulunmaktadır. Bu dosyalara ait dava dilekçeleri, cevap dilekçeleri, müzekkere cevapları, istinaf ve temyiz başvuruları, katılma dilekçeleri, icra takip süreçleri başta olmak üzere, tüm dava ve icra dosyalarının takibi sağlanmıştır.</w:t>
      </w:r>
    </w:p>
    <w:p w14:paraId="491C3838" w14:textId="77777777" w:rsidR="005A21DD" w:rsidRDefault="005A21DD" w:rsidP="005A21DD">
      <w:pPr>
        <w:pStyle w:val="11"/>
        <w:numPr>
          <w:ilvl w:val="0"/>
          <w:numId w:val="0"/>
        </w:numPr>
        <w:spacing w:before="0" w:line="276" w:lineRule="auto"/>
        <w:rPr>
          <w:rFonts w:ascii="Arial" w:hAnsi="Arial" w:cs="Arial"/>
          <w:bCs/>
          <w:color w:val="auto"/>
          <w:sz w:val="24"/>
          <w:szCs w:val="24"/>
        </w:rPr>
      </w:pPr>
    </w:p>
    <w:p w14:paraId="01FF072D" w14:textId="06D8E029" w:rsidR="008332E9" w:rsidRPr="005A21DD" w:rsidRDefault="008332E9"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Sivil Savunma Birimi</w:t>
      </w:r>
    </w:p>
    <w:p w14:paraId="49387B78" w14:textId="77777777"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 xml:space="preserve">Sivil Savunma Planı </w:t>
      </w:r>
    </w:p>
    <w:p w14:paraId="16E5919F" w14:textId="6290BCF1" w:rsidR="005D75C6" w:rsidRDefault="005D75C6" w:rsidP="00CE713E">
      <w:pPr>
        <w:spacing w:line="276" w:lineRule="auto"/>
        <w:jc w:val="both"/>
        <w:rPr>
          <w:rFonts w:ascii="Arial" w:hAnsi="Arial" w:cs="Arial"/>
        </w:rPr>
      </w:pPr>
      <w:r w:rsidRPr="00C573D8">
        <w:rPr>
          <w:rFonts w:ascii="Arial" w:hAnsi="Arial" w:cs="Arial"/>
        </w:rPr>
        <w:t xml:space="preserve">5 yılda bir yenilenerek yapılan plandır. Her yıl gözden geçirilerek ekip güncellemeleri yapılmaktadır. 2022 yılı içinde yeniden hazırlanmış Valiliğimiz ve Bakanlığımızın onayından sonra yürürlüğe girmiştir. </w:t>
      </w:r>
    </w:p>
    <w:p w14:paraId="65AD4B2E" w14:textId="77777777" w:rsidR="005A21DD" w:rsidRPr="00C573D8" w:rsidRDefault="005A21DD" w:rsidP="00CE713E">
      <w:pPr>
        <w:spacing w:line="276" w:lineRule="auto"/>
        <w:jc w:val="both"/>
        <w:rPr>
          <w:rFonts w:ascii="Arial" w:hAnsi="Arial" w:cs="Arial"/>
        </w:rPr>
      </w:pPr>
    </w:p>
    <w:p w14:paraId="0010513D" w14:textId="77777777"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Yangın Yönergesi</w:t>
      </w:r>
    </w:p>
    <w:p w14:paraId="0D0947C9" w14:textId="5AA5A671" w:rsidR="005D75C6" w:rsidRDefault="005D75C6" w:rsidP="00CE713E">
      <w:pPr>
        <w:spacing w:line="276" w:lineRule="auto"/>
        <w:jc w:val="both"/>
        <w:rPr>
          <w:rFonts w:ascii="Arial" w:hAnsi="Arial" w:cs="Arial"/>
        </w:rPr>
      </w:pPr>
      <w:r w:rsidRPr="00C573D8">
        <w:rPr>
          <w:rFonts w:ascii="Arial" w:hAnsi="Arial" w:cs="Arial"/>
        </w:rPr>
        <w:t>Yangın söndürme cihazlarının periyodik bakım ve dolumu yıllık olarak yaptırılmaktadır. Yangın Söndürme Ekibi oluşturulmuş ve 22.12.2025 tarihinde İtfaiye Müdürlüğünce eğitim verilerek tatbikat yap</w:t>
      </w:r>
      <w:r w:rsidR="00936EF8" w:rsidRPr="00C573D8">
        <w:rPr>
          <w:rFonts w:ascii="Arial" w:hAnsi="Arial" w:cs="Arial"/>
        </w:rPr>
        <w:t>ılmıştır</w:t>
      </w:r>
      <w:r w:rsidRPr="00C573D8">
        <w:rPr>
          <w:rFonts w:ascii="Arial" w:hAnsi="Arial" w:cs="Arial"/>
        </w:rPr>
        <w:t>. İtfaiye Müdürlüğünün yıl içinde yapmış olduğu denetim sonucu görülen eksikliklerin tamamlanmasına müteakip Yangın Talimatı hazırlanacaktır.</w:t>
      </w:r>
    </w:p>
    <w:p w14:paraId="1FEF1EAF" w14:textId="77777777" w:rsidR="005A21DD" w:rsidRPr="00C573D8" w:rsidRDefault="005A21DD" w:rsidP="00CE713E">
      <w:pPr>
        <w:spacing w:line="276" w:lineRule="auto"/>
        <w:jc w:val="both"/>
        <w:rPr>
          <w:rFonts w:ascii="Arial" w:hAnsi="Arial" w:cs="Arial"/>
        </w:rPr>
      </w:pPr>
    </w:p>
    <w:p w14:paraId="3813AD75" w14:textId="77777777"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 xml:space="preserve">KBRN (Kimyasal Biyolojik Radyolojik Nükleer) Planı </w:t>
      </w:r>
    </w:p>
    <w:p w14:paraId="65F234EA" w14:textId="3DAD1ED0" w:rsidR="005D75C6" w:rsidRPr="00C573D8" w:rsidRDefault="005D75C6" w:rsidP="00CE713E">
      <w:pPr>
        <w:spacing w:line="276" w:lineRule="auto"/>
        <w:jc w:val="both"/>
        <w:rPr>
          <w:rFonts w:ascii="Arial" w:hAnsi="Arial" w:cs="Arial"/>
        </w:rPr>
      </w:pPr>
      <w:r w:rsidRPr="00C573D8">
        <w:rPr>
          <w:rFonts w:ascii="Arial" w:hAnsi="Arial" w:cs="Arial"/>
        </w:rPr>
        <w:t xml:space="preserve">İl sınırları içinde veya dışında meydana gelip ilimizi etkileyebilecek olan kimyasal, biyolojik, radyolojik ve nükleer tehdit ve tehlikelere karşı gerekli tedbirlerin alınması amacıyla İl Tarım ve Orman Müdürlüğü görev ve sorumluluklarını belirlemek ve yapılacak müdahale ve </w:t>
      </w:r>
      <w:r w:rsidR="0025255C" w:rsidRPr="00C573D8">
        <w:rPr>
          <w:rFonts w:ascii="Arial" w:hAnsi="Arial" w:cs="Arial"/>
        </w:rPr>
        <w:t>faaliyetler</w:t>
      </w:r>
      <w:r w:rsidRPr="00C573D8">
        <w:rPr>
          <w:rFonts w:ascii="Arial" w:hAnsi="Arial" w:cs="Arial"/>
        </w:rPr>
        <w:t xml:space="preserve">i içeren KBRN Talimatı Kasım 2024 tarihinde hazırlanıp onaylanmıştır. </w:t>
      </w:r>
    </w:p>
    <w:p w14:paraId="17E4F3B7" w14:textId="77777777"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lastRenderedPageBreak/>
        <w:t>Yerel Düzey Afet Müdahale Planı</w:t>
      </w:r>
    </w:p>
    <w:p w14:paraId="45666CE0" w14:textId="3378ED0D" w:rsidR="005D75C6" w:rsidRDefault="005D75C6" w:rsidP="00CE713E">
      <w:pPr>
        <w:spacing w:line="276" w:lineRule="auto"/>
        <w:jc w:val="both"/>
        <w:rPr>
          <w:rFonts w:ascii="Arial" w:hAnsi="Arial" w:cs="Arial"/>
        </w:rPr>
      </w:pPr>
      <w:r w:rsidRPr="00C573D8">
        <w:rPr>
          <w:rFonts w:ascii="Arial" w:hAnsi="Arial" w:cs="Arial"/>
        </w:rPr>
        <w:t xml:space="preserve">TAMP kapsamında Tarım Orman Gıda Su ve Hayvancılık Grubu olduğumuz Yerel Düzey Afet Planı 2025 Ocak ayı içinde hazırlanarak İl Afet ve Acil Durum Müdürlüğüne gönderilmiştir. </w:t>
      </w:r>
    </w:p>
    <w:p w14:paraId="412ADE85" w14:textId="77777777" w:rsidR="005A21DD" w:rsidRPr="00C573D8" w:rsidRDefault="005A21DD" w:rsidP="00CE713E">
      <w:pPr>
        <w:spacing w:line="276" w:lineRule="auto"/>
        <w:jc w:val="both"/>
        <w:rPr>
          <w:rFonts w:ascii="Arial" w:hAnsi="Arial" w:cs="Arial"/>
        </w:rPr>
      </w:pPr>
    </w:p>
    <w:p w14:paraId="056BAC77" w14:textId="77777777"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Koruma ve Güvenlik Planı</w:t>
      </w:r>
    </w:p>
    <w:p w14:paraId="0EC3F19A" w14:textId="77777777" w:rsidR="005D75C6" w:rsidRPr="00C573D8" w:rsidRDefault="005D75C6" w:rsidP="00CE713E">
      <w:pPr>
        <w:spacing w:line="276" w:lineRule="auto"/>
        <w:jc w:val="both"/>
        <w:rPr>
          <w:rFonts w:ascii="Arial" w:hAnsi="Arial" w:cs="Arial"/>
        </w:rPr>
      </w:pPr>
      <w:r w:rsidRPr="00C573D8">
        <w:rPr>
          <w:rFonts w:ascii="Arial" w:hAnsi="Arial" w:cs="Arial"/>
        </w:rPr>
        <w:t xml:space="preserve">Koruma ve Güvenlik Planı 2025 yılı içinde her iki binamız için hazırlanmış olup; Emniyet Müdürlüğü ile iletişim halinde ve koordineli olarak onaylanma süreci içindedir. </w:t>
      </w:r>
    </w:p>
    <w:p w14:paraId="44933937" w14:textId="77777777" w:rsidR="005A21DD" w:rsidRDefault="005A21DD" w:rsidP="00CE713E">
      <w:pPr>
        <w:spacing w:line="276" w:lineRule="auto"/>
        <w:jc w:val="both"/>
        <w:rPr>
          <w:rFonts w:ascii="Arial" w:hAnsi="Arial" w:cs="Arial"/>
          <w:i/>
          <w:u w:val="single"/>
        </w:rPr>
      </w:pPr>
    </w:p>
    <w:p w14:paraId="0E186668" w14:textId="24A76325"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Sabotajlara Karşı Koruma Planı</w:t>
      </w:r>
    </w:p>
    <w:p w14:paraId="591D65DE" w14:textId="77777777" w:rsidR="005D75C6" w:rsidRPr="00C573D8" w:rsidRDefault="005D75C6" w:rsidP="00CE713E">
      <w:pPr>
        <w:spacing w:line="276" w:lineRule="auto"/>
        <w:jc w:val="both"/>
        <w:rPr>
          <w:rFonts w:ascii="Arial" w:hAnsi="Arial" w:cs="Arial"/>
        </w:rPr>
      </w:pPr>
      <w:r w:rsidRPr="00C573D8">
        <w:rPr>
          <w:rFonts w:ascii="Arial" w:hAnsi="Arial" w:cs="Arial"/>
        </w:rPr>
        <w:t xml:space="preserve"> İl Müdürlüğümüz için sabotaj planı ile ilgili güncelleme çalışmalarına başlanılacaktır.</w:t>
      </w:r>
    </w:p>
    <w:p w14:paraId="21A79494" w14:textId="77777777" w:rsidR="005A21DD" w:rsidRDefault="005A21DD" w:rsidP="00CE713E">
      <w:pPr>
        <w:spacing w:line="276" w:lineRule="auto"/>
        <w:jc w:val="both"/>
        <w:rPr>
          <w:rFonts w:ascii="Arial" w:hAnsi="Arial" w:cs="Arial"/>
          <w:i/>
          <w:u w:val="single"/>
        </w:rPr>
      </w:pPr>
    </w:p>
    <w:p w14:paraId="57D9D76E" w14:textId="5F06C45A" w:rsidR="005D75C6" w:rsidRPr="00C573D8" w:rsidRDefault="005D75C6" w:rsidP="00CE713E">
      <w:pPr>
        <w:spacing w:line="276" w:lineRule="auto"/>
        <w:jc w:val="both"/>
        <w:rPr>
          <w:rFonts w:ascii="Arial" w:hAnsi="Arial" w:cs="Arial"/>
        </w:rPr>
      </w:pPr>
      <w:r w:rsidRPr="00C573D8">
        <w:rPr>
          <w:rFonts w:ascii="Arial" w:hAnsi="Arial" w:cs="Arial"/>
          <w:i/>
          <w:u w:val="single"/>
        </w:rPr>
        <w:t>İl Risk Azaltma Planı (İRAP)</w:t>
      </w:r>
    </w:p>
    <w:p w14:paraId="5B2A725F" w14:textId="3BAA3DF2" w:rsidR="005D75C6" w:rsidRPr="00C573D8" w:rsidRDefault="005D75C6" w:rsidP="00CE713E">
      <w:pPr>
        <w:spacing w:line="276" w:lineRule="auto"/>
        <w:jc w:val="both"/>
        <w:rPr>
          <w:rFonts w:ascii="Arial" w:hAnsi="Arial" w:cs="Arial"/>
        </w:rPr>
      </w:pPr>
      <w:r w:rsidRPr="00C573D8">
        <w:rPr>
          <w:rFonts w:ascii="Arial" w:hAnsi="Arial" w:cs="Arial"/>
        </w:rPr>
        <w:t>2021 Yılı itibariyle faaliyete geçen plan kapsamında 5 yıllık süreç için çalışmalar takip edilmekte olup veri girişleri IRAP sistemi üzerinden yapılmaktadır.</w:t>
      </w:r>
    </w:p>
    <w:p w14:paraId="35B9E4CA" w14:textId="77777777" w:rsidR="005A21DD" w:rsidRDefault="005A21DD" w:rsidP="00CE713E">
      <w:pPr>
        <w:spacing w:line="276" w:lineRule="auto"/>
        <w:jc w:val="both"/>
        <w:rPr>
          <w:rFonts w:ascii="Arial" w:hAnsi="Arial" w:cs="Arial"/>
          <w:i/>
          <w:u w:val="single"/>
        </w:rPr>
      </w:pPr>
    </w:p>
    <w:p w14:paraId="0672976F" w14:textId="34FBAA1D"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İl Detay Planı (SEKAPS -Seferberlik Kaynak Planlaması)</w:t>
      </w:r>
    </w:p>
    <w:p w14:paraId="75282688" w14:textId="19A327B0" w:rsidR="005D75C6" w:rsidRPr="00C573D8" w:rsidRDefault="005D75C6" w:rsidP="00CE713E">
      <w:pPr>
        <w:spacing w:line="276" w:lineRule="auto"/>
        <w:jc w:val="both"/>
        <w:rPr>
          <w:rFonts w:ascii="Arial" w:hAnsi="Arial" w:cs="Arial"/>
        </w:rPr>
      </w:pPr>
      <w:r w:rsidRPr="00C573D8">
        <w:rPr>
          <w:rFonts w:ascii="Arial" w:hAnsi="Arial" w:cs="Arial"/>
        </w:rPr>
        <w:t>7/24 saat çalışma ve kaynak sahibi bakanlık olmamız sebebiyle olağanüstü hâl, seferberlik ve savaş hali ilanı durumunda kaynak planlamaları SEKAPS kapsamında yapılır. Planlar yapılmış olup Bakanlığımızın talima</w:t>
      </w:r>
      <w:r w:rsidR="00936EF8" w:rsidRPr="00C573D8">
        <w:rPr>
          <w:rFonts w:ascii="Arial" w:hAnsi="Arial" w:cs="Arial"/>
        </w:rPr>
        <w:t>tl</w:t>
      </w:r>
      <w:r w:rsidRPr="00C573D8">
        <w:rPr>
          <w:rFonts w:ascii="Arial" w:hAnsi="Arial" w:cs="Arial"/>
        </w:rPr>
        <w:t xml:space="preserve">arı doğrultusunda işlemler yürütülmektedir. </w:t>
      </w:r>
    </w:p>
    <w:p w14:paraId="68AA42FD" w14:textId="77777777" w:rsidR="005A21DD" w:rsidRDefault="005A21DD" w:rsidP="00CE713E">
      <w:pPr>
        <w:spacing w:line="276" w:lineRule="auto"/>
        <w:jc w:val="both"/>
        <w:rPr>
          <w:rFonts w:ascii="Arial" w:hAnsi="Arial" w:cs="Arial"/>
          <w:i/>
          <w:u w:val="single"/>
        </w:rPr>
      </w:pPr>
    </w:p>
    <w:p w14:paraId="205B2BDD" w14:textId="378AF373" w:rsidR="005D75C6" w:rsidRPr="00C573D8" w:rsidRDefault="005D75C6" w:rsidP="00CE713E">
      <w:pPr>
        <w:spacing w:line="276" w:lineRule="auto"/>
        <w:jc w:val="both"/>
        <w:rPr>
          <w:rFonts w:ascii="Arial" w:hAnsi="Arial" w:cs="Arial"/>
          <w:i/>
          <w:u w:val="single"/>
        </w:rPr>
      </w:pPr>
      <w:r w:rsidRPr="00C573D8">
        <w:rPr>
          <w:rFonts w:ascii="Arial" w:hAnsi="Arial" w:cs="Arial"/>
          <w:i/>
          <w:u w:val="single"/>
        </w:rPr>
        <w:t>Personel Bilgileri</w:t>
      </w:r>
    </w:p>
    <w:p w14:paraId="1F586B10" w14:textId="41010E7B" w:rsidR="0074338C" w:rsidRPr="00C573D8" w:rsidRDefault="005D75C6" w:rsidP="00CE713E">
      <w:pPr>
        <w:spacing w:line="276" w:lineRule="auto"/>
        <w:jc w:val="both"/>
        <w:rPr>
          <w:rFonts w:ascii="Arial" w:hAnsi="Arial" w:cs="Arial"/>
        </w:rPr>
      </w:pPr>
      <w:r w:rsidRPr="00C573D8">
        <w:rPr>
          <w:rFonts w:ascii="Arial" w:hAnsi="Arial" w:cs="Arial"/>
        </w:rPr>
        <w:t>Afet ve acil durumlara karşı her yıl personellerimizin iletişim bilgileri</w:t>
      </w:r>
      <w:r w:rsidR="0074338C" w:rsidRPr="00C573D8">
        <w:rPr>
          <w:rFonts w:ascii="Arial" w:hAnsi="Arial" w:cs="Arial"/>
        </w:rPr>
        <w:t xml:space="preserve"> </w:t>
      </w:r>
      <w:r w:rsidRPr="00C573D8">
        <w:rPr>
          <w:rFonts w:ascii="Arial" w:hAnsi="Arial" w:cs="Arial"/>
        </w:rPr>
        <w:t xml:space="preserve">güncellenmektedir. </w:t>
      </w:r>
    </w:p>
    <w:p w14:paraId="27C87453" w14:textId="77777777" w:rsidR="005A21DD" w:rsidRDefault="005A21DD" w:rsidP="005A21DD">
      <w:pPr>
        <w:pStyle w:val="11"/>
        <w:numPr>
          <w:ilvl w:val="0"/>
          <w:numId w:val="0"/>
        </w:numPr>
        <w:spacing w:before="0" w:line="276" w:lineRule="auto"/>
        <w:rPr>
          <w:rFonts w:ascii="Arial" w:hAnsi="Arial" w:cs="Arial"/>
          <w:bCs/>
          <w:color w:val="auto"/>
          <w:sz w:val="24"/>
          <w:szCs w:val="24"/>
        </w:rPr>
      </w:pPr>
    </w:p>
    <w:p w14:paraId="015AE777" w14:textId="66D8D74C" w:rsidR="008332E9" w:rsidRPr="005A21DD" w:rsidRDefault="008332E9" w:rsidP="00CE713E">
      <w:pPr>
        <w:pStyle w:val="11"/>
        <w:spacing w:before="0" w:line="276" w:lineRule="auto"/>
        <w:ind w:left="0" w:firstLine="0"/>
        <w:rPr>
          <w:rFonts w:ascii="Arial" w:hAnsi="Arial" w:cs="Arial"/>
          <w:bCs/>
          <w:color w:val="auto"/>
          <w:sz w:val="24"/>
          <w:szCs w:val="24"/>
        </w:rPr>
      </w:pPr>
      <w:r w:rsidRPr="005A21DD">
        <w:rPr>
          <w:rFonts w:ascii="Arial" w:hAnsi="Arial" w:cs="Arial"/>
          <w:bCs/>
          <w:color w:val="auto"/>
          <w:sz w:val="24"/>
          <w:szCs w:val="24"/>
        </w:rPr>
        <w:t>Döner Sermaye Birimi</w:t>
      </w:r>
    </w:p>
    <w:p w14:paraId="430C6D7C" w14:textId="77777777" w:rsidR="0028047B" w:rsidRPr="00C573D8" w:rsidRDefault="0028047B"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2025 yılında Aksaray İl Tarım ve Orman Müdürlüğü Döner Sermaye İşletmesince 1.865 adet muhasebe işlemi yapılmış ve toplamda il ve ilçeler dahil olmak üzere 60.000 adet vezne alındısı kesilmiştir. </w:t>
      </w:r>
    </w:p>
    <w:p w14:paraId="4ED105B6" w14:textId="0D74BD58" w:rsidR="0028047B" w:rsidRPr="00C573D8" w:rsidRDefault="0028047B" w:rsidP="00CE713E">
      <w:pPr>
        <w:spacing w:line="276" w:lineRule="auto"/>
        <w:jc w:val="both"/>
        <w:rPr>
          <w:rFonts w:ascii="Arial" w:hAnsi="Arial" w:cs="Arial"/>
          <w:shd w:val="clear" w:color="auto" w:fill="FFFFFF"/>
        </w:rPr>
      </w:pPr>
      <w:r w:rsidRPr="00C573D8">
        <w:rPr>
          <w:rFonts w:ascii="Arial" w:hAnsi="Arial" w:cs="Arial"/>
          <w:shd w:val="clear" w:color="auto" w:fill="FFFFFF"/>
        </w:rPr>
        <w:t xml:space="preserve">2025 yılında 38.094.509,40 </w:t>
      </w:r>
      <w:r w:rsidR="0011574C" w:rsidRPr="00C573D8">
        <w:rPr>
          <w:rFonts w:ascii="Arial" w:hAnsi="Arial" w:cs="Arial"/>
          <w:color w:val="040C28"/>
        </w:rPr>
        <w:t>₺</w:t>
      </w:r>
      <w:r w:rsidRPr="00C573D8">
        <w:rPr>
          <w:rFonts w:ascii="Arial" w:hAnsi="Arial" w:cs="Arial"/>
          <w:shd w:val="clear" w:color="auto" w:fill="FFFFFF"/>
        </w:rPr>
        <w:t xml:space="preserve"> gelir elde edilmiş, 36.370.800,15 </w:t>
      </w:r>
      <w:r w:rsidR="0011574C" w:rsidRPr="00C573D8">
        <w:rPr>
          <w:rFonts w:ascii="Arial" w:hAnsi="Arial" w:cs="Arial"/>
          <w:color w:val="040C28"/>
        </w:rPr>
        <w:t>₺</w:t>
      </w:r>
      <w:r w:rsidRPr="00C573D8">
        <w:rPr>
          <w:rFonts w:ascii="Arial" w:hAnsi="Arial" w:cs="Arial"/>
          <w:shd w:val="clear" w:color="auto" w:fill="FFFFFF"/>
        </w:rPr>
        <w:t xml:space="preserve"> gider yapılmıştır. </w:t>
      </w:r>
      <w:r w:rsidR="00936EF8" w:rsidRPr="00C573D8">
        <w:rPr>
          <w:rFonts w:ascii="Arial" w:hAnsi="Arial" w:cs="Arial"/>
          <w:shd w:val="clear" w:color="auto" w:fill="FFFFFF"/>
        </w:rPr>
        <w:t>Yılsonunda</w:t>
      </w:r>
      <w:r w:rsidRPr="00C573D8">
        <w:rPr>
          <w:rFonts w:ascii="Arial" w:hAnsi="Arial" w:cs="Arial"/>
          <w:shd w:val="clear" w:color="auto" w:fill="FFFFFF"/>
        </w:rPr>
        <w:t xml:space="preserve"> toplam 1.723.709,25 </w:t>
      </w:r>
      <w:r w:rsidR="0011574C" w:rsidRPr="00C573D8">
        <w:rPr>
          <w:rFonts w:ascii="Arial" w:hAnsi="Arial" w:cs="Arial"/>
          <w:color w:val="040C28"/>
        </w:rPr>
        <w:t>₺</w:t>
      </w:r>
      <w:r w:rsidRPr="00C573D8">
        <w:rPr>
          <w:rFonts w:ascii="Arial" w:hAnsi="Arial" w:cs="Arial"/>
          <w:shd w:val="clear" w:color="auto" w:fill="FFFFFF"/>
        </w:rPr>
        <w:t xml:space="preserve"> kar elde edilmesi beklenmektedir.</w:t>
      </w:r>
    </w:p>
    <w:p w14:paraId="43D504E3" w14:textId="49FAAC66" w:rsidR="0028047B" w:rsidRPr="00C573D8" w:rsidRDefault="0028047B" w:rsidP="00CE713E">
      <w:pPr>
        <w:spacing w:line="276" w:lineRule="auto"/>
        <w:jc w:val="both"/>
        <w:rPr>
          <w:rFonts w:ascii="Arial" w:hAnsi="Arial" w:cs="Arial"/>
          <w:i/>
          <w:iCs/>
        </w:rPr>
      </w:pPr>
      <w:r w:rsidRPr="00C573D8">
        <w:rPr>
          <w:rFonts w:ascii="Arial" w:hAnsi="Arial" w:cs="Arial"/>
          <w:shd w:val="clear" w:color="auto" w:fill="FFFFFF"/>
        </w:rPr>
        <w:t xml:space="preserve">Ayrıca 2025 yılında il ve ilçe müdürlüklerimizde görevli personele aşılama ve </w:t>
      </w:r>
      <w:proofErr w:type="spellStart"/>
      <w:r w:rsidRPr="00C573D8">
        <w:rPr>
          <w:rFonts w:ascii="Arial" w:hAnsi="Arial" w:cs="Arial"/>
          <w:shd w:val="clear" w:color="auto" w:fill="FFFFFF"/>
        </w:rPr>
        <w:t>küpeleme</w:t>
      </w:r>
      <w:proofErr w:type="spellEnd"/>
      <w:r w:rsidRPr="00C573D8">
        <w:rPr>
          <w:rFonts w:ascii="Arial" w:hAnsi="Arial" w:cs="Arial"/>
          <w:shd w:val="clear" w:color="auto" w:fill="FFFFFF"/>
        </w:rPr>
        <w:t xml:space="preserve"> çalışmalarından dolayı el emeği bedeli olarak 21.404.965,05 </w:t>
      </w:r>
      <w:r w:rsidR="0011574C" w:rsidRPr="00C573D8">
        <w:rPr>
          <w:rFonts w:ascii="Arial" w:hAnsi="Arial" w:cs="Arial"/>
          <w:color w:val="040C28"/>
        </w:rPr>
        <w:t>₺</w:t>
      </w:r>
      <w:r w:rsidRPr="00C573D8">
        <w:rPr>
          <w:rFonts w:ascii="Arial" w:hAnsi="Arial" w:cs="Arial"/>
          <w:shd w:val="clear" w:color="auto" w:fill="FFFFFF"/>
        </w:rPr>
        <w:t xml:space="preserve"> ödenmiştir.</w:t>
      </w:r>
    </w:p>
    <w:p w14:paraId="768DC57E" w14:textId="77777777" w:rsidR="005A21DD" w:rsidRDefault="005A21DD" w:rsidP="005A21DD">
      <w:pPr>
        <w:pStyle w:val="Balk2"/>
        <w:spacing w:before="0" w:after="120" w:line="276" w:lineRule="auto"/>
        <w:rPr>
          <w:i w:val="0"/>
          <w:sz w:val="24"/>
          <w:szCs w:val="24"/>
        </w:rPr>
      </w:pPr>
    </w:p>
    <w:p w14:paraId="7C391FEB" w14:textId="50235557" w:rsidR="000F2852" w:rsidRPr="005A21DD" w:rsidRDefault="000F2852" w:rsidP="00CE713E">
      <w:pPr>
        <w:pStyle w:val="Balk2"/>
        <w:numPr>
          <w:ilvl w:val="0"/>
          <w:numId w:val="5"/>
        </w:numPr>
        <w:spacing w:before="0" w:after="120" w:line="276" w:lineRule="auto"/>
        <w:ind w:left="0" w:firstLine="0"/>
        <w:rPr>
          <w:i w:val="0"/>
          <w:sz w:val="24"/>
          <w:szCs w:val="24"/>
        </w:rPr>
      </w:pPr>
      <w:bookmarkStart w:id="96" w:name="_Toc217395466"/>
      <w:r w:rsidRPr="005A21DD">
        <w:rPr>
          <w:i w:val="0"/>
          <w:sz w:val="24"/>
          <w:szCs w:val="24"/>
        </w:rPr>
        <w:t>MALİ BİLGİLER</w:t>
      </w:r>
      <w:bookmarkEnd w:id="96"/>
    </w:p>
    <w:p w14:paraId="368A75B4" w14:textId="46EECC8B" w:rsidR="000F2852" w:rsidRPr="00C573D8" w:rsidRDefault="006B7A75" w:rsidP="00CE713E">
      <w:pPr>
        <w:pStyle w:val="Balk3"/>
        <w:numPr>
          <w:ilvl w:val="0"/>
          <w:numId w:val="4"/>
        </w:numPr>
        <w:spacing w:before="0" w:after="120" w:line="276" w:lineRule="auto"/>
        <w:ind w:left="0" w:firstLine="0"/>
        <w:rPr>
          <w:b w:val="0"/>
          <w:bCs w:val="0"/>
          <w:sz w:val="24"/>
          <w:szCs w:val="24"/>
        </w:rPr>
      </w:pPr>
      <w:bookmarkStart w:id="97" w:name="_Toc217395467"/>
      <w:r w:rsidRPr="00C573D8">
        <w:rPr>
          <w:b w:val="0"/>
          <w:bCs w:val="0"/>
          <w:sz w:val="24"/>
          <w:szCs w:val="24"/>
        </w:rPr>
        <w:t>Bütçe Uygulama Sonuçları</w:t>
      </w:r>
      <w:bookmarkEnd w:id="97"/>
      <w:r w:rsidRPr="00C573D8">
        <w:rPr>
          <w:b w:val="0"/>
          <w:bCs w:val="0"/>
          <w:sz w:val="24"/>
          <w:szCs w:val="24"/>
        </w:rPr>
        <w:t xml:space="preserve">  </w:t>
      </w:r>
    </w:p>
    <w:p w14:paraId="7C17E8A4" w14:textId="489F0BD1" w:rsidR="0028047B" w:rsidRPr="00C573D8" w:rsidRDefault="00C56B9B" w:rsidP="00CE713E">
      <w:pPr>
        <w:pStyle w:val="ResimYazs"/>
        <w:spacing w:line="276" w:lineRule="auto"/>
        <w:jc w:val="both"/>
        <w:rPr>
          <w:rFonts w:ascii="Arial" w:eastAsiaTheme="minorEastAsia" w:hAnsi="Arial" w:cs="Arial"/>
          <w:b w:val="0"/>
          <w:bCs w:val="0"/>
          <w:color w:val="FF0000"/>
          <w:lang w:eastAsia="en-US"/>
        </w:rPr>
      </w:pPr>
      <w:r w:rsidRPr="00C573D8">
        <w:rPr>
          <w:rFonts w:ascii="Arial" w:eastAsiaTheme="minorEastAsia" w:hAnsi="Arial" w:cs="Arial"/>
          <w:b w:val="0"/>
          <w:bCs w:val="0"/>
          <w:lang w:eastAsia="en-US"/>
        </w:rPr>
        <w:t xml:space="preserve">Genel Bütçe kapsamında </w:t>
      </w:r>
      <w:r w:rsidR="00E16E89" w:rsidRPr="00C573D8">
        <w:rPr>
          <w:rFonts w:ascii="Arial" w:eastAsiaTheme="minorEastAsia" w:hAnsi="Arial" w:cs="Arial"/>
          <w:b w:val="0"/>
          <w:bCs w:val="0"/>
          <w:lang w:eastAsia="en-US"/>
        </w:rPr>
        <w:t>2023</w:t>
      </w:r>
      <w:r w:rsidRPr="00C573D8">
        <w:rPr>
          <w:rFonts w:ascii="Arial" w:eastAsiaTheme="minorEastAsia" w:hAnsi="Arial" w:cs="Arial"/>
          <w:b w:val="0"/>
          <w:bCs w:val="0"/>
          <w:lang w:eastAsia="en-US"/>
        </w:rPr>
        <w:t xml:space="preserve"> yılında </w:t>
      </w:r>
      <w:r w:rsidR="00E16E89" w:rsidRPr="00C573D8">
        <w:rPr>
          <w:rFonts w:ascii="Arial" w:eastAsiaTheme="minorEastAsia" w:hAnsi="Arial" w:cs="Arial"/>
          <w:b w:val="0"/>
          <w:bCs w:val="0"/>
          <w:lang w:eastAsia="en-US"/>
        </w:rPr>
        <w:t>128.653.125,24</w:t>
      </w:r>
      <w:r w:rsidRPr="00C573D8">
        <w:rPr>
          <w:rFonts w:ascii="Arial" w:eastAsiaTheme="minorEastAsia" w:hAnsi="Arial" w:cs="Arial"/>
          <w:b w:val="0"/>
          <w:bCs w:val="0"/>
          <w:lang w:eastAsia="en-US"/>
        </w:rPr>
        <w:t xml:space="preserve"> </w:t>
      </w:r>
      <w:r w:rsidR="0011574C" w:rsidRPr="00C573D8">
        <w:rPr>
          <w:rFonts w:ascii="Arial" w:hAnsi="Arial" w:cs="Arial"/>
          <w:b w:val="0"/>
          <w:bCs w:val="0"/>
          <w:color w:val="040C28"/>
        </w:rPr>
        <w:t>₺</w:t>
      </w:r>
      <w:r w:rsidRPr="00C573D8">
        <w:rPr>
          <w:rFonts w:ascii="Arial" w:eastAsiaTheme="minorEastAsia" w:hAnsi="Arial" w:cs="Arial"/>
          <w:b w:val="0"/>
          <w:bCs w:val="0"/>
          <w:lang w:eastAsia="en-US"/>
        </w:rPr>
        <w:t xml:space="preserve"> olan İl Müdürlüğümüz bütçesi</w:t>
      </w:r>
      <w:r w:rsidR="00E16E89" w:rsidRPr="00C573D8">
        <w:rPr>
          <w:rFonts w:ascii="Arial" w:eastAsiaTheme="minorEastAsia" w:hAnsi="Arial" w:cs="Arial"/>
          <w:b w:val="0"/>
          <w:bCs w:val="0"/>
          <w:lang w:eastAsia="en-US"/>
        </w:rPr>
        <w:t xml:space="preserve"> 2024 yılında %60,12</w:t>
      </w:r>
      <w:r w:rsidRPr="00C573D8">
        <w:rPr>
          <w:rFonts w:ascii="Arial" w:eastAsiaTheme="minorEastAsia" w:hAnsi="Arial" w:cs="Arial"/>
          <w:b w:val="0"/>
          <w:bCs w:val="0"/>
          <w:lang w:eastAsia="en-US"/>
        </w:rPr>
        <w:t xml:space="preserve"> artarak</w:t>
      </w:r>
      <w:r w:rsidR="00E16E89" w:rsidRPr="00C573D8">
        <w:rPr>
          <w:rFonts w:ascii="Arial" w:eastAsiaTheme="minorEastAsia" w:hAnsi="Arial" w:cs="Arial"/>
          <w:b w:val="0"/>
          <w:bCs w:val="0"/>
          <w:lang w:eastAsia="en-US"/>
        </w:rPr>
        <w:t xml:space="preserve"> 205.995.839,51</w:t>
      </w:r>
      <w:r w:rsidRPr="00C573D8">
        <w:rPr>
          <w:rFonts w:ascii="Arial" w:eastAsiaTheme="minorEastAsia" w:hAnsi="Arial" w:cs="Arial"/>
          <w:b w:val="0"/>
          <w:bCs w:val="0"/>
          <w:lang w:eastAsia="en-US"/>
        </w:rPr>
        <w:t xml:space="preserve"> </w:t>
      </w:r>
      <w:r w:rsidR="0011574C" w:rsidRPr="00C573D8">
        <w:rPr>
          <w:rFonts w:ascii="Arial" w:hAnsi="Arial" w:cs="Arial"/>
          <w:b w:val="0"/>
          <w:bCs w:val="0"/>
          <w:color w:val="040C28"/>
        </w:rPr>
        <w:t>₺</w:t>
      </w:r>
      <w:r w:rsidRPr="00C573D8">
        <w:rPr>
          <w:rFonts w:ascii="Arial" w:eastAsiaTheme="minorEastAsia" w:hAnsi="Arial" w:cs="Arial"/>
          <w:b w:val="0"/>
          <w:bCs w:val="0"/>
          <w:lang w:eastAsia="en-US"/>
        </w:rPr>
        <w:t xml:space="preserve"> olmuştur. İl Müdürlüğümüze tahsis edilen ödenekten </w:t>
      </w:r>
      <w:r w:rsidR="00936EF8" w:rsidRPr="00C573D8">
        <w:rPr>
          <w:rFonts w:ascii="Arial" w:eastAsiaTheme="minorEastAsia" w:hAnsi="Arial" w:cs="Arial"/>
          <w:b w:val="0"/>
          <w:bCs w:val="0"/>
          <w:lang w:eastAsia="en-US"/>
        </w:rPr>
        <w:t>yılsonunda</w:t>
      </w:r>
      <w:r w:rsidR="00E16E89" w:rsidRPr="00C573D8">
        <w:rPr>
          <w:rFonts w:ascii="Arial" w:eastAsiaTheme="minorEastAsia" w:hAnsi="Arial" w:cs="Arial"/>
          <w:b w:val="0"/>
          <w:bCs w:val="0"/>
          <w:lang w:eastAsia="en-US"/>
        </w:rPr>
        <w:t xml:space="preserve"> 205.674.870,66 </w:t>
      </w:r>
      <w:r w:rsidR="0011574C" w:rsidRPr="00C573D8">
        <w:rPr>
          <w:rFonts w:ascii="Arial" w:hAnsi="Arial" w:cs="Arial"/>
          <w:b w:val="0"/>
          <w:bCs w:val="0"/>
          <w:color w:val="040C28"/>
        </w:rPr>
        <w:t>₺</w:t>
      </w:r>
      <w:r w:rsidRPr="00C573D8">
        <w:rPr>
          <w:rFonts w:ascii="Arial" w:eastAsiaTheme="minorEastAsia" w:hAnsi="Arial" w:cs="Arial"/>
          <w:b w:val="0"/>
          <w:bCs w:val="0"/>
          <w:lang w:eastAsia="en-US"/>
        </w:rPr>
        <w:t xml:space="preserve"> </w:t>
      </w:r>
      <w:r w:rsidR="00E16E89" w:rsidRPr="00C573D8">
        <w:rPr>
          <w:rFonts w:ascii="Arial" w:eastAsiaTheme="minorEastAsia" w:hAnsi="Arial" w:cs="Arial"/>
          <w:b w:val="0"/>
          <w:bCs w:val="0"/>
          <w:lang w:eastAsia="en-US"/>
        </w:rPr>
        <w:t xml:space="preserve">harcanmıştır. Harcama oranı </w:t>
      </w:r>
      <w:r w:rsidR="00E16E89" w:rsidRPr="005A21DD">
        <w:rPr>
          <w:rFonts w:ascii="Arial" w:eastAsiaTheme="minorEastAsia" w:hAnsi="Arial" w:cs="Arial"/>
          <w:b w:val="0"/>
          <w:bCs w:val="0"/>
          <w:lang w:eastAsia="en-US"/>
        </w:rPr>
        <w:t>%99,84</w:t>
      </w:r>
      <w:r w:rsidRPr="005A21DD">
        <w:rPr>
          <w:rFonts w:ascii="Arial" w:eastAsiaTheme="minorEastAsia" w:hAnsi="Arial" w:cs="Arial"/>
          <w:b w:val="0"/>
          <w:bCs w:val="0"/>
          <w:lang w:eastAsia="en-US"/>
        </w:rPr>
        <w:t xml:space="preserve">’dir. </w:t>
      </w:r>
      <w:bookmarkStart w:id="98" w:name="_Toc201067899"/>
      <w:r w:rsidR="0028047B" w:rsidRPr="005A21DD">
        <w:rPr>
          <w:rFonts w:ascii="Arial" w:eastAsiaTheme="minorEastAsia" w:hAnsi="Arial" w:cs="Arial"/>
          <w:b w:val="0"/>
          <w:bCs w:val="0"/>
          <w:lang w:eastAsia="en-US"/>
        </w:rPr>
        <w:t xml:space="preserve">Genel Bütçe kapsamında 2024 yılında 199.167.142,91 </w:t>
      </w:r>
      <w:r w:rsidR="0011574C" w:rsidRPr="005A21DD">
        <w:rPr>
          <w:rFonts w:ascii="Arial" w:hAnsi="Arial" w:cs="Arial"/>
          <w:b w:val="0"/>
          <w:bCs w:val="0"/>
        </w:rPr>
        <w:t>₺</w:t>
      </w:r>
      <w:r w:rsidR="0028047B" w:rsidRPr="005A21DD">
        <w:rPr>
          <w:rFonts w:ascii="Arial" w:eastAsiaTheme="minorEastAsia" w:hAnsi="Arial" w:cs="Arial"/>
          <w:b w:val="0"/>
          <w:bCs w:val="0"/>
          <w:lang w:eastAsia="en-US"/>
        </w:rPr>
        <w:t xml:space="preserve"> olan İl Müdürlüğümüz bütçesi 2025 yılında %29,19 artarak 257.300.694,45 </w:t>
      </w:r>
      <w:r w:rsidR="0011574C" w:rsidRPr="005A21DD">
        <w:rPr>
          <w:rFonts w:ascii="Arial" w:hAnsi="Arial" w:cs="Arial"/>
          <w:b w:val="0"/>
          <w:bCs w:val="0"/>
        </w:rPr>
        <w:t>₺</w:t>
      </w:r>
      <w:r w:rsidR="0028047B" w:rsidRPr="005A21DD">
        <w:rPr>
          <w:rFonts w:ascii="Arial" w:eastAsiaTheme="minorEastAsia" w:hAnsi="Arial" w:cs="Arial"/>
          <w:b w:val="0"/>
          <w:bCs w:val="0"/>
          <w:lang w:eastAsia="en-US"/>
        </w:rPr>
        <w:t xml:space="preserve"> olmuştur. İl Müdürlüğümüze tahsis edilen ödenekten </w:t>
      </w:r>
      <w:r w:rsidR="00936EF8" w:rsidRPr="005A21DD">
        <w:rPr>
          <w:rFonts w:ascii="Arial" w:eastAsiaTheme="minorEastAsia" w:hAnsi="Arial" w:cs="Arial"/>
          <w:b w:val="0"/>
          <w:bCs w:val="0"/>
          <w:lang w:eastAsia="en-US"/>
        </w:rPr>
        <w:t>yılsonunda</w:t>
      </w:r>
      <w:r w:rsidR="0028047B" w:rsidRPr="005A21DD">
        <w:rPr>
          <w:rFonts w:ascii="Arial" w:eastAsiaTheme="minorEastAsia" w:hAnsi="Arial" w:cs="Arial"/>
          <w:b w:val="0"/>
          <w:bCs w:val="0"/>
          <w:lang w:eastAsia="en-US"/>
        </w:rPr>
        <w:t xml:space="preserve"> 256.850.755,25 </w:t>
      </w:r>
      <w:r w:rsidR="0011574C" w:rsidRPr="005A21DD">
        <w:rPr>
          <w:rFonts w:ascii="Arial" w:hAnsi="Arial" w:cs="Arial"/>
          <w:b w:val="0"/>
          <w:bCs w:val="0"/>
        </w:rPr>
        <w:t>₺</w:t>
      </w:r>
      <w:r w:rsidR="0028047B" w:rsidRPr="005A21DD">
        <w:rPr>
          <w:rFonts w:ascii="Arial" w:eastAsiaTheme="minorEastAsia" w:hAnsi="Arial" w:cs="Arial"/>
          <w:b w:val="0"/>
          <w:bCs w:val="0"/>
          <w:lang w:eastAsia="en-US"/>
        </w:rPr>
        <w:t xml:space="preserve"> harcanmıştır. Harcama oranı %99,84’dir. </w:t>
      </w:r>
    </w:p>
    <w:p w14:paraId="3C44E359" w14:textId="6DD979D2" w:rsidR="0028047B" w:rsidRPr="00C573D8" w:rsidRDefault="00A06289" w:rsidP="00A06289">
      <w:pPr>
        <w:pStyle w:val="ResimYazs"/>
        <w:rPr>
          <w:rFonts w:ascii="Arial" w:hAnsi="Arial" w:cs="Arial"/>
          <w:b w:val="0"/>
          <w:bCs w:val="0"/>
        </w:rPr>
      </w:pPr>
      <w:bookmarkStart w:id="99" w:name="_Toc201067898"/>
      <w:bookmarkStart w:id="100" w:name="_Toc195621572"/>
      <w:bookmarkStart w:id="101" w:name="_Toc123907678"/>
      <w:bookmarkStart w:id="102" w:name="_Toc217395436"/>
      <w:r w:rsidRPr="00C573D8">
        <w:rPr>
          <w:rFonts w:ascii="Arial" w:hAnsi="Arial" w:cs="Arial"/>
          <w:b w:val="0"/>
          <w:bCs w:val="0"/>
        </w:rPr>
        <w:lastRenderedPageBreak/>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29</w:t>
      </w:r>
      <w:r w:rsidRPr="00C573D8">
        <w:rPr>
          <w:rFonts w:ascii="Arial" w:hAnsi="Arial" w:cs="Arial"/>
          <w:b w:val="0"/>
          <w:bCs w:val="0"/>
        </w:rPr>
        <w:fldChar w:fldCharType="end"/>
      </w:r>
      <w:r w:rsidR="0028047B" w:rsidRPr="00C573D8">
        <w:rPr>
          <w:rFonts w:ascii="Arial" w:hAnsi="Arial" w:cs="Arial"/>
          <w:b w:val="0"/>
          <w:bCs w:val="0"/>
          <w:iCs/>
        </w:rPr>
        <w:t>:</w:t>
      </w:r>
      <w:r w:rsidR="0028047B" w:rsidRPr="00C573D8">
        <w:rPr>
          <w:rFonts w:ascii="Arial" w:hAnsi="Arial" w:cs="Arial"/>
          <w:b w:val="0"/>
          <w:bCs w:val="0"/>
        </w:rPr>
        <w:t xml:space="preserve"> Aksaray İli 2025 Yılı Tarım ve Orman Müdürlüğü Bütçe Giderleri Tablosu</w:t>
      </w:r>
      <w:bookmarkEnd w:id="99"/>
      <w:bookmarkEnd w:id="100"/>
      <w:bookmarkEnd w:id="101"/>
      <w:bookmarkEnd w:id="102"/>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212"/>
        <w:gridCol w:w="2017"/>
        <w:gridCol w:w="2216"/>
      </w:tblGrid>
      <w:tr w:rsidR="00F75430" w:rsidRPr="00C573D8" w14:paraId="74CAB2B5" w14:textId="77777777" w:rsidTr="005A21DD">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D2AC44" w14:textId="372EF1AF" w:rsidR="0028047B" w:rsidRPr="00C573D8" w:rsidRDefault="00A06289" w:rsidP="00CE713E">
            <w:pPr>
              <w:spacing w:line="276" w:lineRule="auto"/>
              <w:rPr>
                <w:rFonts w:ascii="Arial" w:hAnsi="Arial" w:cs="Arial"/>
              </w:rPr>
            </w:pPr>
            <w:r w:rsidRPr="00C573D8">
              <w:rPr>
                <w:rFonts w:ascii="Arial" w:hAnsi="Arial" w:cs="Arial"/>
              </w:rPr>
              <w:t>Gider Kalemi</w:t>
            </w:r>
          </w:p>
        </w:tc>
        <w:tc>
          <w:tcPr>
            <w:tcW w:w="221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2278BDC" w14:textId="77777777" w:rsidR="0028047B" w:rsidRPr="00C573D8" w:rsidRDefault="0028047B" w:rsidP="00CE713E">
            <w:pPr>
              <w:spacing w:line="276" w:lineRule="auto"/>
              <w:jc w:val="center"/>
              <w:rPr>
                <w:rFonts w:ascii="Arial" w:hAnsi="Arial" w:cs="Arial"/>
              </w:rPr>
            </w:pPr>
            <w:r w:rsidRPr="00C573D8">
              <w:rPr>
                <w:rFonts w:ascii="Arial" w:hAnsi="Arial" w:cs="Arial"/>
              </w:rPr>
              <w:t>Toplam Ödenek Gönderme (y)</w:t>
            </w:r>
          </w:p>
        </w:tc>
        <w:tc>
          <w:tcPr>
            <w:tcW w:w="20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2D6AFD" w14:textId="77777777" w:rsidR="0028047B" w:rsidRPr="00C573D8" w:rsidRDefault="0028047B" w:rsidP="00CE713E">
            <w:pPr>
              <w:spacing w:line="276" w:lineRule="auto"/>
              <w:jc w:val="center"/>
              <w:rPr>
                <w:rFonts w:ascii="Arial" w:hAnsi="Arial" w:cs="Arial"/>
              </w:rPr>
            </w:pPr>
            <w:r w:rsidRPr="00C573D8">
              <w:rPr>
                <w:rFonts w:ascii="Arial" w:hAnsi="Arial" w:cs="Arial"/>
              </w:rPr>
              <w:t>Harcama(x)</w:t>
            </w:r>
          </w:p>
        </w:tc>
        <w:tc>
          <w:tcPr>
            <w:tcW w:w="221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36E2D3F" w14:textId="77777777" w:rsidR="0028047B" w:rsidRPr="00C573D8" w:rsidRDefault="0028047B" w:rsidP="00CE713E">
            <w:pPr>
              <w:spacing w:line="276" w:lineRule="auto"/>
              <w:jc w:val="center"/>
              <w:rPr>
                <w:rFonts w:ascii="Arial" w:hAnsi="Arial" w:cs="Arial"/>
              </w:rPr>
            </w:pPr>
            <w:r w:rsidRPr="00C573D8">
              <w:rPr>
                <w:rFonts w:ascii="Arial" w:hAnsi="Arial" w:cs="Arial"/>
              </w:rPr>
              <w:t>Gerçekleşme Durumu (%) (x*</w:t>
            </w:r>
            <w:proofErr w:type="gramStart"/>
            <w:r w:rsidRPr="00C573D8">
              <w:rPr>
                <w:rFonts w:ascii="Arial" w:hAnsi="Arial" w:cs="Arial"/>
              </w:rPr>
              <w:t>100)/</w:t>
            </w:r>
            <w:proofErr w:type="gramEnd"/>
            <w:r w:rsidRPr="00C573D8">
              <w:rPr>
                <w:rFonts w:ascii="Arial" w:hAnsi="Arial" w:cs="Arial"/>
              </w:rPr>
              <w:t>y</w:t>
            </w:r>
          </w:p>
        </w:tc>
      </w:tr>
      <w:tr w:rsidR="00F75430" w:rsidRPr="00C573D8" w14:paraId="661B05E4" w14:textId="77777777" w:rsidTr="005A21DD">
        <w:trPr>
          <w:trHeight w:val="301"/>
        </w:trPr>
        <w:tc>
          <w:tcPr>
            <w:tcW w:w="2585" w:type="dxa"/>
            <w:tcBorders>
              <w:top w:val="single" w:sz="4" w:space="0" w:color="auto"/>
              <w:left w:val="single" w:sz="4" w:space="0" w:color="auto"/>
              <w:bottom w:val="single" w:sz="4" w:space="0" w:color="auto"/>
              <w:right w:val="single" w:sz="4" w:space="0" w:color="auto"/>
            </w:tcBorders>
            <w:hideMark/>
          </w:tcPr>
          <w:p w14:paraId="1F36CE61" w14:textId="77777777" w:rsidR="0028047B" w:rsidRPr="00C573D8" w:rsidRDefault="0028047B" w:rsidP="00CE713E">
            <w:pPr>
              <w:spacing w:line="276" w:lineRule="auto"/>
              <w:rPr>
                <w:rFonts w:ascii="Arial" w:hAnsi="Arial" w:cs="Arial"/>
              </w:rPr>
            </w:pPr>
            <w:r w:rsidRPr="00C573D8">
              <w:rPr>
                <w:rFonts w:ascii="Arial" w:hAnsi="Arial" w:cs="Arial"/>
              </w:rPr>
              <w:t>01- Personel Giderleri</w:t>
            </w:r>
          </w:p>
        </w:tc>
        <w:tc>
          <w:tcPr>
            <w:tcW w:w="2212" w:type="dxa"/>
            <w:tcBorders>
              <w:top w:val="single" w:sz="4" w:space="0" w:color="auto"/>
              <w:left w:val="single" w:sz="4" w:space="0" w:color="auto"/>
              <w:bottom w:val="single" w:sz="4" w:space="0" w:color="auto"/>
              <w:right w:val="single" w:sz="4" w:space="0" w:color="auto"/>
            </w:tcBorders>
            <w:hideMark/>
          </w:tcPr>
          <w:p w14:paraId="14982633" w14:textId="77777777" w:rsidR="0028047B" w:rsidRPr="00C573D8" w:rsidRDefault="0028047B" w:rsidP="00CE713E">
            <w:pPr>
              <w:spacing w:line="276" w:lineRule="auto"/>
              <w:jc w:val="right"/>
              <w:rPr>
                <w:rFonts w:ascii="Arial" w:hAnsi="Arial" w:cs="Arial"/>
              </w:rPr>
            </w:pPr>
            <w:r w:rsidRPr="00C573D8">
              <w:rPr>
                <w:rFonts w:ascii="Arial" w:hAnsi="Arial" w:cs="Arial"/>
              </w:rPr>
              <w:t>204.505.761,45</w:t>
            </w:r>
          </w:p>
        </w:tc>
        <w:tc>
          <w:tcPr>
            <w:tcW w:w="2017" w:type="dxa"/>
            <w:tcBorders>
              <w:top w:val="single" w:sz="4" w:space="0" w:color="auto"/>
              <w:left w:val="single" w:sz="4" w:space="0" w:color="auto"/>
              <w:bottom w:val="single" w:sz="4" w:space="0" w:color="auto"/>
              <w:right w:val="single" w:sz="4" w:space="0" w:color="auto"/>
            </w:tcBorders>
            <w:hideMark/>
          </w:tcPr>
          <w:p w14:paraId="2BFE2687" w14:textId="77777777" w:rsidR="0028047B" w:rsidRPr="00C573D8" w:rsidRDefault="0028047B" w:rsidP="00CE713E">
            <w:pPr>
              <w:spacing w:line="276" w:lineRule="auto"/>
              <w:jc w:val="right"/>
              <w:rPr>
                <w:rFonts w:ascii="Arial" w:hAnsi="Arial" w:cs="Arial"/>
              </w:rPr>
            </w:pPr>
            <w:r w:rsidRPr="00C573D8">
              <w:rPr>
                <w:rFonts w:ascii="Arial" w:hAnsi="Arial" w:cs="Arial"/>
              </w:rPr>
              <w:t>204.456.768,85</w:t>
            </w:r>
          </w:p>
        </w:tc>
        <w:tc>
          <w:tcPr>
            <w:tcW w:w="2216" w:type="dxa"/>
            <w:tcBorders>
              <w:top w:val="single" w:sz="4" w:space="0" w:color="auto"/>
              <w:left w:val="single" w:sz="4" w:space="0" w:color="auto"/>
              <w:bottom w:val="single" w:sz="4" w:space="0" w:color="auto"/>
              <w:right w:val="single" w:sz="4" w:space="0" w:color="auto"/>
            </w:tcBorders>
            <w:hideMark/>
          </w:tcPr>
          <w:p w14:paraId="5018E521" w14:textId="77777777" w:rsidR="0028047B" w:rsidRPr="00C573D8" w:rsidRDefault="0028047B" w:rsidP="00CE713E">
            <w:pPr>
              <w:spacing w:line="276" w:lineRule="auto"/>
              <w:jc w:val="right"/>
              <w:rPr>
                <w:rFonts w:ascii="Arial" w:hAnsi="Arial" w:cs="Arial"/>
              </w:rPr>
            </w:pPr>
            <w:r w:rsidRPr="00C573D8">
              <w:rPr>
                <w:rFonts w:ascii="Arial" w:hAnsi="Arial" w:cs="Arial"/>
              </w:rPr>
              <w:t>99,98</w:t>
            </w:r>
          </w:p>
        </w:tc>
      </w:tr>
      <w:tr w:rsidR="00F75430" w:rsidRPr="00C573D8" w14:paraId="1A7154F4" w14:textId="77777777" w:rsidTr="005A21DD">
        <w:trPr>
          <w:trHeight w:val="411"/>
        </w:trPr>
        <w:tc>
          <w:tcPr>
            <w:tcW w:w="2585" w:type="dxa"/>
            <w:tcBorders>
              <w:top w:val="single" w:sz="4" w:space="0" w:color="auto"/>
              <w:left w:val="single" w:sz="4" w:space="0" w:color="auto"/>
              <w:bottom w:val="single" w:sz="4" w:space="0" w:color="auto"/>
              <w:right w:val="single" w:sz="4" w:space="0" w:color="auto"/>
            </w:tcBorders>
            <w:hideMark/>
          </w:tcPr>
          <w:p w14:paraId="35BDF30A" w14:textId="77777777" w:rsidR="0028047B" w:rsidRPr="00C573D8" w:rsidRDefault="0028047B" w:rsidP="00CE713E">
            <w:pPr>
              <w:spacing w:line="276" w:lineRule="auto"/>
              <w:rPr>
                <w:rFonts w:ascii="Arial" w:hAnsi="Arial" w:cs="Arial"/>
              </w:rPr>
            </w:pPr>
            <w:r w:rsidRPr="00C573D8">
              <w:rPr>
                <w:rFonts w:ascii="Arial" w:hAnsi="Arial" w:cs="Arial"/>
              </w:rPr>
              <w:t>02- Sosyal Güvenlik Kurumlarına Devlet Primi Giderleri</w:t>
            </w:r>
          </w:p>
        </w:tc>
        <w:tc>
          <w:tcPr>
            <w:tcW w:w="2212" w:type="dxa"/>
            <w:tcBorders>
              <w:top w:val="single" w:sz="4" w:space="0" w:color="auto"/>
              <w:left w:val="single" w:sz="4" w:space="0" w:color="auto"/>
              <w:bottom w:val="single" w:sz="4" w:space="0" w:color="auto"/>
              <w:right w:val="single" w:sz="4" w:space="0" w:color="auto"/>
            </w:tcBorders>
            <w:hideMark/>
          </w:tcPr>
          <w:p w14:paraId="5321A019" w14:textId="77777777" w:rsidR="0028047B" w:rsidRPr="00C573D8" w:rsidRDefault="0028047B" w:rsidP="00CE713E">
            <w:pPr>
              <w:spacing w:line="276" w:lineRule="auto"/>
              <w:jc w:val="right"/>
              <w:rPr>
                <w:rFonts w:ascii="Arial" w:hAnsi="Arial" w:cs="Arial"/>
              </w:rPr>
            </w:pPr>
            <w:r w:rsidRPr="00C573D8">
              <w:rPr>
                <w:rFonts w:ascii="Arial" w:hAnsi="Arial" w:cs="Arial"/>
              </w:rPr>
              <w:t>25.084.600,76</w:t>
            </w:r>
          </w:p>
        </w:tc>
        <w:tc>
          <w:tcPr>
            <w:tcW w:w="2017" w:type="dxa"/>
            <w:tcBorders>
              <w:top w:val="single" w:sz="4" w:space="0" w:color="auto"/>
              <w:left w:val="single" w:sz="4" w:space="0" w:color="auto"/>
              <w:bottom w:val="single" w:sz="4" w:space="0" w:color="auto"/>
              <w:right w:val="single" w:sz="4" w:space="0" w:color="auto"/>
            </w:tcBorders>
            <w:hideMark/>
          </w:tcPr>
          <w:p w14:paraId="4C07B446" w14:textId="77777777" w:rsidR="0028047B" w:rsidRPr="00C573D8" w:rsidRDefault="0028047B" w:rsidP="00CE713E">
            <w:pPr>
              <w:spacing w:line="276" w:lineRule="auto"/>
              <w:jc w:val="right"/>
              <w:rPr>
                <w:rFonts w:ascii="Arial" w:hAnsi="Arial" w:cs="Arial"/>
              </w:rPr>
            </w:pPr>
            <w:r w:rsidRPr="00C573D8">
              <w:rPr>
                <w:rFonts w:ascii="Arial" w:hAnsi="Arial" w:cs="Arial"/>
              </w:rPr>
              <w:t>25.049.439,93</w:t>
            </w:r>
          </w:p>
        </w:tc>
        <w:tc>
          <w:tcPr>
            <w:tcW w:w="2216" w:type="dxa"/>
            <w:tcBorders>
              <w:top w:val="single" w:sz="4" w:space="0" w:color="auto"/>
              <w:left w:val="single" w:sz="4" w:space="0" w:color="auto"/>
              <w:bottom w:val="single" w:sz="4" w:space="0" w:color="auto"/>
              <w:right w:val="single" w:sz="4" w:space="0" w:color="auto"/>
            </w:tcBorders>
            <w:hideMark/>
          </w:tcPr>
          <w:p w14:paraId="5E9BCF6C" w14:textId="77777777" w:rsidR="0028047B" w:rsidRPr="00C573D8" w:rsidRDefault="0028047B" w:rsidP="00CE713E">
            <w:pPr>
              <w:spacing w:line="276" w:lineRule="auto"/>
              <w:jc w:val="right"/>
              <w:rPr>
                <w:rFonts w:ascii="Arial" w:hAnsi="Arial" w:cs="Arial"/>
              </w:rPr>
            </w:pPr>
            <w:r w:rsidRPr="00C573D8">
              <w:rPr>
                <w:rFonts w:ascii="Arial" w:hAnsi="Arial" w:cs="Arial"/>
              </w:rPr>
              <w:t>99,86</w:t>
            </w:r>
          </w:p>
        </w:tc>
      </w:tr>
      <w:tr w:rsidR="00F75430" w:rsidRPr="00C573D8" w14:paraId="0CD74B9C" w14:textId="77777777" w:rsidTr="005A21DD">
        <w:trPr>
          <w:trHeight w:val="411"/>
        </w:trPr>
        <w:tc>
          <w:tcPr>
            <w:tcW w:w="2585" w:type="dxa"/>
            <w:tcBorders>
              <w:top w:val="single" w:sz="4" w:space="0" w:color="auto"/>
              <w:left w:val="single" w:sz="4" w:space="0" w:color="auto"/>
              <w:bottom w:val="single" w:sz="4" w:space="0" w:color="auto"/>
              <w:right w:val="single" w:sz="4" w:space="0" w:color="auto"/>
            </w:tcBorders>
            <w:hideMark/>
          </w:tcPr>
          <w:p w14:paraId="08D4CBA4" w14:textId="77777777" w:rsidR="0028047B" w:rsidRPr="00C573D8" w:rsidRDefault="0028047B" w:rsidP="00CE713E">
            <w:pPr>
              <w:spacing w:line="276" w:lineRule="auto"/>
              <w:rPr>
                <w:rFonts w:ascii="Arial" w:hAnsi="Arial" w:cs="Arial"/>
              </w:rPr>
            </w:pPr>
            <w:r w:rsidRPr="00C573D8">
              <w:rPr>
                <w:rFonts w:ascii="Arial" w:hAnsi="Arial" w:cs="Arial"/>
              </w:rPr>
              <w:t>03- Mal ve Hizmet Alım Giderleri</w:t>
            </w:r>
          </w:p>
        </w:tc>
        <w:tc>
          <w:tcPr>
            <w:tcW w:w="2212" w:type="dxa"/>
            <w:tcBorders>
              <w:top w:val="single" w:sz="4" w:space="0" w:color="auto"/>
              <w:left w:val="single" w:sz="4" w:space="0" w:color="auto"/>
              <w:bottom w:val="single" w:sz="4" w:space="0" w:color="auto"/>
              <w:right w:val="single" w:sz="4" w:space="0" w:color="auto"/>
            </w:tcBorders>
            <w:hideMark/>
          </w:tcPr>
          <w:p w14:paraId="6695127D" w14:textId="77777777" w:rsidR="0028047B" w:rsidRPr="00C573D8" w:rsidRDefault="0028047B" w:rsidP="00CE713E">
            <w:pPr>
              <w:spacing w:line="276" w:lineRule="auto"/>
              <w:jc w:val="right"/>
              <w:rPr>
                <w:rFonts w:ascii="Arial" w:hAnsi="Arial" w:cs="Arial"/>
              </w:rPr>
            </w:pPr>
            <w:r w:rsidRPr="00C573D8">
              <w:rPr>
                <w:rFonts w:ascii="Arial" w:hAnsi="Arial" w:cs="Arial"/>
              </w:rPr>
              <w:t>10.894.510,09</w:t>
            </w:r>
          </w:p>
        </w:tc>
        <w:tc>
          <w:tcPr>
            <w:tcW w:w="2017" w:type="dxa"/>
            <w:tcBorders>
              <w:top w:val="single" w:sz="4" w:space="0" w:color="auto"/>
              <w:left w:val="single" w:sz="4" w:space="0" w:color="auto"/>
              <w:bottom w:val="single" w:sz="4" w:space="0" w:color="auto"/>
              <w:right w:val="single" w:sz="4" w:space="0" w:color="auto"/>
            </w:tcBorders>
            <w:hideMark/>
          </w:tcPr>
          <w:p w14:paraId="7FF34349" w14:textId="77777777" w:rsidR="0028047B" w:rsidRPr="00C573D8" w:rsidRDefault="0028047B" w:rsidP="00CE713E">
            <w:pPr>
              <w:spacing w:line="276" w:lineRule="auto"/>
              <w:jc w:val="right"/>
              <w:rPr>
                <w:rFonts w:ascii="Arial" w:hAnsi="Arial" w:cs="Arial"/>
              </w:rPr>
            </w:pPr>
            <w:r w:rsidRPr="00C573D8">
              <w:rPr>
                <w:rFonts w:ascii="Arial" w:hAnsi="Arial" w:cs="Arial"/>
              </w:rPr>
              <w:t>10.892.662,20</w:t>
            </w:r>
          </w:p>
        </w:tc>
        <w:tc>
          <w:tcPr>
            <w:tcW w:w="2216" w:type="dxa"/>
            <w:tcBorders>
              <w:top w:val="single" w:sz="4" w:space="0" w:color="auto"/>
              <w:left w:val="single" w:sz="4" w:space="0" w:color="auto"/>
              <w:bottom w:val="single" w:sz="4" w:space="0" w:color="auto"/>
              <w:right w:val="single" w:sz="4" w:space="0" w:color="auto"/>
            </w:tcBorders>
            <w:hideMark/>
          </w:tcPr>
          <w:p w14:paraId="32694DB8" w14:textId="77777777" w:rsidR="0028047B" w:rsidRPr="00C573D8" w:rsidRDefault="0028047B" w:rsidP="00CE713E">
            <w:pPr>
              <w:spacing w:line="276" w:lineRule="auto"/>
              <w:jc w:val="right"/>
              <w:rPr>
                <w:rFonts w:ascii="Arial" w:hAnsi="Arial" w:cs="Arial"/>
              </w:rPr>
            </w:pPr>
            <w:r w:rsidRPr="00C573D8">
              <w:rPr>
                <w:rFonts w:ascii="Arial" w:hAnsi="Arial" w:cs="Arial"/>
              </w:rPr>
              <w:t>99,98</w:t>
            </w:r>
          </w:p>
        </w:tc>
      </w:tr>
      <w:tr w:rsidR="00F75430" w:rsidRPr="00C573D8" w14:paraId="1060A894" w14:textId="77777777" w:rsidTr="005A21DD">
        <w:trPr>
          <w:trHeight w:val="411"/>
        </w:trPr>
        <w:tc>
          <w:tcPr>
            <w:tcW w:w="2585" w:type="dxa"/>
            <w:tcBorders>
              <w:top w:val="single" w:sz="4" w:space="0" w:color="auto"/>
              <w:left w:val="single" w:sz="4" w:space="0" w:color="auto"/>
              <w:bottom w:val="single" w:sz="4" w:space="0" w:color="auto"/>
              <w:right w:val="single" w:sz="4" w:space="0" w:color="auto"/>
            </w:tcBorders>
            <w:hideMark/>
          </w:tcPr>
          <w:p w14:paraId="3A7C6941" w14:textId="77777777" w:rsidR="0028047B" w:rsidRPr="00C573D8" w:rsidRDefault="0028047B" w:rsidP="00CE713E">
            <w:pPr>
              <w:spacing w:line="276" w:lineRule="auto"/>
              <w:rPr>
                <w:rFonts w:ascii="Arial" w:hAnsi="Arial" w:cs="Arial"/>
              </w:rPr>
            </w:pPr>
            <w:r w:rsidRPr="00C573D8">
              <w:rPr>
                <w:rFonts w:ascii="Arial" w:hAnsi="Arial" w:cs="Arial"/>
              </w:rPr>
              <w:t>05- Cari Transferler</w:t>
            </w:r>
          </w:p>
        </w:tc>
        <w:tc>
          <w:tcPr>
            <w:tcW w:w="2212" w:type="dxa"/>
            <w:tcBorders>
              <w:top w:val="single" w:sz="4" w:space="0" w:color="auto"/>
              <w:left w:val="single" w:sz="4" w:space="0" w:color="auto"/>
              <w:bottom w:val="single" w:sz="4" w:space="0" w:color="auto"/>
              <w:right w:val="single" w:sz="4" w:space="0" w:color="auto"/>
            </w:tcBorders>
            <w:hideMark/>
          </w:tcPr>
          <w:p w14:paraId="51DEA453" w14:textId="77777777" w:rsidR="0028047B" w:rsidRPr="00C573D8" w:rsidRDefault="0028047B" w:rsidP="00CE713E">
            <w:pPr>
              <w:spacing w:line="276" w:lineRule="auto"/>
              <w:jc w:val="right"/>
              <w:rPr>
                <w:rFonts w:ascii="Arial" w:hAnsi="Arial" w:cs="Arial"/>
              </w:rPr>
            </w:pPr>
            <w:r w:rsidRPr="00C573D8">
              <w:rPr>
                <w:rFonts w:ascii="Arial" w:hAnsi="Arial" w:cs="Arial"/>
              </w:rPr>
              <w:t>487.576,00</w:t>
            </w:r>
          </w:p>
        </w:tc>
        <w:tc>
          <w:tcPr>
            <w:tcW w:w="2017" w:type="dxa"/>
            <w:tcBorders>
              <w:top w:val="single" w:sz="4" w:space="0" w:color="auto"/>
              <w:left w:val="single" w:sz="4" w:space="0" w:color="auto"/>
              <w:bottom w:val="single" w:sz="4" w:space="0" w:color="auto"/>
              <w:right w:val="single" w:sz="4" w:space="0" w:color="auto"/>
            </w:tcBorders>
            <w:hideMark/>
          </w:tcPr>
          <w:p w14:paraId="6552E974" w14:textId="77777777" w:rsidR="0028047B" w:rsidRPr="00C573D8" w:rsidRDefault="0028047B" w:rsidP="00CE713E">
            <w:pPr>
              <w:spacing w:line="276" w:lineRule="auto"/>
              <w:jc w:val="right"/>
              <w:rPr>
                <w:rFonts w:ascii="Arial" w:hAnsi="Arial" w:cs="Arial"/>
              </w:rPr>
            </w:pPr>
            <w:r w:rsidRPr="00C573D8">
              <w:rPr>
                <w:rFonts w:ascii="Arial" w:hAnsi="Arial" w:cs="Arial"/>
              </w:rPr>
              <w:t>487.576,00</w:t>
            </w:r>
          </w:p>
        </w:tc>
        <w:tc>
          <w:tcPr>
            <w:tcW w:w="2216" w:type="dxa"/>
            <w:tcBorders>
              <w:top w:val="single" w:sz="4" w:space="0" w:color="auto"/>
              <w:left w:val="single" w:sz="4" w:space="0" w:color="auto"/>
              <w:bottom w:val="single" w:sz="4" w:space="0" w:color="auto"/>
              <w:right w:val="single" w:sz="4" w:space="0" w:color="auto"/>
            </w:tcBorders>
            <w:hideMark/>
          </w:tcPr>
          <w:p w14:paraId="38D2F729" w14:textId="77777777" w:rsidR="0028047B" w:rsidRPr="00C573D8" w:rsidRDefault="0028047B" w:rsidP="00CE713E">
            <w:pPr>
              <w:spacing w:line="276" w:lineRule="auto"/>
              <w:jc w:val="right"/>
              <w:rPr>
                <w:rFonts w:ascii="Arial" w:hAnsi="Arial" w:cs="Arial"/>
              </w:rPr>
            </w:pPr>
            <w:r w:rsidRPr="00C573D8">
              <w:rPr>
                <w:rFonts w:ascii="Arial" w:hAnsi="Arial" w:cs="Arial"/>
              </w:rPr>
              <w:t>100</w:t>
            </w:r>
          </w:p>
        </w:tc>
      </w:tr>
      <w:tr w:rsidR="00F75430" w:rsidRPr="00C573D8" w14:paraId="459C1E7A" w14:textId="77777777" w:rsidTr="005A21DD">
        <w:trPr>
          <w:trHeight w:val="411"/>
        </w:trPr>
        <w:tc>
          <w:tcPr>
            <w:tcW w:w="2585" w:type="dxa"/>
            <w:tcBorders>
              <w:top w:val="single" w:sz="4" w:space="0" w:color="auto"/>
              <w:left w:val="single" w:sz="4" w:space="0" w:color="auto"/>
              <w:bottom w:val="single" w:sz="4" w:space="0" w:color="auto"/>
              <w:right w:val="single" w:sz="4" w:space="0" w:color="auto"/>
            </w:tcBorders>
            <w:hideMark/>
          </w:tcPr>
          <w:p w14:paraId="672FF095" w14:textId="77777777" w:rsidR="0028047B" w:rsidRPr="00C573D8" w:rsidRDefault="0028047B" w:rsidP="00CE713E">
            <w:pPr>
              <w:spacing w:line="276" w:lineRule="auto"/>
              <w:rPr>
                <w:rFonts w:ascii="Arial" w:hAnsi="Arial" w:cs="Arial"/>
              </w:rPr>
            </w:pPr>
            <w:r w:rsidRPr="00C573D8">
              <w:rPr>
                <w:rFonts w:ascii="Arial" w:hAnsi="Arial" w:cs="Arial"/>
              </w:rPr>
              <w:t>06- Sermaye Giderleri</w:t>
            </w:r>
          </w:p>
        </w:tc>
        <w:tc>
          <w:tcPr>
            <w:tcW w:w="2212" w:type="dxa"/>
            <w:tcBorders>
              <w:top w:val="single" w:sz="4" w:space="0" w:color="auto"/>
              <w:left w:val="single" w:sz="4" w:space="0" w:color="auto"/>
              <w:bottom w:val="single" w:sz="4" w:space="0" w:color="auto"/>
              <w:right w:val="single" w:sz="4" w:space="0" w:color="auto"/>
            </w:tcBorders>
            <w:hideMark/>
          </w:tcPr>
          <w:p w14:paraId="352D7486" w14:textId="77777777" w:rsidR="0028047B" w:rsidRPr="00C573D8" w:rsidRDefault="0028047B" w:rsidP="00CE713E">
            <w:pPr>
              <w:spacing w:line="276" w:lineRule="auto"/>
              <w:jc w:val="right"/>
              <w:rPr>
                <w:rFonts w:ascii="Arial" w:hAnsi="Arial" w:cs="Arial"/>
              </w:rPr>
            </w:pPr>
            <w:r w:rsidRPr="00C573D8">
              <w:rPr>
                <w:rFonts w:ascii="Arial" w:hAnsi="Arial" w:cs="Arial"/>
              </w:rPr>
              <w:t>11.029.503,41</w:t>
            </w:r>
          </w:p>
        </w:tc>
        <w:tc>
          <w:tcPr>
            <w:tcW w:w="2017" w:type="dxa"/>
            <w:tcBorders>
              <w:top w:val="single" w:sz="4" w:space="0" w:color="auto"/>
              <w:left w:val="single" w:sz="4" w:space="0" w:color="auto"/>
              <w:bottom w:val="single" w:sz="4" w:space="0" w:color="auto"/>
              <w:right w:val="single" w:sz="4" w:space="0" w:color="auto"/>
            </w:tcBorders>
            <w:hideMark/>
          </w:tcPr>
          <w:p w14:paraId="2BDBFDD7" w14:textId="77777777" w:rsidR="0028047B" w:rsidRPr="00C573D8" w:rsidRDefault="0028047B" w:rsidP="00CE713E">
            <w:pPr>
              <w:spacing w:line="276" w:lineRule="auto"/>
              <w:jc w:val="right"/>
              <w:rPr>
                <w:rFonts w:ascii="Arial" w:hAnsi="Arial" w:cs="Arial"/>
              </w:rPr>
            </w:pPr>
            <w:r w:rsidRPr="00C573D8">
              <w:rPr>
                <w:rFonts w:ascii="Arial" w:hAnsi="Arial" w:cs="Arial"/>
              </w:rPr>
              <w:t>10.665.565,53</w:t>
            </w:r>
          </w:p>
        </w:tc>
        <w:tc>
          <w:tcPr>
            <w:tcW w:w="2216" w:type="dxa"/>
            <w:tcBorders>
              <w:top w:val="single" w:sz="4" w:space="0" w:color="auto"/>
              <w:left w:val="single" w:sz="4" w:space="0" w:color="auto"/>
              <w:bottom w:val="single" w:sz="4" w:space="0" w:color="auto"/>
              <w:right w:val="single" w:sz="4" w:space="0" w:color="auto"/>
            </w:tcBorders>
            <w:hideMark/>
          </w:tcPr>
          <w:p w14:paraId="31A5EDAF" w14:textId="77777777" w:rsidR="0028047B" w:rsidRPr="00C573D8" w:rsidRDefault="0028047B" w:rsidP="00CE713E">
            <w:pPr>
              <w:spacing w:line="276" w:lineRule="auto"/>
              <w:jc w:val="right"/>
              <w:rPr>
                <w:rFonts w:ascii="Arial" w:hAnsi="Arial" w:cs="Arial"/>
              </w:rPr>
            </w:pPr>
            <w:r w:rsidRPr="00C573D8">
              <w:rPr>
                <w:rFonts w:ascii="Arial" w:hAnsi="Arial" w:cs="Arial"/>
              </w:rPr>
              <w:t>96,70</w:t>
            </w:r>
          </w:p>
        </w:tc>
      </w:tr>
      <w:tr w:rsidR="00F75430" w:rsidRPr="00C573D8" w14:paraId="7F4E4E89" w14:textId="77777777" w:rsidTr="005A21DD">
        <w:trPr>
          <w:trHeight w:val="411"/>
        </w:trPr>
        <w:tc>
          <w:tcPr>
            <w:tcW w:w="2585" w:type="dxa"/>
            <w:tcBorders>
              <w:top w:val="single" w:sz="4" w:space="0" w:color="auto"/>
              <w:left w:val="single" w:sz="4" w:space="0" w:color="auto"/>
              <w:bottom w:val="single" w:sz="4" w:space="0" w:color="auto"/>
              <w:right w:val="single" w:sz="4" w:space="0" w:color="auto"/>
            </w:tcBorders>
            <w:hideMark/>
          </w:tcPr>
          <w:p w14:paraId="114A083D" w14:textId="77777777" w:rsidR="0028047B" w:rsidRPr="00C573D8" w:rsidRDefault="0028047B" w:rsidP="00CE713E">
            <w:pPr>
              <w:spacing w:line="276" w:lineRule="auto"/>
              <w:rPr>
                <w:rFonts w:ascii="Arial" w:hAnsi="Arial" w:cs="Arial"/>
              </w:rPr>
            </w:pPr>
            <w:r w:rsidRPr="00C573D8">
              <w:rPr>
                <w:rFonts w:ascii="Arial" w:hAnsi="Arial" w:cs="Arial"/>
              </w:rPr>
              <w:t>07-Proje Giderleri</w:t>
            </w:r>
          </w:p>
        </w:tc>
        <w:tc>
          <w:tcPr>
            <w:tcW w:w="2212" w:type="dxa"/>
            <w:tcBorders>
              <w:top w:val="single" w:sz="4" w:space="0" w:color="auto"/>
              <w:left w:val="single" w:sz="4" w:space="0" w:color="auto"/>
              <w:bottom w:val="single" w:sz="4" w:space="0" w:color="auto"/>
              <w:right w:val="single" w:sz="4" w:space="0" w:color="auto"/>
            </w:tcBorders>
            <w:hideMark/>
          </w:tcPr>
          <w:p w14:paraId="602ABE6F" w14:textId="77777777" w:rsidR="0028047B" w:rsidRPr="00C573D8" w:rsidRDefault="0028047B" w:rsidP="00CE713E">
            <w:pPr>
              <w:spacing w:line="276" w:lineRule="auto"/>
              <w:jc w:val="right"/>
              <w:rPr>
                <w:rFonts w:ascii="Arial" w:hAnsi="Arial" w:cs="Arial"/>
              </w:rPr>
            </w:pPr>
            <w:r w:rsidRPr="00C573D8">
              <w:rPr>
                <w:rFonts w:ascii="Arial" w:hAnsi="Arial" w:cs="Arial"/>
              </w:rPr>
              <w:t>5.298.742,74</w:t>
            </w:r>
          </w:p>
        </w:tc>
        <w:tc>
          <w:tcPr>
            <w:tcW w:w="2017" w:type="dxa"/>
            <w:tcBorders>
              <w:top w:val="single" w:sz="4" w:space="0" w:color="auto"/>
              <w:left w:val="single" w:sz="4" w:space="0" w:color="auto"/>
              <w:bottom w:val="single" w:sz="4" w:space="0" w:color="auto"/>
              <w:right w:val="single" w:sz="4" w:space="0" w:color="auto"/>
            </w:tcBorders>
            <w:hideMark/>
          </w:tcPr>
          <w:p w14:paraId="62D8A3F4" w14:textId="77777777" w:rsidR="0028047B" w:rsidRPr="00C573D8" w:rsidRDefault="0028047B" w:rsidP="00CE713E">
            <w:pPr>
              <w:spacing w:line="276" w:lineRule="auto"/>
              <w:jc w:val="right"/>
              <w:rPr>
                <w:rFonts w:ascii="Arial" w:hAnsi="Arial" w:cs="Arial"/>
              </w:rPr>
            </w:pPr>
            <w:r w:rsidRPr="00C573D8">
              <w:rPr>
                <w:rFonts w:ascii="Arial" w:hAnsi="Arial" w:cs="Arial"/>
              </w:rPr>
              <w:t>5.298.742,74</w:t>
            </w:r>
          </w:p>
        </w:tc>
        <w:tc>
          <w:tcPr>
            <w:tcW w:w="2216" w:type="dxa"/>
            <w:tcBorders>
              <w:top w:val="single" w:sz="4" w:space="0" w:color="auto"/>
              <w:left w:val="single" w:sz="4" w:space="0" w:color="auto"/>
              <w:bottom w:val="single" w:sz="4" w:space="0" w:color="auto"/>
              <w:right w:val="single" w:sz="4" w:space="0" w:color="auto"/>
            </w:tcBorders>
            <w:hideMark/>
          </w:tcPr>
          <w:p w14:paraId="2C16BC9B" w14:textId="77777777" w:rsidR="0028047B" w:rsidRPr="00C573D8" w:rsidRDefault="0028047B" w:rsidP="00CE713E">
            <w:pPr>
              <w:spacing w:line="276" w:lineRule="auto"/>
              <w:jc w:val="right"/>
              <w:rPr>
                <w:rFonts w:ascii="Arial" w:hAnsi="Arial" w:cs="Arial"/>
              </w:rPr>
            </w:pPr>
            <w:r w:rsidRPr="00C573D8">
              <w:rPr>
                <w:rFonts w:ascii="Arial" w:hAnsi="Arial" w:cs="Arial"/>
              </w:rPr>
              <w:t>100</w:t>
            </w:r>
          </w:p>
        </w:tc>
      </w:tr>
      <w:tr w:rsidR="00F75430" w:rsidRPr="00C573D8" w14:paraId="430E2F44" w14:textId="77777777" w:rsidTr="005A21DD">
        <w:trPr>
          <w:trHeight w:val="120"/>
        </w:trPr>
        <w:tc>
          <w:tcPr>
            <w:tcW w:w="2585" w:type="dxa"/>
            <w:tcBorders>
              <w:top w:val="single" w:sz="4" w:space="0" w:color="auto"/>
              <w:left w:val="single" w:sz="4" w:space="0" w:color="auto"/>
              <w:bottom w:val="single" w:sz="4" w:space="0" w:color="auto"/>
              <w:right w:val="single" w:sz="4" w:space="0" w:color="auto"/>
            </w:tcBorders>
            <w:hideMark/>
          </w:tcPr>
          <w:p w14:paraId="7A27E1DD" w14:textId="77777777" w:rsidR="0028047B" w:rsidRPr="00C573D8" w:rsidRDefault="0028047B" w:rsidP="00CE713E">
            <w:pPr>
              <w:spacing w:line="276" w:lineRule="auto"/>
              <w:jc w:val="center"/>
              <w:rPr>
                <w:rFonts w:ascii="Arial" w:hAnsi="Arial" w:cs="Arial"/>
              </w:rPr>
            </w:pPr>
            <w:r w:rsidRPr="00C573D8">
              <w:rPr>
                <w:rFonts w:ascii="Arial" w:hAnsi="Arial" w:cs="Arial"/>
              </w:rPr>
              <w:t>Toplam</w:t>
            </w:r>
          </w:p>
        </w:tc>
        <w:tc>
          <w:tcPr>
            <w:tcW w:w="2212" w:type="dxa"/>
            <w:tcBorders>
              <w:top w:val="single" w:sz="4" w:space="0" w:color="auto"/>
              <w:left w:val="single" w:sz="4" w:space="0" w:color="auto"/>
              <w:bottom w:val="single" w:sz="4" w:space="0" w:color="auto"/>
              <w:right w:val="single" w:sz="4" w:space="0" w:color="auto"/>
            </w:tcBorders>
            <w:hideMark/>
          </w:tcPr>
          <w:p w14:paraId="6710E47A" w14:textId="77777777" w:rsidR="0028047B" w:rsidRPr="00C573D8" w:rsidRDefault="0028047B" w:rsidP="00CE713E">
            <w:pPr>
              <w:spacing w:line="276" w:lineRule="auto"/>
              <w:jc w:val="right"/>
              <w:rPr>
                <w:rFonts w:ascii="Arial" w:hAnsi="Arial" w:cs="Arial"/>
              </w:rPr>
            </w:pPr>
            <w:r w:rsidRPr="00C573D8">
              <w:rPr>
                <w:rFonts w:ascii="Arial" w:hAnsi="Arial" w:cs="Arial"/>
              </w:rPr>
              <w:t>257.300.694,45</w:t>
            </w:r>
          </w:p>
        </w:tc>
        <w:tc>
          <w:tcPr>
            <w:tcW w:w="2017" w:type="dxa"/>
            <w:tcBorders>
              <w:top w:val="single" w:sz="4" w:space="0" w:color="auto"/>
              <w:left w:val="single" w:sz="4" w:space="0" w:color="auto"/>
              <w:bottom w:val="single" w:sz="4" w:space="0" w:color="auto"/>
              <w:right w:val="single" w:sz="4" w:space="0" w:color="auto"/>
            </w:tcBorders>
            <w:hideMark/>
          </w:tcPr>
          <w:p w14:paraId="0E1A0CA4" w14:textId="77777777" w:rsidR="0028047B" w:rsidRPr="00C573D8" w:rsidRDefault="0028047B" w:rsidP="00CE713E">
            <w:pPr>
              <w:spacing w:line="276" w:lineRule="auto"/>
              <w:jc w:val="right"/>
              <w:rPr>
                <w:rFonts w:ascii="Arial" w:hAnsi="Arial" w:cs="Arial"/>
              </w:rPr>
            </w:pPr>
            <w:r w:rsidRPr="00C573D8">
              <w:rPr>
                <w:rFonts w:ascii="Arial" w:hAnsi="Arial" w:cs="Arial"/>
              </w:rPr>
              <w:t>256.850.755,25</w:t>
            </w:r>
          </w:p>
        </w:tc>
        <w:tc>
          <w:tcPr>
            <w:tcW w:w="2216" w:type="dxa"/>
            <w:tcBorders>
              <w:top w:val="single" w:sz="4" w:space="0" w:color="auto"/>
              <w:left w:val="single" w:sz="4" w:space="0" w:color="auto"/>
              <w:bottom w:val="single" w:sz="4" w:space="0" w:color="auto"/>
              <w:right w:val="single" w:sz="4" w:space="0" w:color="auto"/>
            </w:tcBorders>
            <w:hideMark/>
          </w:tcPr>
          <w:p w14:paraId="1863ADC5" w14:textId="77777777" w:rsidR="0028047B" w:rsidRPr="00C573D8" w:rsidRDefault="0028047B" w:rsidP="00CE713E">
            <w:pPr>
              <w:spacing w:line="276" w:lineRule="auto"/>
              <w:jc w:val="right"/>
              <w:rPr>
                <w:rFonts w:ascii="Arial" w:hAnsi="Arial" w:cs="Arial"/>
              </w:rPr>
            </w:pPr>
            <w:r w:rsidRPr="00C573D8">
              <w:rPr>
                <w:rFonts w:ascii="Arial" w:hAnsi="Arial" w:cs="Arial"/>
              </w:rPr>
              <w:t>99,83</w:t>
            </w:r>
          </w:p>
        </w:tc>
      </w:tr>
    </w:tbl>
    <w:p w14:paraId="6BCDD095" w14:textId="5C4CAC19" w:rsidR="00A42C3D" w:rsidRPr="00C573D8" w:rsidRDefault="0028047B" w:rsidP="00CE713E">
      <w:pPr>
        <w:spacing w:line="276" w:lineRule="auto"/>
        <w:rPr>
          <w:rFonts w:ascii="Arial" w:hAnsi="Arial" w:cs="Arial"/>
        </w:rPr>
      </w:pPr>
      <w:r w:rsidRPr="00C573D8">
        <w:rPr>
          <w:rFonts w:ascii="Arial" w:hAnsi="Arial" w:cs="Arial"/>
        </w:rPr>
        <w:t xml:space="preserve">Kaynak: </w:t>
      </w:r>
      <w:r w:rsidRPr="00C573D8">
        <w:rPr>
          <w:rFonts w:ascii="Arial" w:hAnsi="Arial" w:cs="Arial"/>
          <w:i/>
          <w:iCs/>
        </w:rPr>
        <w:t>(SGB.Net)</w:t>
      </w:r>
    </w:p>
    <w:p w14:paraId="7CA66196" w14:textId="1A888EE1" w:rsidR="00A42C3D" w:rsidRPr="00C573D8" w:rsidRDefault="00A42C3D" w:rsidP="00CE713E">
      <w:pPr>
        <w:spacing w:line="276" w:lineRule="auto"/>
        <w:rPr>
          <w:rFonts w:ascii="Arial" w:hAnsi="Arial" w:cs="Arial"/>
        </w:rPr>
      </w:pPr>
    </w:p>
    <w:p w14:paraId="67FE448A" w14:textId="70F9BF67" w:rsidR="007E1BD4" w:rsidRPr="00C573D8" w:rsidRDefault="00A06289" w:rsidP="00A06289">
      <w:pPr>
        <w:pStyle w:val="ResimYazs"/>
        <w:jc w:val="both"/>
        <w:rPr>
          <w:rFonts w:ascii="Arial" w:hAnsi="Arial" w:cs="Arial"/>
          <w:b w:val="0"/>
          <w:bCs w:val="0"/>
        </w:rPr>
      </w:pPr>
      <w:bookmarkStart w:id="103" w:name="_Toc217395437"/>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30</w:t>
      </w:r>
      <w:r w:rsidRPr="00C573D8">
        <w:rPr>
          <w:rFonts w:ascii="Arial" w:hAnsi="Arial" w:cs="Arial"/>
          <w:b w:val="0"/>
          <w:bCs w:val="0"/>
        </w:rPr>
        <w:fldChar w:fldCharType="end"/>
      </w:r>
      <w:r w:rsidR="00605898" w:rsidRPr="00C573D8">
        <w:rPr>
          <w:rFonts w:ascii="Arial" w:hAnsi="Arial" w:cs="Arial"/>
          <w:b w:val="0"/>
          <w:bCs w:val="0"/>
          <w:iCs/>
        </w:rPr>
        <w:t xml:space="preserve">: </w:t>
      </w:r>
      <w:r w:rsidR="0074338C" w:rsidRPr="00C573D8">
        <w:rPr>
          <w:rFonts w:ascii="Arial" w:hAnsi="Arial" w:cs="Arial"/>
          <w:b w:val="0"/>
          <w:bCs w:val="0"/>
        </w:rPr>
        <w:t>Aksaray</w:t>
      </w:r>
      <w:r w:rsidR="007E1BD4" w:rsidRPr="00C573D8">
        <w:rPr>
          <w:rFonts w:ascii="Arial" w:hAnsi="Arial" w:cs="Arial"/>
          <w:b w:val="0"/>
          <w:bCs w:val="0"/>
        </w:rPr>
        <w:t xml:space="preserve"> İli </w:t>
      </w:r>
      <w:r w:rsidR="00412CD3" w:rsidRPr="00C573D8">
        <w:rPr>
          <w:rFonts w:ascii="Arial" w:hAnsi="Arial" w:cs="Arial"/>
          <w:b w:val="0"/>
          <w:bCs w:val="0"/>
        </w:rPr>
        <w:t>202</w:t>
      </w:r>
      <w:r w:rsidR="002B1D11">
        <w:rPr>
          <w:rFonts w:ascii="Arial" w:hAnsi="Arial" w:cs="Arial"/>
          <w:b w:val="0"/>
          <w:bCs w:val="0"/>
        </w:rPr>
        <w:t>5</w:t>
      </w:r>
      <w:r w:rsidR="00412CD3" w:rsidRPr="00C573D8">
        <w:rPr>
          <w:rFonts w:ascii="Arial" w:hAnsi="Arial" w:cs="Arial"/>
          <w:b w:val="0"/>
          <w:bCs w:val="0"/>
        </w:rPr>
        <w:t xml:space="preserve"> </w:t>
      </w:r>
      <w:r w:rsidR="007E1BD4" w:rsidRPr="00C573D8">
        <w:rPr>
          <w:rFonts w:ascii="Arial" w:hAnsi="Arial" w:cs="Arial"/>
          <w:b w:val="0"/>
          <w:bCs w:val="0"/>
        </w:rPr>
        <w:t xml:space="preserve">Yılı </w:t>
      </w:r>
      <w:r w:rsidR="00C573D8">
        <w:rPr>
          <w:rFonts w:ascii="Arial" w:hAnsi="Arial" w:cs="Arial"/>
          <w:b w:val="0"/>
          <w:bCs w:val="0"/>
        </w:rPr>
        <w:t>İl</w:t>
      </w:r>
      <w:r w:rsidR="007E1BD4" w:rsidRPr="00C573D8">
        <w:rPr>
          <w:rFonts w:ascii="Arial" w:hAnsi="Arial" w:cs="Arial"/>
          <w:b w:val="0"/>
          <w:bCs w:val="0"/>
        </w:rPr>
        <w:t xml:space="preserve"> Müdürlüğü Kurumsal Yatırım Değerlendirmesi (</w:t>
      </w:r>
      <w:r w:rsidR="0011574C" w:rsidRPr="00C573D8">
        <w:rPr>
          <w:rFonts w:ascii="Arial" w:hAnsi="Arial" w:cs="Arial"/>
          <w:b w:val="0"/>
          <w:bCs w:val="0"/>
          <w:color w:val="040C28"/>
        </w:rPr>
        <w:t>₺</w:t>
      </w:r>
      <w:r w:rsidR="007E1BD4" w:rsidRPr="00C573D8">
        <w:rPr>
          <w:rFonts w:ascii="Arial" w:hAnsi="Arial" w:cs="Arial"/>
          <w:b w:val="0"/>
          <w:bCs w:val="0"/>
        </w:rPr>
        <w:t>)</w:t>
      </w:r>
      <w:bookmarkEnd w:id="98"/>
      <w:bookmarkEnd w:id="103"/>
    </w:p>
    <w:tbl>
      <w:tblPr>
        <w:tblW w:w="9626" w:type="dxa"/>
        <w:tblInd w:w="-140" w:type="dxa"/>
        <w:tblCellMar>
          <w:left w:w="0" w:type="dxa"/>
          <w:right w:w="0" w:type="dxa"/>
        </w:tblCellMar>
        <w:tblLook w:val="0420" w:firstRow="1" w:lastRow="0" w:firstColumn="0" w:lastColumn="0" w:noHBand="0" w:noVBand="1"/>
      </w:tblPr>
      <w:tblGrid>
        <w:gridCol w:w="3107"/>
        <w:gridCol w:w="3547"/>
        <w:gridCol w:w="2972"/>
      </w:tblGrid>
      <w:tr w:rsidR="00936EF8" w:rsidRPr="000A1918" w14:paraId="108305F5" w14:textId="77777777" w:rsidTr="005A21DD">
        <w:trPr>
          <w:trHeight w:val="23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131CC1C9" w14:textId="77777777" w:rsidR="00C37DD6" w:rsidRPr="000A1918" w:rsidRDefault="00C37DD6" w:rsidP="00CE713E">
            <w:pPr>
              <w:spacing w:line="276" w:lineRule="auto"/>
              <w:rPr>
                <w:rFonts w:ascii="Arial" w:hAnsi="Arial" w:cs="Arial"/>
              </w:rPr>
            </w:pPr>
            <w:bookmarkStart w:id="104" w:name="_Hlk217382592"/>
            <w:r w:rsidRPr="000A1918">
              <w:rPr>
                <w:rFonts w:ascii="Arial" w:hAnsi="Arial" w:cs="Arial"/>
                <w:kern w:val="24"/>
              </w:rPr>
              <w:t>Yatırımcı Kuruluş</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142F377" w14:textId="1A696C5E" w:rsidR="00C37DD6" w:rsidRPr="000A1918" w:rsidRDefault="0074338C" w:rsidP="00CE713E">
            <w:pPr>
              <w:spacing w:line="276" w:lineRule="auto"/>
              <w:jc w:val="center"/>
              <w:rPr>
                <w:rFonts w:ascii="Arial" w:hAnsi="Arial" w:cs="Arial"/>
              </w:rPr>
            </w:pPr>
            <w:r w:rsidRPr="000A1918">
              <w:rPr>
                <w:rFonts w:ascii="Arial" w:hAnsi="Arial" w:cs="Arial"/>
              </w:rPr>
              <w:t>Aksaray</w:t>
            </w:r>
            <w:r w:rsidR="00C37DD6" w:rsidRPr="000A1918">
              <w:rPr>
                <w:rFonts w:ascii="Arial" w:hAnsi="Arial" w:cs="Arial"/>
              </w:rPr>
              <w:t xml:space="preserve"> İl Tarım ve Orman Müdürlüğü</w:t>
            </w:r>
          </w:p>
        </w:tc>
      </w:tr>
      <w:tr w:rsidR="00936EF8" w:rsidRPr="000A1918" w14:paraId="5D0284F0" w14:textId="77777777" w:rsidTr="005A21DD">
        <w:trPr>
          <w:trHeight w:val="168"/>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0D8846CC" w14:textId="77777777" w:rsidR="00C37DD6" w:rsidRPr="000A1918" w:rsidRDefault="00C37DD6" w:rsidP="00CE713E">
            <w:pPr>
              <w:spacing w:line="276" w:lineRule="auto"/>
              <w:rPr>
                <w:rFonts w:ascii="Arial" w:hAnsi="Arial" w:cs="Arial"/>
              </w:rPr>
            </w:pPr>
            <w:r w:rsidRPr="000A1918">
              <w:rPr>
                <w:rFonts w:ascii="Arial" w:hAnsi="Arial" w:cs="Arial"/>
                <w:kern w:val="24"/>
              </w:rPr>
              <w:t>Sektörü</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10BBD4" w14:textId="6D042555" w:rsidR="00C37DD6" w:rsidRPr="000A1918" w:rsidRDefault="002B1D11" w:rsidP="00CE713E">
            <w:pPr>
              <w:spacing w:line="276" w:lineRule="auto"/>
              <w:jc w:val="right"/>
              <w:rPr>
                <w:rFonts w:ascii="Arial" w:hAnsi="Arial" w:cs="Arial"/>
              </w:rPr>
            </w:pPr>
            <w:r w:rsidRPr="000A1918">
              <w:rPr>
                <w:rFonts w:ascii="Arial" w:hAnsi="Arial" w:cs="Arial"/>
              </w:rPr>
              <w:t>Tarım</w:t>
            </w:r>
          </w:p>
        </w:tc>
      </w:tr>
      <w:tr w:rsidR="00936EF8" w:rsidRPr="000A1918" w14:paraId="4D14D0BF" w14:textId="77777777" w:rsidTr="005A21DD">
        <w:trPr>
          <w:trHeight w:val="23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44B2CB9F" w14:textId="77777777" w:rsidR="00C37DD6" w:rsidRPr="000A1918" w:rsidRDefault="00C37DD6" w:rsidP="00CE713E">
            <w:pPr>
              <w:spacing w:line="276" w:lineRule="auto"/>
              <w:rPr>
                <w:rFonts w:ascii="Arial" w:hAnsi="Arial" w:cs="Arial"/>
              </w:rPr>
            </w:pPr>
            <w:r w:rsidRPr="000A1918">
              <w:rPr>
                <w:rFonts w:ascii="Arial" w:hAnsi="Arial" w:cs="Arial"/>
                <w:kern w:val="24"/>
              </w:rPr>
              <w:t>Toplam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3A63D6" w14:textId="087F8801" w:rsidR="00C37DD6" w:rsidRPr="000A1918" w:rsidRDefault="002B1D11" w:rsidP="00CE713E">
            <w:pPr>
              <w:spacing w:line="276" w:lineRule="auto"/>
              <w:jc w:val="right"/>
              <w:rPr>
                <w:rFonts w:ascii="Arial" w:hAnsi="Arial" w:cs="Arial"/>
              </w:rPr>
            </w:pPr>
            <w:r w:rsidRPr="000A1918">
              <w:rPr>
                <w:rFonts w:ascii="Arial" w:hAnsi="Arial" w:cs="Arial"/>
              </w:rPr>
              <w:t>15</w:t>
            </w:r>
          </w:p>
        </w:tc>
      </w:tr>
      <w:tr w:rsidR="00936EF8" w:rsidRPr="000A1918" w14:paraId="54768040" w14:textId="77777777" w:rsidTr="005A21DD">
        <w:trPr>
          <w:trHeight w:val="17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32991E95" w14:textId="5F6A0BDA" w:rsidR="00C37DD6" w:rsidRPr="000A1918" w:rsidRDefault="00C37DD6" w:rsidP="00CE713E">
            <w:pPr>
              <w:spacing w:line="276" w:lineRule="auto"/>
              <w:rPr>
                <w:rFonts w:ascii="Arial" w:hAnsi="Arial" w:cs="Arial"/>
                <w:color w:val="FF0000"/>
              </w:rPr>
            </w:pPr>
            <w:r w:rsidRPr="000A1918">
              <w:rPr>
                <w:rFonts w:ascii="Arial" w:hAnsi="Arial" w:cs="Arial"/>
                <w:kern w:val="24"/>
              </w:rPr>
              <w:t>Toplam Proje Bedeli (</w:t>
            </w:r>
            <w:r w:rsidR="005D7132" w:rsidRPr="000A1918">
              <w:rPr>
                <w:rFonts w:ascii="Arial" w:hAnsi="Arial" w:cs="Arial"/>
              </w:rPr>
              <w:t>₺</w:t>
            </w:r>
            <w:r w:rsidRPr="000A1918">
              <w:rPr>
                <w:rFonts w:ascii="Arial" w:hAnsi="Arial" w:cs="Arial"/>
                <w:kern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3702E3" w14:textId="4EA7CB71" w:rsidR="00C37DD6" w:rsidRPr="000A1918" w:rsidRDefault="002B1D11" w:rsidP="002B1D11">
            <w:pPr>
              <w:jc w:val="right"/>
              <w:rPr>
                <w:rFonts w:ascii="Arial" w:hAnsi="Arial" w:cs="Arial"/>
              </w:rPr>
            </w:pPr>
            <w:r w:rsidRPr="000A1918">
              <w:rPr>
                <w:rFonts w:ascii="Arial" w:hAnsi="Arial" w:cs="Arial"/>
              </w:rPr>
              <w:t>11.132.303,41</w:t>
            </w:r>
          </w:p>
        </w:tc>
      </w:tr>
      <w:tr w:rsidR="00F75430" w:rsidRPr="000A1918" w14:paraId="7D7FFAED" w14:textId="77777777" w:rsidTr="005A21DD">
        <w:trPr>
          <w:trHeight w:val="474"/>
        </w:trPr>
        <w:tc>
          <w:tcPr>
            <w:tcW w:w="3107"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1230385" w14:textId="2627AE16" w:rsidR="00C37DD6" w:rsidRPr="000A1918" w:rsidRDefault="00C37DD6" w:rsidP="00CE713E">
            <w:pPr>
              <w:spacing w:line="276" w:lineRule="auto"/>
              <w:jc w:val="center"/>
              <w:rPr>
                <w:rFonts w:ascii="Arial" w:hAnsi="Arial" w:cs="Arial"/>
              </w:rPr>
            </w:pPr>
            <w:r w:rsidRPr="000A1918">
              <w:rPr>
                <w:rFonts w:ascii="Arial" w:hAnsi="Arial" w:cs="Arial"/>
                <w:kern w:val="24"/>
              </w:rPr>
              <w:t>PROJELERDE KULLANILAN</w:t>
            </w:r>
            <w:r w:rsidR="00936EF8" w:rsidRPr="000A1918">
              <w:rPr>
                <w:rFonts w:ascii="Arial" w:hAnsi="Arial" w:cs="Arial"/>
                <w:kern w:val="24"/>
              </w:rPr>
              <w:t xml:space="preserve"> </w:t>
            </w:r>
            <w:r w:rsidRPr="000A1918">
              <w:rPr>
                <w:rFonts w:ascii="Arial" w:hAnsi="Arial" w:cs="Arial"/>
                <w:kern w:val="24"/>
              </w:rPr>
              <w:t>FİNASMAN KAYNAKLARI</w:t>
            </w: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74AF137" w14:textId="463E1AD4" w:rsidR="00C37DD6" w:rsidRPr="000A1918" w:rsidRDefault="00C37DD6" w:rsidP="00CE713E">
            <w:pPr>
              <w:spacing w:line="276" w:lineRule="auto"/>
              <w:jc w:val="center"/>
              <w:rPr>
                <w:rFonts w:ascii="Arial" w:hAnsi="Arial" w:cs="Arial"/>
              </w:rPr>
            </w:pPr>
            <w:r w:rsidRPr="000A1918">
              <w:rPr>
                <w:rFonts w:ascii="Arial" w:hAnsi="Arial" w:cs="Arial"/>
                <w:kern w:val="24"/>
              </w:rPr>
              <w:t>202</w:t>
            </w:r>
            <w:r w:rsidR="002B1D11" w:rsidRPr="000A1918">
              <w:rPr>
                <w:rFonts w:ascii="Arial" w:hAnsi="Arial" w:cs="Arial"/>
                <w:kern w:val="24"/>
              </w:rPr>
              <w:t>5</w:t>
            </w:r>
            <w:r w:rsidRPr="000A1918">
              <w:rPr>
                <w:rFonts w:ascii="Arial" w:hAnsi="Arial" w:cs="Arial"/>
                <w:kern w:val="24"/>
              </w:rPr>
              <w:t xml:space="preserve"> Yılı Merkezi Bütçe Tahsisi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149409" w14:textId="70358397" w:rsidR="00C37DD6" w:rsidRPr="000A1918" w:rsidRDefault="002B1D11" w:rsidP="002B1D11">
            <w:pPr>
              <w:jc w:val="right"/>
              <w:rPr>
                <w:rFonts w:ascii="Arial" w:hAnsi="Arial" w:cs="Arial"/>
              </w:rPr>
            </w:pPr>
            <w:r w:rsidRPr="000A1918">
              <w:rPr>
                <w:rFonts w:ascii="Arial" w:hAnsi="Arial" w:cs="Arial"/>
              </w:rPr>
              <w:t>11.132.303,41</w:t>
            </w:r>
          </w:p>
        </w:tc>
      </w:tr>
      <w:tr w:rsidR="00F75430" w:rsidRPr="000A1918" w14:paraId="640AA244" w14:textId="77777777" w:rsidTr="005A21DD">
        <w:trPr>
          <w:trHeight w:val="161"/>
        </w:trPr>
        <w:tc>
          <w:tcPr>
            <w:tcW w:w="31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1CA5840" w14:textId="77777777" w:rsidR="00C37DD6" w:rsidRPr="000A1918" w:rsidRDefault="00C37DD6" w:rsidP="00CE713E">
            <w:pPr>
              <w:spacing w:line="276" w:lineRule="auto"/>
              <w:jc w:val="center"/>
              <w:rPr>
                <w:rFonts w:ascii="Arial" w:hAnsi="Arial" w:cs="Arial"/>
              </w:rPr>
            </w:pP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AA8565C" w14:textId="7FD9D295" w:rsidR="00C37DD6" w:rsidRPr="000A1918" w:rsidRDefault="00C37DD6" w:rsidP="00CE713E">
            <w:pPr>
              <w:spacing w:line="276" w:lineRule="auto"/>
              <w:jc w:val="center"/>
              <w:rPr>
                <w:rFonts w:ascii="Arial" w:hAnsi="Arial" w:cs="Arial"/>
              </w:rPr>
            </w:pPr>
            <w:r w:rsidRPr="000A1918">
              <w:rPr>
                <w:rFonts w:ascii="Arial" w:hAnsi="Arial" w:cs="Arial"/>
                <w:kern w:val="24"/>
              </w:rPr>
              <w:t>202</w:t>
            </w:r>
            <w:r w:rsidR="002B1D11" w:rsidRPr="000A1918">
              <w:rPr>
                <w:rFonts w:ascii="Arial" w:hAnsi="Arial" w:cs="Arial"/>
                <w:kern w:val="24"/>
              </w:rPr>
              <w:t>5</w:t>
            </w:r>
            <w:r w:rsidRPr="000A1918">
              <w:rPr>
                <w:rFonts w:ascii="Arial" w:hAnsi="Arial" w:cs="Arial"/>
                <w:kern w:val="24"/>
              </w:rPr>
              <w:t xml:space="preserve"> Yılı İç Kredi Tutarı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05C95B" w14:textId="5006283F" w:rsidR="00C37DD6" w:rsidRPr="000A1918" w:rsidRDefault="002B1D11" w:rsidP="00CE713E">
            <w:pPr>
              <w:spacing w:line="276" w:lineRule="auto"/>
              <w:jc w:val="right"/>
              <w:rPr>
                <w:rFonts w:ascii="Arial" w:hAnsi="Arial" w:cs="Arial"/>
                <w:i/>
              </w:rPr>
            </w:pPr>
            <w:r w:rsidRPr="000A1918">
              <w:rPr>
                <w:rFonts w:ascii="Arial" w:hAnsi="Arial" w:cs="Arial"/>
                <w:i/>
              </w:rPr>
              <w:t>-</w:t>
            </w:r>
          </w:p>
        </w:tc>
      </w:tr>
      <w:tr w:rsidR="00F75430" w:rsidRPr="000A1918" w14:paraId="765754E0" w14:textId="77777777" w:rsidTr="005A21DD">
        <w:trPr>
          <w:trHeight w:val="223"/>
        </w:trPr>
        <w:tc>
          <w:tcPr>
            <w:tcW w:w="31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6FFEE5D" w14:textId="77777777" w:rsidR="00C37DD6" w:rsidRPr="000A1918" w:rsidRDefault="00C37DD6" w:rsidP="00CE713E">
            <w:pPr>
              <w:spacing w:line="276" w:lineRule="auto"/>
              <w:jc w:val="center"/>
              <w:rPr>
                <w:rFonts w:ascii="Arial" w:hAnsi="Arial" w:cs="Arial"/>
              </w:rPr>
            </w:pP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368093A" w14:textId="124F390B" w:rsidR="00C37DD6" w:rsidRPr="000A1918" w:rsidRDefault="00C37DD6" w:rsidP="00CE713E">
            <w:pPr>
              <w:spacing w:line="276" w:lineRule="auto"/>
              <w:jc w:val="center"/>
              <w:rPr>
                <w:rFonts w:ascii="Arial" w:hAnsi="Arial" w:cs="Arial"/>
              </w:rPr>
            </w:pPr>
            <w:r w:rsidRPr="000A1918">
              <w:rPr>
                <w:rFonts w:ascii="Arial" w:hAnsi="Arial" w:cs="Arial"/>
                <w:kern w:val="24"/>
              </w:rPr>
              <w:t>202</w:t>
            </w:r>
            <w:r w:rsidR="002B1D11" w:rsidRPr="000A1918">
              <w:rPr>
                <w:rFonts w:ascii="Arial" w:hAnsi="Arial" w:cs="Arial"/>
                <w:kern w:val="24"/>
              </w:rPr>
              <w:t>5</w:t>
            </w:r>
            <w:r w:rsidRPr="000A1918">
              <w:rPr>
                <w:rFonts w:ascii="Arial" w:hAnsi="Arial" w:cs="Arial"/>
                <w:kern w:val="24"/>
              </w:rPr>
              <w:t xml:space="preserve"> Yılı Dış Kredi Tutarı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36CCAF" w14:textId="1742E469" w:rsidR="00C37DD6" w:rsidRPr="000A1918" w:rsidRDefault="002B1D11" w:rsidP="00CE713E">
            <w:pPr>
              <w:spacing w:line="276" w:lineRule="auto"/>
              <w:jc w:val="right"/>
              <w:rPr>
                <w:rFonts w:ascii="Arial" w:hAnsi="Arial" w:cs="Arial"/>
                <w:i/>
              </w:rPr>
            </w:pPr>
            <w:r w:rsidRPr="000A1918">
              <w:rPr>
                <w:rFonts w:ascii="Arial" w:hAnsi="Arial" w:cs="Arial"/>
                <w:i/>
              </w:rPr>
              <w:t>-</w:t>
            </w:r>
          </w:p>
        </w:tc>
      </w:tr>
      <w:tr w:rsidR="00F75430" w:rsidRPr="000A1918" w14:paraId="328722AB" w14:textId="77777777" w:rsidTr="005A21DD">
        <w:trPr>
          <w:trHeight w:val="16"/>
        </w:trPr>
        <w:tc>
          <w:tcPr>
            <w:tcW w:w="31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F600685" w14:textId="77777777" w:rsidR="00C37DD6" w:rsidRPr="000A1918" w:rsidRDefault="00C37DD6" w:rsidP="00CE713E">
            <w:pPr>
              <w:spacing w:line="276" w:lineRule="auto"/>
              <w:jc w:val="center"/>
              <w:rPr>
                <w:rFonts w:ascii="Arial" w:hAnsi="Arial" w:cs="Arial"/>
              </w:rPr>
            </w:pP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E6DA94" w14:textId="77EA8610" w:rsidR="00C37DD6" w:rsidRPr="000A1918" w:rsidRDefault="00C37DD6" w:rsidP="00CE713E">
            <w:pPr>
              <w:spacing w:line="276" w:lineRule="auto"/>
              <w:jc w:val="center"/>
              <w:rPr>
                <w:rFonts w:ascii="Arial" w:hAnsi="Arial" w:cs="Arial"/>
              </w:rPr>
            </w:pPr>
            <w:r w:rsidRPr="000A1918">
              <w:rPr>
                <w:rFonts w:ascii="Arial" w:hAnsi="Arial" w:cs="Arial"/>
                <w:kern w:val="24"/>
              </w:rPr>
              <w:t>202</w:t>
            </w:r>
            <w:r w:rsidR="002B1D11" w:rsidRPr="000A1918">
              <w:rPr>
                <w:rFonts w:ascii="Arial" w:hAnsi="Arial" w:cs="Arial"/>
                <w:kern w:val="24"/>
              </w:rPr>
              <w:t>5</w:t>
            </w:r>
            <w:r w:rsidRPr="000A1918">
              <w:rPr>
                <w:rFonts w:ascii="Arial" w:hAnsi="Arial" w:cs="Arial"/>
                <w:kern w:val="24"/>
              </w:rPr>
              <w:t xml:space="preserve"> Yılı Öz Kaynak</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5C5DCC" w14:textId="0F655CB4" w:rsidR="00C37DD6" w:rsidRPr="000A1918" w:rsidRDefault="002B1D11" w:rsidP="002B1D11">
            <w:pPr>
              <w:jc w:val="right"/>
              <w:rPr>
                <w:rFonts w:ascii="Arial" w:hAnsi="Arial" w:cs="Arial"/>
              </w:rPr>
            </w:pPr>
            <w:r w:rsidRPr="000A1918">
              <w:rPr>
                <w:rFonts w:ascii="Arial" w:hAnsi="Arial" w:cs="Arial"/>
              </w:rPr>
              <w:t>11.132.303,41</w:t>
            </w:r>
          </w:p>
        </w:tc>
      </w:tr>
      <w:tr w:rsidR="00F75430" w:rsidRPr="000A1918" w14:paraId="5597080C" w14:textId="77777777" w:rsidTr="005A21DD">
        <w:trPr>
          <w:trHeight w:val="16"/>
        </w:trPr>
        <w:tc>
          <w:tcPr>
            <w:tcW w:w="310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549BF82" w14:textId="77777777" w:rsidR="00C37DD6" w:rsidRPr="000A1918" w:rsidRDefault="00C37DD6" w:rsidP="00CE713E">
            <w:pPr>
              <w:spacing w:line="276" w:lineRule="auto"/>
              <w:jc w:val="center"/>
              <w:rPr>
                <w:rFonts w:ascii="Arial" w:hAnsi="Arial" w:cs="Arial"/>
              </w:rPr>
            </w:pPr>
          </w:p>
        </w:tc>
        <w:tc>
          <w:tcPr>
            <w:tcW w:w="354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449958" w14:textId="7BAD33B9" w:rsidR="00C37DD6" w:rsidRPr="000A1918" w:rsidRDefault="00C37DD6" w:rsidP="00CE713E">
            <w:pPr>
              <w:spacing w:line="276" w:lineRule="auto"/>
              <w:jc w:val="center"/>
              <w:rPr>
                <w:rFonts w:ascii="Arial" w:hAnsi="Arial" w:cs="Arial"/>
              </w:rPr>
            </w:pPr>
            <w:r w:rsidRPr="000A1918">
              <w:rPr>
                <w:rFonts w:ascii="Arial" w:hAnsi="Arial" w:cs="Arial"/>
                <w:kern w:val="24"/>
              </w:rPr>
              <w:t>202</w:t>
            </w:r>
            <w:r w:rsidR="002B1D11" w:rsidRPr="000A1918">
              <w:rPr>
                <w:rFonts w:ascii="Arial" w:hAnsi="Arial" w:cs="Arial"/>
                <w:kern w:val="24"/>
              </w:rPr>
              <w:t>5</w:t>
            </w:r>
            <w:r w:rsidRPr="000A1918">
              <w:rPr>
                <w:rFonts w:ascii="Arial" w:hAnsi="Arial" w:cs="Arial"/>
                <w:kern w:val="24"/>
              </w:rPr>
              <w:t xml:space="preserve"> Yılı Hibe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BBAADF" w14:textId="3EA22E72" w:rsidR="00C37DD6" w:rsidRPr="000A1918" w:rsidRDefault="002B1D11" w:rsidP="00CE713E">
            <w:pPr>
              <w:spacing w:line="276" w:lineRule="auto"/>
              <w:jc w:val="right"/>
              <w:rPr>
                <w:rFonts w:ascii="Arial" w:hAnsi="Arial" w:cs="Arial"/>
                <w:i/>
              </w:rPr>
            </w:pPr>
            <w:r w:rsidRPr="000A1918">
              <w:rPr>
                <w:rFonts w:ascii="Arial" w:hAnsi="Arial" w:cs="Arial"/>
                <w:i/>
              </w:rPr>
              <w:t>-</w:t>
            </w:r>
          </w:p>
        </w:tc>
      </w:tr>
      <w:tr w:rsidR="00F75430" w:rsidRPr="000A1918" w14:paraId="11EDB11B" w14:textId="77777777" w:rsidTr="005A21DD">
        <w:trPr>
          <w:trHeight w:val="19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1CA8CD" w14:textId="051642B9" w:rsidR="00C37DD6" w:rsidRPr="000A1918" w:rsidRDefault="00C37DD6" w:rsidP="00CE713E">
            <w:pPr>
              <w:spacing w:line="276" w:lineRule="auto"/>
              <w:rPr>
                <w:rFonts w:ascii="Arial" w:hAnsi="Arial" w:cs="Arial"/>
              </w:rPr>
            </w:pPr>
            <w:r w:rsidRPr="000A1918">
              <w:rPr>
                <w:rFonts w:ascii="Arial" w:hAnsi="Arial" w:cs="Arial"/>
                <w:kern w:val="24"/>
              </w:rPr>
              <w:t xml:space="preserve">Önceki Yıllar Toplam Harcama Tutarı </w:t>
            </w:r>
            <w:r w:rsidR="005D7132" w:rsidRPr="000A1918">
              <w:rPr>
                <w:rFonts w:ascii="Arial" w:hAnsi="Arial" w:cs="Arial"/>
                <w:kern w:val="24"/>
              </w:rPr>
              <w:t>(</w:t>
            </w:r>
            <w:r w:rsidR="005D7132" w:rsidRPr="000A1918">
              <w:rPr>
                <w:rFonts w:ascii="Arial" w:hAnsi="Arial" w:cs="Arial"/>
              </w:rPr>
              <w:t>₺</w:t>
            </w:r>
            <w:r w:rsidR="005D7132" w:rsidRPr="000A1918">
              <w:rPr>
                <w:rFonts w:ascii="Arial" w:hAnsi="Arial" w:cs="Arial"/>
                <w:kern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847E4A" w14:textId="7426CACD" w:rsidR="00C37DD6" w:rsidRPr="000A1918" w:rsidRDefault="002B1D11" w:rsidP="002B1D11">
            <w:pPr>
              <w:jc w:val="right"/>
              <w:rPr>
                <w:rFonts w:ascii="Arial" w:hAnsi="Arial" w:cs="Arial"/>
              </w:rPr>
            </w:pPr>
            <w:r w:rsidRPr="000A1918">
              <w:rPr>
                <w:rFonts w:ascii="Arial" w:hAnsi="Arial" w:cs="Arial"/>
              </w:rPr>
              <w:t>7.027.803,36</w:t>
            </w:r>
          </w:p>
        </w:tc>
      </w:tr>
      <w:tr w:rsidR="00F75430" w:rsidRPr="000A1918" w14:paraId="35B1D602" w14:textId="77777777" w:rsidTr="005A21DD">
        <w:trPr>
          <w:trHeight w:val="16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6B01294" w14:textId="45C1723A" w:rsidR="00C37DD6" w:rsidRPr="000A1918" w:rsidRDefault="00C37DD6" w:rsidP="00CE713E">
            <w:pPr>
              <w:spacing w:line="276" w:lineRule="auto"/>
              <w:rPr>
                <w:rFonts w:ascii="Arial" w:hAnsi="Arial" w:cs="Arial"/>
              </w:rPr>
            </w:pPr>
            <w:r w:rsidRPr="000A1918">
              <w:rPr>
                <w:rFonts w:ascii="Arial" w:hAnsi="Arial" w:cs="Arial"/>
                <w:kern w:val="24"/>
              </w:rPr>
              <w:t>202</w:t>
            </w:r>
            <w:r w:rsidR="002B1D11" w:rsidRPr="000A1918">
              <w:rPr>
                <w:rFonts w:ascii="Arial" w:hAnsi="Arial" w:cs="Arial"/>
                <w:kern w:val="24"/>
              </w:rPr>
              <w:t>5</w:t>
            </w:r>
            <w:r w:rsidRPr="000A1918">
              <w:rPr>
                <w:rFonts w:ascii="Arial" w:hAnsi="Arial" w:cs="Arial"/>
                <w:kern w:val="24"/>
              </w:rPr>
              <w:t xml:space="preserve"> Yıl İçi Harcama </w:t>
            </w:r>
            <w:r w:rsidR="005D7132" w:rsidRPr="000A1918">
              <w:rPr>
                <w:rFonts w:ascii="Arial" w:hAnsi="Arial" w:cs="Arial"/>
                <w:kern w:val="24"/>
              </w:rPr>
              <w:t>(</w:t>
            </w:r>
            <w:r w:rsidR="005D7132" w:rsidRPr="000A1918">
              <w:rPr>
                <w:rFonts w:ascii="Arial" w:hAnsi="Arial" w:cs="Arial"/>
              </w:rPr>
              <w:t>₺</w:t>
            </w:r>
            <w:r w:rsidR="005D7132" w:rsidRPr="000A1918">
              <w:rPr>
                <w:rFonts w:ascii="Arial" w:hAnsi="Arial" w:cs="Arial"/>
                <w:kern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C59355" w14:textId="4819BE72" w:rsidR="00C37DD6" w:rsidRPr="000A1918" w:rsidRDefault="002B1D11" w:rsidP="002B1D11">
            <w:pPr>
              <w:jc w:val="right"/>
              <w:rPr>
                <w:rFonts w:ascii="Arial" w:hAnsi="Arial" w:cs="Arial"/>
              </w:rPr>
            </w:pPr>
            <w:r w:rsidRPr="000A1918">
              <w:rPr>
                <w:rFonts w:ascii="Arial" w:hAnsi="Arial" w:cs="Arial"/>
              </w:rPr>
              <w:t>10.913.756,23</w:t>
            </w:r>
          </w:p>
        </w:tc>
      </w:tr>
      <w:tr w:rsidR="00F75430" w:rsidRPr="000A1918" w14:paraId="5B88E4BB" w14:textId="77777777" w:rsidTr="005A21DD">
        <w:trPr>
          <w:trHeight w:val="22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26BD210" w14:textId="78A6BD37" w:rsidR="00C37DD6" w:rsidRPr="000A1918" w:rsidRDefault="00C37DD6" w:rsidP="00CE713E">
            <w:pPr>
              <w:spacing w:line="276" w:lineRule="auto"/>
              <w:rPr>
                <w:rFonts w:ascii="Arial" w:hAnsi="Arial" w:cs="Arial"/>
              </w:rPr>
            </w:pPr>
            <w:r w:rsidRPr="000A1918">
              <w:rPr>
                <w:rFonts w:ascii="Arial" w:hAnsi="Arial" w:cs="Arial"/>
                <w:kern w:val="24"/>
              </w:rPr>
              <w:t xml:space="preserve">Toplam Harcama </w:t>
            </w:r>
            <w:r w:rsidR="005D7132" w:rsidRPr="000A1918">
              <w:rPr>
                <w:rFonts w:ascii="Arial" w:hAnsi="Arial" w:cs="Arial"/>
                <w:kern w:val="24"/>
              </w:rPr>
              <w:t>(</w:t>
            </w:r>
            <w:r w:rsidR="005D7132" w:rsidRPr="000A1918">
              <w:rPr>
                <w:rFonts w:ascii="Arial" w:hAnsi="Arial" w:cs="Arial"/>
              </w:rPr>
              <w:t>₺</w:t>
            </w:r>
            <w:r w:rsidR="005D7132" w:rsidRPr="000A1918">
              <w:rPr>
                <w:rFonts w:ascii="Arial" w:hAnsi="Arial" w:cs="Arial"/>
                <w:kern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66604A" w14:textId="0E23A5CA" w:rsidR="00C37DD6" w:rsidRPr="000A1918" w:rsidRDefault="002B1D11" w:rsidP="002B1D11">
            <w:pPr>
              <w:jc w:val="right"/>
              <w:rPr>
                <w:rFonts w:ascii="Arial" w:hAnsi="Arial" w:cs="Arial"/>
              </w:rPr>
            </w:pPr>
            <w:r w:rsidRPr="000A1918">
              <w:rPr>
                <w:rFonts w:ascii="Arial" w:hAnsi="Arial" w:cs="Arial"/>
              </w:rPr>
              <w:t>10.913.756,23</w:t>
            </w:r>
          </w:p>
        </w:tc>
      </w:tr>
      <w:tr w:rsidR="00F75430" w:rsidRPr="000A1918" w14:paraId="54B3E3AD" w14:textId="77777777" w:rsidTr="005A21DD">
        <w:trPr>
          <w:trHeight w:val="22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2DBBAF6E" w14:textId="77777777" w:rsidR="00C37DD6" w:rsidRPr="000A1918" w:rsidRDefault="00C37DD6" w:rsidP="00CE713E">
            <w:pPr>
              <w:spacing w:line="276" w:lineRule="auto"/>
              <w:rPr>
                <w:rFonts w:ascii="Arial" w:hAnsi="Arial" w:cs="Arial"/>
                <w:kern w:val="24"/>
              </w:rPr>
            </w:pPr>
            <w:r w:rsidRPr="000A1918">
              <w:rPr>
                <w:rFonts w:ascii="Arial" w:hAnsi="Arial" w:cs="Arial"/>
                <w:kern w:val="24"/>
              </w:rPr>
              <w:t>Biten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45CC1B" w14:textId="6125260E" w:rsidR="00C37DD6" w:rsidRPr="000A1918" w:rsidRDefault="002B1D11" w:rsidP="00CE713E">
            <w:pPr>
              <w:spacing w:line="276" w:lineRule="auto"/>
              <w:jc w:val="right"/>
              <w:rPr>
                <w:rFonts w:ascii="Arial" w:hAnsi="Arial" w:cs="Arial"/>
              </w:rPr>
            </w:pPr>
            <w:r w:rsidRPr="000A1918">
              <w:rPr>
                <w:rFonts w:ascii="Arial" w:hAnsi="Arial" w:cs="Arial"/>
              </w:rPr>
              <w:t>15</w:t>
            </w:r>
          </w:p>
        </w:tc>
      </w:tr>
      <w:tr w:rsidR="00F75430" w:rsidRPr="000A1918" w14:paraId="1B8FA2BD" w14:textId="77777777" w:rsidTr="005A21DD">
        <w:trPr>
          <w:trHeight w:val="22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43242B6" w14:textId="77777777" w:rsidR="00C37DD6" w:rsidRPr="000A1918" w:rsidRDefault="00C37DD6" w:rsidP="00CE713E">
            <w:pPr>
              <w:spacing w:line="276" w:lineRule="auto"/>
              <w:rPr>
                <w:rFonts w:ascii="Arial" w:hAnsi="Arial" w:cs="Arial"/>
                <w:kern w:val="24"/>
              </w:rPr>
            </w:pPr>
            <w:r w:rsidRPr="000A1918">
              <w:rPr>
                <w:rFonts w:ascii="Arial" w:hAnsi="Arial" w:cs="Arial"/>
                <w:kern w:val="24"/>
              </w:rPr>
              <w:t>Devam Eden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35F1F1" w14:textId="6931E364" w:rsidR="00C37DD6" w:rsidRPr="000A1918" w:rsidRDefault="002B1D11" w:rsidP="00CE713E">
            <w:pPr>
              <w:spacing w:line="276" w:lineRule="auto"/>
              <w:jc w:val="right"/>
              <w:rPr>
                <w:rFonts w:ascii="Arial" w:hAnsi="Arial" w:cs="Arial"/>
              </w:rPr>
            </w:pPr>
            <w:r w:rsidRPr="000A1918">
              <w:rPr>
                <w:rFonts w:ascii="Arial" w:hAnsi="Arial" w:cs="Arial"/>
              </w:rPr>
              <w:t>0</w:t>
            </w:r>
          </w:p>
        </w:tc>
      </w:tr>
      <w:tr w:rsidR="00F75430" w:rsidRPr="000A1918" w14:paraId="058FD3D4" w14:textId="77777777" w:rsidTr="005A21DD">
        <w:trPr>
          <w:trHeight w:val="22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62ED9F" w14:textId="77777777" w:rsidR="00C37DD6" w:rsidRPr="000A1918" w:rsidRDefault="00C37DD6" w:rsidP="00CE713E">
            <w:pPr>
              <w:spacing w:line="276" w:lineRule="auto"/>
              <w:rPr>
                <w:rFonts w:ascii="Arial" w:hAnsi="Arial" w:cs="Arial"/>
                <w:kern w:val="24"/>
              </w:rPr>
            </w:pPr>
            <w:r w:rsidRPr="000A1918">
              <w:rPr>
                <w:rFonts w:ascii="Arial" w:hAnsi="Arial" w:cs="Arial"/>
                <w:kern w:val="24"/>
              </w:rPr>
              <w:t>Başlanmamış Proje Sayısı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42D91C" w14:textId="39ED5A48" w:rsidR="00C37DD6" w:rsidRPr="000A1918" w:rsidRDefault="002B1D11" w:rsidP="00CE713E">
            <w:pPr>
              <w:spacing w:line="276" w:lineRule="auto"/>
              <w:jc w:val="right"/>
              <w:rPr>
                <w:rFonts w:ascii="Arial" w:hAnsi="Arial" w:cs="Arial"/>
              </w:rPr>
            </w:pPr>
            <w:r w:rsidRPr="000A1918">
              <w:rPr>
                <w:rFonts w:ascii="Arial" w:hAnsi="Arial" w:cs="Arial"/>
              </w:rPr>
              <w:t>0</w:t>
            </w:r>
          </w:p>
        </w:tc>
      </w:tr>
      <w:tr w:rsidR="00F75430" w:rsidRPr="000A1918" w14:paraId="2EC8D50C" w14:textId="77777777" w:rsidTr="005A21DD">
        <w:trPr>
          <w:trHeight w:val="16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9BE1885" w14:textId="77777777" w:rsidR="00C37DD6" w:rsidRPr="000A1918" w:rsidRDefault="00C37DD6" w:rsidP="00CE713E">
            <w:pPr>
              <w:spacing w:line="276" w:lineRule="auto"/>
              <w:rPr>
                <w:rFonts w:ascii="Arial" w:hAnsi="Arial" w:cs="Arial"/>
              </w:rPr>
            </w:pPr>
            <w:r w:rsidRPr="000A1918">
              <w:rPr>
                <w:rFonts w:ascii="Arial" w:hAnsi="Arial" w:cs="Arial"/>
                <w:kern w:val="24"/>
              </w:rPr>
              <w:t>Nakdi Gerçekleşme Oranı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BFA27A" w14:textId="1ED9B671" w:rsidR="00C37DD6" w:rsidRPr="000A1918" w:rsidRDefault="002B1D11" w:rsidP="00CE713E">
            <w:pPr>
              <w:spacing w:line="276" w:lineRule="auto"/>
              <w:jc w:val="right"/>
              <w:rPr>
                <w:rFonts w:ascii="Arial" w:hAnsi="Arial" w:cs="Arial"/>
              </w:rPr>
            </w:pPr>
            <w:r w:rsidRPr="000A1918">
              <w:rPr>
                <w:rFonts w:ascii="Arial" w:hAnsi="Arial" w:cs="Arial"/>
              </w:rPr>
              <w:t>98,04</w:t>
            </w:r>
          </w:p>
        </w:tc>
      </w:tr>
    </w:tbl>
    <w:bookmarkEnd w:id="104"/>
    <w:p w14:paraId="577D0F76" w14:textId="7942EDA4" w:rsidR="00807178" w:rsidRPr="00C573D8" w:rsidRDefault="00BE68F1" w:rsidP="005A21DD">
      <w:pPr>
        <w:spacing w:line="276" w:lineRule="auto"/>
        <w:rPr>
          <w:rFonts w:ascii="Arial" w:hAnsi="Arial" w:cs="Arial"/>
          <w:iCs/>
        </w:rPr>
        <w:sectPr w:rsidR="00807178" w:rsidRPr="00C573D8" w:rsidSect="00E15C3F">
          <w:footerReference w:type="default" r:id="rId21"/>
          <w:pgSz w:w="11906" w:h="16838"/>
          <w:pgMar w:top="993" w:right="1416" w:bottom="1440" w:left="1418" w:header="708" w:footer="708" w:gutter="0"/>
          <w:cols w:space="708"/>
          <w:docGrid w:linePitch="360"/>
        </w:sectPr>
      </w:pPr>
      <w:r w:rsidRPr="00C573D8">
        <w:rPr>
          <w:rFonts w:ascii="Arial" w:hAnsi="Arial" w:cs="Arial"/>
        </w:rPr>
        <w:t xml:space="preserve">Kaynak: </w:t>
      </w:r>
      <w:r w:rsidR="00F80BDF" w:rsidRPr="00C573D8">
        <w:rPr>
          <w:rFonts w:ascii="Arial" w:hAnsi="Arial" w:cs="Arial"/>
          <w:i/>
          <w:iCs/>
        </w:rPr>
        <w:t>(SGB.Net)</w:t>
      </w:r>
      <w:bookmarkStart w:id="105" w:name="_Toc201067900"/>
    </w:p>
    <w:p w14:paraId="00F2889D" w14:textId="458C825E" w:rsidR="007E1BD4" w:rsidRPr="00C573D8" w:rsidRDefault="00A06289" w:rsidP="00A06289">
      <w:pPr>
        <w:pStyle w:val="ResimYazs"/>
        <w:rPr>
          <w:rFonts w:ascii="Arial" w:hAnsi="Arial" w:cs="Arial"/>
          <w:b w:val="0"/>
          <w:bCs w:val="0"/>
          <w:iCs/>
          <w:color w:val="00B050"/>
        </w:rPr>
      </w:pPr>
      <w:bookmarkStart w:id="106" w:name="_Toc217395438"/>
      <w:r w:rsidRPr="00C573D8">
        <w:rPr>
          <w:rFonts w:ascii="Arial" w:hAnsi="Arial" w:cs="Arial"/>
          <w:b w:val="0"/>
          <w:bCs w:val="0"/>
        </w:rPr>
        <w:lastRenderedPageBreak/>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31</w:t>
      </w:r>
      <w:r w:rsidRPr="00C573D8">
        <w:rPr>
          <w:rFonts w:ascii="Arial" w:hAnsi="Arial" w:cs="Arial"/>
          <w:b w:val="0"/>
          <w:bCs w:val="0"/>
        </w:rPr>
        <w:fldChar w:fldCharType="end"/>
      </w:r>
      <w:r w:rsidRPr="00C573D8">
        <w:rPr>
          <w:rFonts w:ascii="Arial" w:hAnsi="Arial" w:cs="Arial"/>
          <w:b w:val="0"/>
          <w:bCs w:val="0"/>
        </w:rPr>
        <w:t>:</w:t>
      </w:r>
      <w:r w:rsidRPr="005D7132">
        <w:rPr>
          <w:rFonts w:ascii="Arial" w:hAnsi="Arial" w:cs="Arial"/>
          <w:b w:val="0"/>
          <w:bCs w:val="0"/>
        </w:rPr>
        <w:t xml:space="preserve"> </w:t>
      </w:r>
      <w:r w:rsidR="0074338C" w:rsidRPr="005D7132">
        <w:rPr>
          <w:rFonts w:ascii="Arial" w:hAnsi="Arial" w:cs="Arial"/>
          <w:b w:val="0"/>
          <w:bCs w:val="0"/>
          <w:iCs/>
        </w:rPr>
        <w:t>Aksaray</w:t>
      </w:r>
      <w:r w:rsidR="00412CD3" w:rsidRPr="005D7132">
        <w:rPr>
          <w:rFonts w:ascii="Arial" w:hAnsi="Arial" w:cs="Arial"/>
          <w:b w:val="0"/>
          <w:bCs w:val="0"/>
          <w:iCs/>
        </w:rPr>
        <w:t xml:space="preserve"> </w:t>
      </w:r>
      <w:r w:rsidR="00C56B9B" w:rsidRPr="005D7132">
        <w:rPr>
          <w:rFonts w:ascii="Arial" w:hAnsi="Arial" w:cs="Arial"/>
          <w:b w:val="0"/>
          <w:bCs w:val="0"/>
          <w:iCs/>
        </w:rPr>
        <w:t xml:space="preserve">İli </w:t>
      </w:r>
      <w:r w:rsidR="00412CD3" w:rsidRPr="005D7132">
        <w:rPr>
          <w:rFonts w:ascii="Arial" w:hAnsi="Arial" w:cs="Arial"/>
          <w:b w:val="0"/>
          <w:bCs w:val="0"/>
          <w:iCs/>
        </w:rPr>
        <w:t xml:space="preserve">2024 </w:t>
      </w:r>
      <w:r w:rsidR="00C56B9B" w:rsidRPr="005D7132">
        <w:rPr>
          <w:rFonts w:ascii="Arial" w:hAnsi="Arial" w:cs="Arial"/>
          <w:b w:val="0"/>
          <w:bCs w:val="0"/>
          <w:iCs/>
        </w:rPr>
        <w:t xml:space="preserve">Yılı Tarım ve Orman Müdürlüğü </w:t>
      </w:r>
      <w:r w:rsidR="00412CD3" w:rsidRPr="005D7132">
        <w:rPr>
          <w:rFonts w:ascii="Arial" w:hAnsi="Arial" w:cs="Arial"/>
          <w:b w:val="0"/>
          <w:bCs w:val="0"/>
          <w:iCs/>
        </w:rPr>
        <w:t>202</w:t>
      </w:r>
      <w:r w:rsidR="001A64C5">
        <w:rPr>
          <w:rFonts w:ascii="Arial" w:hAnsi="Arial" w:cs="Arial"/>
          <w:b w:val="0"/>
          <w:bCs w:val="0"/>
          <w:iCs/>
        </w:rPr>
        <w:t>5</w:t>
      </w:r>
      <w:r w:rsidR="00412CD3" w:rsidRPr="005D7132">
        <w:rPr>
          <w:rFonts w:ascii="Arial" w:hAnsi="Arial" w:cs="Arial"/>
          <w:b w:val="0"/>
          <w:bCs w:val="0"/>
          <w:iCs/>
        </w:rPr>
        <w:t xml:space="preserve"> </w:t>
      </w:r>
      <w:r w:rsidR="007E1BD4" w:rsidRPr="005D7132">
        <w:rPr>
          <w:rFonts w:ascii="Arial" w:hAnsi="Arial" w:cs="Arial"/>
          <w:b w:val="0"/>
          <w:bCs w:val="0"/>
          <w:iCs/>
        </w:rPr>
        <w:t>Yılı Yatırımları (</w:t>
      </w:r>
      <w:r w:rsidR="0011574C" w:rsidRPr="005D7132">
        <w:rPr>
          <w:rFonts w:ascii="Arial" w:hAnsi="Arial" w:cs="Arial"/>
          <w:b w:val="0"/>
          <w:bCs w:val="0"/>
        </w:rPr>
        <w:t>₺</w:t>
      </w:r>
      <w:r w:rsidR="007E1BD4" w:rsidRPr="005D7132">
        <w:rPr>
          <w:rFonts w:ascii="Arial" w:hAnsi="Arial" w:cs="Arial"/>
          <w:b w:val="0"/>
          <w:bCs w:val="0"/>
          <w:iCs/>
        </w:rPr>
        <w:t>)</w:t>
      </w:r>
      <w:bookmarkEnd w:id="105"/>
      <w:bookmarkEnd w:id="106"/>
    </w:p>
    <w:tbl>
      <w:tblPr>
        <w:tblW w:w="15223"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16"/>
        <w:gridCol w:w="983"/>
        <w:gridCol w:w="1486"/>
        <w:gridCol w:w="1463"/>
        <w:gridCol w:w="1568"/>
        <w:gridCol w:w="1350"/>
        <w:gridCol w:w="1454"/>
        <w:gridCol w:w="1403"/>
      </w:tblGrid>
      <w:tr w:rsidR="007B0C0D" w:rsidRPr="007B0C0D" w14:paraId="0D666431" w14:textId="77777777" w:rsidTr="007B0C0D">
        <w:trPr>
          <w:trHeight w:val="945"/>
        </w:trPr>
        <w:tc>
          <w:tcPr>
            <w:tcW w:w="5516" w:type="dxa"/>
            <w:shd w:val="clear" w:color="auto" w:fill="C5E0B3" w:themeFill="accent6" w:themeFillTint="66"/>
            <w:hideMark/>
          </w:tcPr>
          <w:p w14:paraId="78411744" w14:textId="0619AACF" w:rsidR="005D7132" w:rsidRPr="007B0C0D" w:rsidRDefault="005D7132" w:rsidP="001A64C5">
            <w:pPr>
              <w:spacing w:line="276" w:lineRule="auto"/>
              <w:contextualSpacing/>
              <w:jc w:val="center"/>
              <w:rPr>
                <w:rFonts w:ascii="Arial" w:hAnsi="Arial" w:cs="Arial"/>
                <w:b/>
                <w:bCs/>
                <w:sz w:val="20"/>
                <w:szCs w:val="20"/>
              </w:rPr>
            </w:pPr>
            <w:bookmarkStart w:id="107" w:name="_Hlk217382531"/>
            <w:r w:rsidRPr="007B0C0D">
              <w:rPr>
                <w:rFonts w:ascii="Arial" w:hAnsi="Arial" w:cs="Arial"/>
                <w:b/>
                <w:bCs/>
                <w:sz w:val="20"/>
                <w:szCs w:val="20"/>
              </w:rPr>
              <w:t>Proje Adı</w:t>
            </w:r>
          </w:p>
        </w:tc>
        <w:tc>
          <w:tcPr>
            <w:tcW w:w="983" w:type="dxa"/>
            <w:shd w:val="clear" w:color="auto" w:fill="C5E0B3" w:themeFill="accent6" w:themeFillTint="66"/>
            <w:hideMark/>
          </w:tcPr>
          <w:p w14:paraId="742690C6" w14:textId="089CA08F" w:rsidR="005D7132" w:rsidRPr="007B0C0D" w:rsidRDefault="005D7132" w:rsidP="001A64C5">
            <w:pPr>
              <w:spacing w:line="276" w:lineRule="auto"/>
              <w:ind w:left="-81" w:right="-109"/>
              <w:contextualSpacing/>
              <w:jc w:val="center"/>
              <w:rPr>
                <w:rFonts w:ascii="Arial" w:hAnsi="Arial" w:cs="Arial"/>
                <w:b/>
                <w:bCs/>
                <w:sz w:val="20"/>
                <w:szCs w:val="20"/>
              </w:rPr>
            </w:pPr>
            <w:r w:rsidRPr="007B0C0D">
              <w:rPr>
                <w:rFonts w:ascii="Arial" w:hAnsi="Arial" w:cs="Arial"/>
                <w:b/>
                <w:bCs/>
                <w:sz w:val="20"/>
                <w:szCs w:val="20"/>
              </w:rPr>
              <w:t>Proje Başlama Yılı</w:t>
            </w:r>
          </w:p>
        </w:tc>
        <w:tc>
          <w:tcPr>
            <w:tcW w:w="1486" w:type="dxa"/>
            <w:shd w:val="clear" w:color="auto" w:fill="C5E0B3" w:themeFill="accent6" w:themeFillTint="66"/>
            <w:hideMark/>
          </w:tcPr>
          <w:p w14:paraId="068CEC8D" w14:textId="4E48EFD6" w:rsidR="005D7132" w:rsidRPr="007B0C0D" w:rsidRDefault="005D7132" w:rsidP="001A64C5">
            <w:pPr>
              <w:spacing w:line="276" w:lineRule="auto"/>
              <w:contextualSpacing/>
              <w:jc w:val="center"/>
              <w:rPr>
                <w:rFonts w:ascii="Arial" w:hAnsi="Arial" w:cs="Arial"/>
                <w:b/>
                <w:bCs/>
                <w:sz w:val="20"/>
                <w:szCs w:val="20"/>
              </w:rPr>
            </w:pPr>
            <w:r w:rsidRPr="007B0C0D">
              <w:rPr>
                <w:rFonts w:ascii="Arial" w:hAnsi="Arial" w:cs="Arial"/>
                <w:b/>
                <w:bCs/>
                <w:sz w:val="20"/>
                <w:szCs w:val="20"/>
              </w:rPr>
              <w:t>Proje Tutarı</w:t>
            </w:r>
          </w:p>
        </w:tc>
        <w:tc>
          <w:tcPr>
            <w:tcW w:w="1463" w:type="dxa"/>
            <w:shd w:val="clear" w:color="auto" w:fill="C5E0B3" w:themeFill="accent6" w:themeFillTint="66"/>
          </w:tcPr>
          <w:p w14:paraId="675B90FF" w14:textId="46242AC4" w:rsidR="005D7132" w:rsidRPr="007B0C0D" w:rsidRDefault="005D7132" w:rsidP="001A64C5">
            <w:pPr>
              <w:spacing w:line="276" w:lineRule="auto"/>
              <w:ind w:right="-25"/>
              <w:contextualSpacing/>
              <w:jc w:val="center"/>
              <w:rPr>
                <w:rFonts w:ascii="Arial" w:hAnsi="Arial" w:cs="Arial"/>
                <w:b/>
                <w:bCs/>
                <w:sz w:val="20"/>
                <w:szCs w:val="20"/>
              </w:rPr>
            </w:pPr>
            <w:r w:rsidRPr="007B0C0D">
              <w:rPr>
                <w:rFonts w:ascii="Arial" w:hAnsi="Arial" w:cs="Arial"/>
                <w:b/>
                <w:bCs/>
                <w:sz w:val="20"/>
                <w:szCs w:val="20"/>
              </w:rPr>
              <w:t>Önceki Yıllar Harcaması</w:t>
            </w:r>
          </w:p>
        </w:tc>
        <w:tc>
          <w:tcPr>
            <w:tcW w:w="1568" w:type="dxa"/>
            <w:shd w:val="clear" w:color="auto" w:fill="C5E0B3" w:themeFill="accent6" w:themeFillTint="66"/>
          </w:tcPr>
          <w:p w14:paraId="3ED6742F" w14:textId="59FFDE22" w:rsidR="005D7132" w:rsidRPr="007B0C0D" w:rsidRDefault="005D7132" w:rsidP="001A64C5">
            <w:pPr>
              <w:spacing w:line="276" w:lineRule="auto"/>
              <w:contextualSpacing/>
              <w:jc w:val="center"/>
              <w:rPr>
                <w:rFonts w:ascii="Arial" w:hAnsi="Arial" w:cs="Arial"/>
                <w:b/>
                <w:bCs/>
                <w:sz w:val="20"/>
                <w:szCs w:val="20"/>
              </w:rPr>
            </w:pPr>
            <w:r w:rsidRPr="007B0C0D">
              <w:rPr>
                <w:rFonts w:ascii="Arial" w:hAnsi="Arial" w:cs="Arial"/>
                <w:b/>
                <w:bCs/>
                <w:sz w:val="20"/>
                <w:szCs w:val="20"/>
              </w:rPr>
              <w:t>2025 Yılı Ödeneği</w:t>
            </w:r>
          </w:p>
        </w:tc>
        <w:tc>
          <w:tcPr>
            <w:tcW w:w="1350" w:type="dxa"/>
            <w:shd w:val="clear" w:color="auto" w:fill="C5E0B3" w:themeFill="accent6" w:themeFillTint="66"/>
          </w:tcPr>
          <w:p w14:paraId="4433F7FB" w14:textId="4CBAE832" w:rsidR="005D7132" w:rsidRPr="007B0C0D" w:rsidRDefault="005D7132" w:rsidP="001A64C5">
            <w:pPr>
              <w:spacing w:line="276" w:lineRule="auto"/>
              <w:contextualSpacing/>
              <w:jc w:val="center"/>
              <w:rPr>
                <w:rFonts w:ascii="Arial" w:hAnsi="Arial" w:cs="Arial"/>
                <w:b/>
                <w:bCs/>
                <w:sz w:val="20"/>
                <w:szCs w:val="20"/>
              </w:rPr>
            </w:pPr>
            <w:r w:rsidRPr="007B0C0D">
              <w:rPr>
                <w:rFonts w:ascii="Arial" w:hAnsi="Arial" w:cs="Arial"/>
                <w:b/>
                <w:bCs/>
                <w:sz w:val="20"/>
                <w:szCs w:val="20"/>
              </w:rPr>
              <w:t>2025 Yılı Harcaması</w:t>
            </w:r>
          </w:p>
        </w:tc>
        <w:tc>
          <w:tcPr>
            <w:tcW w:w="1454" w:type="dxa"/>
            <w:shd w:val="clear" w:color="auto" w:fill="C5E0B3" w:themeFill="accent6" w:themeFillTint="66"/>
          </w:tcPr>
          <w:p w14:paraId="4DD63203" w14:textId="77777777" w:rsidR="005D7132" w:rsidRPr="007B0C0D" w:rsidRDefault="005D7132" w:rsidP="001A64C5">
            <w:pPr>
              <w:spacing w:line="276" w:lineRule="auto"/>
              <w:ind w:left="-72" w:right="-130"/>
              <w:contextualSpacing/>
              <w:jc w:val="center"/>
              <w:rPr>
                <w:rFonts w:ascii="Arial" w:hAnsi="Arial" w:cs="Arial"/>
                <w:b/>
                <w:bCs/>
                <w:sz w:val="20"/>
                <w:szCs w:val="20"/>
              </w:rPr>
            </w:pPr>
            <w:r w:rsidRPr="007B0C0D">
              <w:rPr>
                <w:rFonts w:ascii="Arial" w:hAnsi="Arial" w:cs="Arial"/>
                <w:b/>
                <w:bCs/>
                <w:sz w:val="20"/>
                <w:szCs w:val="20"/>
              </w:rPr>
              <w:t>Nakdi Gerçekleşme</w:t>
            </w:r>
          </w:p>
          <w:p w14:paraId="39A76A59" w14:textId="2D498684" w:rsidR="005D7132" w:rsidRPr="007B0C0D" w:rsidRDefault="005D7132" w:rsidP="001A64C5">
            <w:pPr>
              <w:spacing w:line="276" w:lineRule="auto"/>
              <w:ind w:right="-130" w:hanging="72"/>
              <w:contextualSpacing/>
              <w:jc w:val="center"/>
              <w:rPr>
                <w:rFonts w:ascii="Arial" w:hAnsi="Arial" w:cs="Arial"/>
                <w:b/>
                <w:bCs/>
                <w:sz w:val="20"/>
                <w:szCs w:val="20"/>
              </w:rPr>
            </w:pPr>
            <w:r w:rsidRPr="007B0C0D">
              <w:rPr>
                <w:rFonts w:ascii="Arial" w:hAnsi="Arial" w:cs="Arial"/>
                <w:b/>
                <w:bCs/>
                <w:sz w:val="20"/>
                <w:szCs w:val="20"/>
              </w:rPr>
              <w:t>(%)</w:t>
            </w:r>
          </w:p>
        </w:tc>
        <w:tc>
          <w:tcPr>
            <w:tcW w:w="1403" w:type="dxa"/>
            <w:shd w:val="clear" w:color="auto" w:fill="C5E0B3" w:themeFill="accent6" w:themeFillTint="66"/>
          </w:tcPr>
          <w:p w14:paraId="4325382F" w14:textId="758DFD0F" w:rsidR="005D7132" w:rsidRPr="007B0C0D" w:rsidRDefault="005D7132" w:rsidP="001A64C5">
            <w:pPr>
              <w:spacing w:line="276" w:lineRule="auto"/>
              <w:ind w:right="-51" w:hanging="152"/>
              <w:contextualSpacing/>
              <w:jc w:val="center"/>
              <w:rPr>
                <w:rFonts w:ascii="Arial" w:hAnsi="Arial" w:cs="Arial"/>
                <w:b/>
                <w:bCs/>
                <w:sz w:val="20"/>
                <w:szCs w:val="20"/>
              </w:rPr>
            </w:pPr>
            <w:r w:rsidRPr="007B0C0D">
              <w:rPr>
                <w:rFonts w:ascii="Arial" w:hAnsi="Arial" w:cs="Arial"/>
                <w:b/>
                <w:bCs/>
                <w:sz w:val="20"/>
                <w:szCs w:val="20"/>
              </w:rPr>
              <w:t>Fiziki</w:t>
            </w:r>
          </w:p>
          <w:p w14:paraId="1C18AD00" w14:textId="780A6DDA" w:rsidR="005D7132" w:rsidRPr="007B0C0D" w:rsidRDefault="005D7132" w:rsidP="001A64C5">
            <w:pPr>
              <w:spacing w:line="276" w:lineRule="auto"/>
              <w:ind w:right="-51" w:hanging="152"/>
              <w:contextualSpacing/>
              <w:jc w:val="center"/>
              <w:rPr>
                <w:rFonts w:ascii="Arial" w:hAnsi="Arial" w:cs="Arial"/>
                <w:b/>
                <w:bCs/>
                <w:sz w:val="20"/>
                <w:szCs w:val="20"/>
              </w:rPr>
            </w:pPr>
            <w:r w:rsidRPr="007B0C0D">
              <w:rPr>
                <w:rFonts w:ascii="Arial" w:hAnsi="Arial" w:cs="Arial"/>
                <w:b/>
                <w:bCs/>
                <w:sz w:val="20"/>
                <w:szCs w:val="20"/>
              </w:rPr>
              <w:t>Gerçekleşme</w:t>
            </w:r>
          </w:p>
          <w:p w14:paraId="46D8FCC8" w14:textId="79B1A87F" w:rsidR="005D7132" w:rsidRPr="007B0C0D" w:rsidRDefault="005D7132" w:rsidP="001A64C5">
            <w:pPr>
              <w:spacing w:line="276" w:lineRule="auto"/>
              <w:jc w:val="center"/>
              <w:rPr>
                <w:rFonts w:ascii="Arial" w:hAnsi="Arial" w:cs="Arial"/>
                <w:b/>
                <w:bCs/>
                <w:sz w:val="20"/>
                <w:szCs w:val="20"/>
              </w:rPr>
            </w:pPr>
            <w:r w:rsidRPr="007B0C0D">
              <w:rPr>
                <w:rFonts w:ascii="Arial" w:hAnsi="Arial" w:cs="Arial"/>
                <w:b/>
                <w:bCs/>
                <w:sz w:val="20"/>
                <w:szCs w:val="20"/>
              </w:rPr>
              <w:t>(%)</w:t>
            </w:r>
          </w:p>
        </w:tc>
      </w:tr>
      <w:tr w:rsidR="007B0C0D" w:rsidRPr="007B0C0D" w14:paraId="0EF90665" w14:textId="77777777" w:rsidTr="007B0C0D">
        <w:trPr>
          <w:trHeight w:val="446"/>
        </w:trPr>
        <w:tc>
          <w:tcPr>
            <w:tcW w:w="5516" w:type="dxa"/>
            <w:shd w:val="clear" w:color="auto" w:fill="auto"/>
            <w:noWrap/>
          </w:tcPr>
          <w:p w14:paraId="2C1E75FB" w14:textId="633219F7"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Gıda Güvenliği ve Kontrol Sisteminin Güçlendirilmesi</w:t>
            </w:r>
          </w:p>
        </w:tc>
        <w:tc>
          <w:tcPr>
            <w:tcW w:w="983" w:type="dxa"/>
            <w:shd w:val="clear" w:color="auto" w:fill="auto"/>
            <w:noWrap/>
          </w:tcPr>
          <w:p w14:paraId="27A0F148" w14:textId="5507B84E"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64551B7D" w14:textId="0928F60F"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281.313,00</w:t>
            </w:r>
          </w:p>
        </w:tc>
        <w:tc>
          <w:tcPr>
            <w:tcW w:w="1463" w:type="dxa"/>
            <w:shd w:val="clear" w:color="auto" w:fill="auto"/>
            <w:noWrap/>
          </w:tcPr>
          <w:p w14:paraId="300C7D6D" w14:textId="795CC589"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192.100,00</w:t>
            </w:r>
          </w:p>
        </w:tc>
        <w:tc>
          <w:tcPr>
            <w:tcW w:w="1568" w:type="dxa"/>
            <w:shd w:val="clear" w:color="auto" w:fill="auto"/>
            <w:noWrap/>
          </w:tcPr>
          <w:p w14:paraId="6A349177" w14:textId="183E0E0B"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281.313,00</w:t>
            </w:r>
          </w:p>
        </w:tc>
        <w:tc>
          <w:tcPr>
            <w:tcW w:w="1350" w:type="dxa"/>
            <w:shd w:val="clear" w:color="auto" w:fill="auto"/>
            <w:noWrap/>
          </w:tcPr>
          <w:p w14:paraId="7DBD7E62" w14:textId="3B6DDDEF"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281.312,96</w:t>
            </w:r>
          </w:p>
        </w:tc>
        <w:tc>
          <w:tcPr>
            <w:tcW w:w="1454" w:type="dxa"/>
          </w:tcPr>
          <w:p w14:paraId="31E292EE" w14:textId="683B784D"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5C2B94D1" w14:textId="39B8FBBD"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1D2A1D81" w14:textId="77777777" w:rsidTr="007B0C0D">
        <w:trPr>
          <w:trHeight w:val="446"/>
        </w:trPr>
        <w:tc>
          <w:tcPr>
            <w:tcW w:w="5516" w:type="dxa"/>
            <w:shd w:val="clear" w:color="auto" w:fill="auto"/>
            <w:noWrap/>
          </w:tcPr>
          <w:p w14:paraId="02771CD3" w14:textId="1B53E551"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Gıda ve Yem Numunesi Alma Hizmetlerinin Geliştirilmesi</w:t>
            </w:r>
          </w:p>
        </w:tc>
        <w:tc>
          <w:tcPr>
            <w:tcW w:w="983" w:type="dxa"/>
            <w:shd w:val="clear" w:color="auto" w:fill="auto"/>
            <w:noWrap/>
          </w:tcPr>
          <w:p w14:paraId="2E996CBF" w14:textId="065DA3DA"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4EEDA7AA" w14:textId="213D3229"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84.047,00</w:t>
            </w:r>
          </w:p>
        </w:tc>
        <w:tc>
          <w:tcPr>
            <w:tcW w:w="1463" w:type="dxa"/>
            <w:shd w:val="clear" w:color="auto" w:fill="auto"/>
            <w:noWrap/>
          </w:tcPr>
          <w:p w14:paraId="0E461228" w14:textId="171F6798"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79.999,00</w:t>
            </w:r>
          </w:p>
        </w:tc>
        <w:tc>
          <w:tcPr>
            <w:tcW w:w="1568" w:type="dxa"/>
            <w:shd w:val="clear" w:color="auto" w:fill="auto"/>
            <w:noWrap/>
          </w:tcPr>
          <w:p w14:paraId="31334380" w14:textId="5FAAD7D0"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84.047,00</w:t>
            </w:r>
          </w:p>
        </w:tc>
        <w:tc>
          <w:tcPr>
            <w:tcW w:w="1350" w:type="dxa"/>
            <w:shd w:val="clear" w:color="auto" w:fill="auto"/>
            <w:noWrap/>
          </w:tcPr>
          <w:p w14:paraId="16B15D78" w14:textId="5BAFA71F"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6.400,00</w:t>
            </w:r>
          </w:p>
        </w:tc>
        <w:tc>
          <w:tcPr>
            <w:tcW w:w="1454" w:type="dxa"/>
          </w:tcPr>
          <w:p w14:paraId="2A844BEB" w14:textId="5A956E9E"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7,61</w:t>
            </w:r>
          </w:p>
        </w:tc>
        <w:tc>
          <w:tcPr>
            <w:tcW w:w="1403" w:type="dxa"/>
          </w:tcPr>
          <w:p w14:paraId="30613B3B" w14:textId="25A88B43"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5A68E8AF" w14:textId="77777777" w:rsidTr="007B0C0D">
        <w:trPr>
          <w:trHeight w:val="446"/>
        </w:trPr>
        <w:tc>
          <w:tcPr>
            <w:tcW w:w="5516" w:type="dxa"/>
            <w:shd w:val="clear" w:color="auto" w:fill="auto"/>
            <w:noWrap/>
          </w:tcPr>
          <w:p w14:paraId="73BA93E2" w14:textId="141AF9C4"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Bitki Sağlığı Hizmetlerinin Etkinleştirilmesi</w:t>
            </w:r>
          </w:p>
        </w:tc>
        <w:tc>
          <w:tcPr>
            <w:tcW w:w="983" w:type="dxa"/>
            <w:shd w:val="clear" w:color="auto" w:fill="auto"/>
            <w:noWrap/>
          </w:tcPr>
          <w:p w14:paraId="57C843E1" w14:textId="10B34E82"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38E0F577" w14:textId="551CD810"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76.768,00</w:t>
            </w:r>
          </w:p>
        </w:tc>
        <w:tc>
          <w:tcPr>
            <w:tcW w:w="1463" w:type="dxa"/>
            <w:shd w:val="clear" w:color="auto" w:fill="auto"/>
            <w:noWrap/>
          </w:tcPr>
          <w:p w14:paraId="2935B132" w14:textId="61C0EA2C"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423.904,49</w:t>
            </w:r>
          </w:p>
        </w:tc>
        <w:tc>
          <w:tcPr>
            <w:tcW w:w="1568" w:type="dxa"/>
            <w:shd w:val="clear" w:color="auto" w:fill="auto"/>
            <w:noWrap/>
          </w:tcPr>
          <w:p w14:paraId="0BDB9246" w14:textId="2A4B5A5E"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76.768,00</w:t>
            </w:r>
          </w:p>
        </w:tc>
        <w:tc>
          <w:tcPr>
            <w:tcW w:w="1350" w:type="dxa"/>
            <w:shd w:val="clear" w:color="auto" w:fill="auto"/>
            <w:noWrap/>
          </w:tcPr>
          <w:p w14:paraId="0187495F" w14:textId="4E7DB8F1"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76.629,01</w:t>
            </w:r>
          </w:p>
        </w:tc>
        <w:tc>
          <w:tcPr>
            <w:tcW w:w="1454" w:type="dxa"/>
          </w:tcPr>
          <w:p w14:paraId="7DACE9ED" w14:textId="692A6518"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99,82</w:t>
            </w:r>
          </w:p>
        </w:tc>
        <w:tc>
          <w:tcPr>
            <w:tcW w:w="1403" w:type="dxa"/>
          </w:tcPr>
          <w:p w14:paraId="6D9724BA" w14:textId="5BF1F844"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52D0909D" w14:textId="77777777" w:rsidTr="007B0C0D">
        <w:trPr>
          <w:trHeight w:val="446"/>
        </w:trPr>
        <w:tc>
          <w:tcPr>
            <w:tcW w:w="5516" w:type="dxa"/>
            <w:shd w:val="clear" w:color="auto" w:fill="auto"/>
            <w:noWrap/>
          </w:tcPr>
          <w:p w14:paraId="05B357D2" w14:textId="65445E36"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Bitkisel Üretim Karantina Hizmetleri</w:t>
            </w:r>
          </w:p>
        </w:tc>
        <w:tc>
          <w:tcPr>
            <w:tcW w:w="983" w:type="dxa"/>
            <w:shd w:val="clear" w:color="auto" w:fill="auto"/>
            <w:noWrap/>
          </w:tcPr>
          <w:p w14:paraId="4C3CC963" w14:textId="1AD01A3C"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5306BA59" w14:textId="7A275356"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369.183,31</w:t>
            </w:r>
          </w:p>
        </w:tc>
        <w:tc>
          <w:tcPr>
            <w:tcW w:w="1463" w:type="dxa"/>
            <w:shd w:val="clear" w:color="auto" w:fill="auto"/>
            <w:noWrap/>
          </w:tcPr>
          <w:p w14:paraId="4427CAF0" w14:textId="202BA41E"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242.000,00</w:t>
            </w:r>
          </w:p>
        </w:tc>
        <w:tc>
          <w:tcPr>
            <w:tcW w:w="1568" w:type="dxa"/>
            <w:shd w:val="clear" w:color="auto" w:fill="auto"/>
            <w:noWrap/>
          </w:tcPr>
          <w:p w14:paraId="45A13486" w14:textId="6CA1A027"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369.183,31</w:t>
            </w:r>
          </w:p>
        </w:tc>
        <w:tc>
          <w:tcPr>
            <w:tcW w:w="1350" w:type="dxa"/>
            <w:shd w:val="clear" w:color="auto" w:fill="auto"/>
            <w:noWrap/>
          </w:tcPr>
          <w:p w14:paraId="5468E2A1" w14:textId="7AC3B97F"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358.368,48</w:t>
            </w:r>
          </w:p>
        </w:tc>
        <w:tc>
          <w:tcPr>
            <w:tcW w:w="1454" w:type="dxa"/>
          </w:tcPr>
          <w:p w14:paraId="46EBF6CB" w14:textId="1E65AE25"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97,07</w:t>
            </w:r>
          </w:p>
        </w:tc>
        <w:tc>
          <w:tcPr>
            <w:tcW w:w="1403" w:type="dxa"/>
          </w:tcPr>
          <w:p w14:paraId="65679BCA" w14:textId="25A98370"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14EF9AEE" w14:textId="77777777" w:rsidTr="007B0C0D">
        <w:trPr>
          <w:trHeight w:val="446"/>
        </w:trPr>
        <w:tc>
          <w:tcPr>
            <w:tcW w:w="5516" w:type="dxa"/>
            <w:shd w:val="clear" w:color="auto" w:fill="auto"/>
            <w:noWrap/>
          </w:tcPr>
          <w:p w14:paraId="2648B705" w14:textId="35FD0DAC"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 xml:space="preserve">Hayvan Hastalık ve Zararlıları </w:t>
            </w:r>
            <w:proofErr w:type="gramStart"/>
            <w:r w:rsidRPr="007B0C0D">
              <w:rPr>
                <w:rFonts w:ascii="Arial" w:hAnsi="Arial" w:cs="Arial"/>
                <w:sz w:val="20"/>
                <w:szCs w:val="20"/>
              </w:rPr>
              <w:t>İle</w:t>
            </w:r>
            <w:proofErr w:type="gramEnd"/>
            <w:r w:rsidRPr="007B0C0D">
              <w:rPr>
                <w:rFonts w:ascii="Arial" w:hAnsi="Arial" w:cs="Arial"/>
                <w:sz w:val="20"/>
                <w:szCs w:val="20"/>
              </w:rPr>
              <w:t xml:space="preserve"> Mücadele Projesi</w:t>
            </w:r>
          </w:p>
        </w:tc>
        <w:tc>
          <w:tcPr>
            <w:tcW w:w="983" w:type="dxa"/>
            <w:shd w:val="clear" w:color="auto" w:fill="auto"/>
            <w:noWrap/>
          </w:tcPr>
          <w:p w14:paraId="4EA20871" w14:textId="0C6AB347"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392AB7C9" w14:textId="294D49F0"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2.023.527,00</w:t>
            </w:r>
          </w:p>
        </w:tc>
        <w:tc>
          <w:tcPr>
            <w:tcW w:w="1463" w:type="dxa"/>
            <w:shd w:val="clear" w:color="auto" w:fill="auto"/>
            <w:noWrap/>
          </w:tcPr>
          <w:p w14:paraId="36D9609A" w14:textId="080F40AB"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1.777.883,37</w:t>
            </w:r>
          </w:p>
        </w:tc>
        <w:tc>
          <w:tcPr>
            <w:tcW w:w="1568" w:type="dxa"/>
            <w:shd w:val="clear" w:color="auto" w:fill="auto"/>
            <w:noWrap/>
          </w:tcPr>
          <w:p w14:paraId="4C5BD1D4" w14:textId="3A3B2F92"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2.023.527,00</w:t>
            </w:r>
          </w:p>
        </w:tc>
        <w:tc>
          <w:tcPr>
            <w:tcW w:w="1350" w:type="dxa"/>
            <w:shd w:val="clear" w:color="auto" w:fill="auto"/>
            <w:noWrap/>
          </w:tcPr>
          <w:p w14:paraId="798DA2B4" w14:textId="1FC99464"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2.023.173,34</w:t>
            </w:r>
          </w:p>
        </w:tc>
        <w:tc>
          <w:tcPr>
            <w:tcW w:w="1454" w:type="dxa"/>
          </w:tcPr>
          <w:p w14:paraId="4781338D" w14:textId="6969B4DB"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99,98</w:t>
            </w:r>
          </w:p>
        </w:tc>
        <w:tc>
          <w:tcPr>
            <w:tcW w:w="1403" w:type="dxa"/>
          </w:tcPr>
          <w:p w14:paraId="42A37C98" w14:textId="55559B43"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3C214A4A" w14:textId="77777777" w:rsidTr="007B0C0D">
        <w:trPr>
          <w:trHeight w:val="446"/>
        </w:trPr>
        <w:tc>
          <w:tcPr>
            <w:tcW w:w="5516" w:type="dxa"/>
            <w:shd w:val="clear" w:color="auto" w:fill="auto"/>
            <w:noWrap/>
          </w:tcPr>
          <w:p w14:paraId="4717496B" w14:textId="1BFBC468"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Çayır Mera Islah ve Amenajman</w:t>
            </w:r>
          </w:p>
        </w:tc>
        <w:tc>
          <w:tcPr>
            <w:tcW w:w="983" w:type="dxa"/>
            <w:shd w:val="clear" w:color="auto" w:fill="auto"/>
            <w:noWrap/>
          </w:tcPr>
          <w:p w14:paraId="6368671C" w14:textId="1A559DBB"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374883D3" w14:textId="2D520881"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1.652.495,00</w:t>
            </w:r>
          </w:p>
        </w:tc>
        <w:tc>
          <w:tcPr>
            <w:tcW w:w="1463" w:type="dxa"/>
            <w:shd w:val="clear" w:color="auto" w:fill="auto"/>
            <w:noWrap/>
          </w:tcPr>
          <w:p w14:paraId="73F609A5" w14:textId="1A860056"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2.290.790,00</w:t>
            </w:r>
          </w:p>
        </w:tc>
        <w:tc>
          <w:tcPr>
            <w:tcW w:w="1568" w:type="dxa"/>
            <w:shd w:val="clear" w:color="auto" w:fill="auto"/>
            <w:noWrap/>
          </w:tcPr>
          <w:p w14:paraId="40DCF088" w14:textId="190628C0"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1.652.495,00</w:t>
            </w:r>
          </w:p>
        </w:tc>
        <w:tc>
          <w:tcPr>
            <w:tcW w:w="1350" w:type="dxa"/>
            <w:shd w:val="clear" w:color="auto" w:fill="auto"/>
            <w:noWrap/>
          </w:tcPr>
          <w:p w14:paraId="77047954" w14:textId="468EF70C"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1.652.495,00</w:t>
            </w:r>
          </w:p>
        </w:tc>
        <w:tc>
          <w:tcPr>
            <w:tcW w:w="1454" w:type="dxa"/>
          </w:tcPr>
          <w:p w14:paraId="463107EF" w14:textId="6124B21B"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620A31B1" w14:textId="7B4C69FC"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1995DA05" w14:textId="77777777" w:rsidTr="007B0C0D">
        <w:trPr>
          <w:trHeight w:val="446"/>
        </w:trPr>
        <w:tc>
          <w:tcPr>
            <w:tcW w:w="5516" w:type="dxa"/>
            <w:shd w:val="clear" w:color="auto" w:fill="auto"/>
            <w:noWrap/>
          </w:tcPr>
          <w:p w14:paraId="642BBD71" w14:textId="3D1DECEE"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Organik Tarımın Yaygınlaştırılması ve Kontrolü Projesi</w:t>
            </w:r>
          </w:p>
        </w:tc>
        <w:tc>
          <w:tcPr>
            <w:tcW w:w="983" w:type="dxa"/>
            <w:shd w:val="clear" w:color="auto" w:fill="auto"/>
            <w:noWrap/>
          </w:tcPr>
          <w:p w14:paraId="7D0F799B" w14:textId="3B44ED61"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55B91C2E" w14:textId="55599E79"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1.202.696,00</w:t>
            </w:r>
          </w:p>
        </w:tc>
        <w:tc>
          <w:tcPr>
            <w:tcW w:w="1463" w:type="dxa"/>
            <w:shd w:val="clear" w:color="auto" w:fill="auto"/>
            <w:noWrap/>
          </w:tcPr>
          <w:p w14:paraId="397AE7B4" w14:textId="35C80247"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471.829,41</w:t>
            </w:r>
          </w:p>
        </w:tc>
        <w:tc>
          <w:tcPr>
            <w:tcW w:w="1568" w:type="dxa"/>
            <w:shd w:val="clear" w:color="auto" w:fill="auto"/>
            <w:noWrap/>
          </w:tcPr>
          <w:p w14:paraId="3B17B9CF" w14:textId="2BECAF10"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1.202.696,00</w:t>
            </w:r>
          </w:p>
        </w:tc>
        <w:tc>
          <w:tcPr>
            <w:tcW w:w="1350" w:type="dxa"/>
            <w:shd w:val="clear" w:color="auto" w:fill="auto"/>
            <w:noWrap/>
          </w:tcPr>
          <w:p w14:paraId="184016BD" w14:textId="57CB1184"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1.202.696,00</w:t>
            </w:r>
          </w:p>
        </w:tc>
        <w:tc>
          <w:tcPr>
            <w:tcW w:w="1454" w:type="dxa"/>
          </w:tcPr>
          <w:p w14:paraId="564C8ECA" w14:textId="202FA612"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520EB72B" w14:textId="60EC693A"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1C23DBBB" w14:textId="77777777" w:rsidTr="007B0C0D">
        <w:trPr>
          <w:trHeight w:val="446"/>
        </w:trPr>
        <w:tc>
          <w:tcPr>
            <w:tcW w:w="5516" w:type="dxa"/>
            <w:shd w:val="clear" w:color="auto" w:fill="auto"/>
            <w:noWrap/>
          </w:tcPr>
          <w:p w14:paraId="24D9ACC9" w14:textId="589A29AB"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İyi Tarım Uygulamalarının Yaygınlaştırılması ve Kontrolü Projesi</w:t>
            </w:r>
          </w:p>
        </w:tc>
        <w:tc>
          <w:tcPr>
            <w:tcW w:w="983" w:type="dxa"/>
            <w:shd w:val="clear" w:color="auto" w:fill="auto"/>
            <w:noWrap/>
          </w:tcPr>
          <w:p w14:paraId="4DC672FC" w14:textId="3FB69E2D"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513610D3" w14:textId="1FB9E960"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1.135.530,00</w:t>
            </w:r>
          </w:p>
        </w:tc>
        <w:tc>
          <w:tcPr>
            <w:tcW w:w="1463" w:type="dxa"/>
            <w:shd w:val="clear" w:color="auto" w:fill="auto"/>
            <w:noWrap/>
          </w:tcPr>
          <w:p w14:paraId="22306258" w14:textId="69007011"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272.287,00</w:t>
            </w:r>
          </w:p>
        </w:tc>
        <w:tc>
          <w:tcPr>
            <w:tcW w:w="1568" w:type="dxa"/>
            <w:shd w:val="clear" w:color="auto" w:fill="auto"/>
            <w:noWrap/>
          </w:tcPr>
          <w:p w14:paraId="35398ED4" w14:textId="7912FBE3"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1.135.530,00</w:t>
            </w:r>
          </w:p>
        </w:tc>
        <w:tc>
          <w:tcPr>
            <w:tcW w:w="1350" w:type="dxa"/>
            <w:shd w:val="clear" w:color="auto" w:fill="auto"/>
            <w:noWrap/>
          </w:tcPr>
          <w:p w14:paraId="7C293214" w14:textId="5A52EC1A"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1.135.530,00</w:t>
            </w:r>
          </w:p>
        </w:tc>
        <w:tc>
          <w:tcPr>
            <w:tcW w:w="1454" w:type="dxa"/>
          </w:tcPr>
          <w:p w14:paraId="046C6DF3" w14:textId="078F9A4F"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4EC2A43F" w14:textId="2C0CFA46"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082E4AE2" w14:textId="77777777" w:rsidTr="007B0C0D">
        <w:trPr>
          <w:trHeight w:val="446"/>
        </w:trPr>
        <w:tc>
          <w:tcPr>
            <w:tcW w:w="5516" w:type="dxa"/>
            <w:shd w:val="clear" w:color="auto" w:fill="auto"/>
            <w:noWrap/>
          </w:tcPr>
          <w:p w14:paraId="26B15C6B" w14:textId="0D48A16D"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Hayvancılığın Geliştirilmesi</w:t>
            </w:r>
          </w:p>
        </w:tc>
        <w:tc>
          <w:tcPr>
            <w:tcW w:w="983" w:type="dxa"/>
            <w:shd w:val="clear" w:color="auto" w:fill="auto"/>
            <w:noWrap/>
          </w:tcPr>
          <w:p w14:paraId="7D333348" w14:textId="1FB348A4"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30435D20" w14:textId="7D543948"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281.705,00</w:t>
            </w:r>
          </w:p>
        </w:tc>
        <w:tc>
          <w:tcPr>
            <w:tcW w:w="1463" w:type="dxa"/>
            <w:shd w:val="clear" w:color="auto" w:fill="auto"/>
            <w:noWrap/>
          </w:tcPr>
          <w:p w14:paraId="235853CB" w14:textId="346725AE"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0,00</w:t>
            </w:r>
          </w:p>
        </w:tc>
        <w:tc>
          <w:tcPr>
            <w:tcW w:w="1568" w:type="dxa"/>
            <w:shd w:val="clear" w:color="auto" w:fill="auto"/>
            <w:noWrap/>
          </w:tcPr>
          <w:p w14:paraId="0E934AF2" w14:textId="4CD566A1"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281.705,00</w:t>
            </w:r>
          </w:p>
        </w:tc>
        <w:tc>
          <w:tcPr>
            <w:tcW w:w="1350" w:type="dxa"/>
            <w:shd w:val="clear" w:color="auto" w:fill="auto"/>
            <w:noWrap/>
          </w:tcPr>
          <w:p w14:paraId="43AEE23B" w14:textId="25C71B35"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sz w:val="20"/>
                <w:szCs w:val="20"/>
              </w:rPr>
              <w:t>281.705,00</w:t>
            </w:r>
          </w:p>
        </w:tc>
        <w:tc>
          <w:tcPr>
            <w:tcW w:w="1454" w:type="dxa"/>
          </w:tcPr>
          <w:p w14:paraId="0AACDF7E" w14:textId="70285052"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2506927B" w14:textId="69B27FE9"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2CC36377" w14:textId="77777777" w:rsidTr="007B0C0D">
        <w:trPr>
          <w:trHeight w:val="446"/>
        </w:trPr>
        <w:tc>
          <w:tcPr>
            <w:tcW w:w="5516" w:type="dxa"/>
            <w:shd w:val="clear" w:color="auto" w:fill="auto"/>
            <w:noWrap/>
          </w:tcPr>
          <w:p w14:paraId="72FB7D8A" w14:textId="6F795CB6"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Hayvansal Üretimin Artırılması</w:t>
            </w:r>
          </w:p>
        </w:tc>
        <w:tc>
          <w:tcPr>
            <w:tcW w:w="983" w:type="dxa"/>
            <w:shd w:val="clear" w:color="auto" w:fill="auto"/>
            <w:noWrap/>
          </w:tcPr>
          <w:p w14:paraId="350C153D" w14:textId="472AD57C"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2B97939D" w14:textId="170A9CEF"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887.161,00</w:t>
            </w:r>
          </w:p>
        </w:tc>
        <w:tc>
          <w:tcPr>
            <w:tcW w:w="1463" w:type="dxa"/>
            <w:shd w:val="clear" w:color="auto" w:fill="auto"/>
            <w:noWrap/>
          </w:tcPr>
          <w:p w14:paraId="7106A854" w14:textId="749F9465"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108.141,57</w:t>
            </w:r>
          </w:p>
        </w:tc>
        <w:tc>
          <w:tcPr>
            <w:tcW w:w="1568" w:type="dxa"/>
            <w:shd w:val="clear" w:color="auto" w:fill="auto"/>
            <w:noWrap/>
          </w:tcPr>
          <w:p w14:paraId="2774847F" w14:textId="7145503E"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887.161,00</w:t>
            </w:r>
          </w:p>
        </w:tc>
        <w:tc>
          <w:tcPr>
            <w:tcW w:w="1350" w:type="dxa"/>
            <w:shd w:val="clear" w:color="auto" w:fill="auto"/>
            <w:noWrap/>
          </w:tcPr>
          <w:p w14:paraId="3C0BB7DB" w14:textId="5370EE7F"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sz w:val="20"/>
                <w:szCs w:val="20"/>
              </w:rPr>
              <w:t>819.820,55</w:t>
            </w:r>
          </w:p>
        </w:tc>
        <w:tc>
          <w:tcPr>
            <w:tcW w:w="1454" w:type="dxa"/>
          </w:tcPr>
          <w:p w14:paraId="150CD81F" w14:textId="3617A0A5"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92,41</w:t>
            </w:r>
          </w:p>
        </w:tc>
        <w:tc>
          <w:tcPr>
            <w:tcW w:w="1403" w:type="dxa"/>
          </w:tcPr>
          <w:p w14:paraId="28CBC7F9" w14:textId="2FDEB958"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25159F54" w14:textId="77777777" w:rsidTr="007B0C0D">
        <w:trPr>
          <w:trHeight w:val="446"/>
        </w:trPr>
        <w:tc>
          <w:tcPr>
            <w:tcW w:w="5516" w:type="dxa"/>
            <w:shd w:val="clear" w:color="auto" w:fill="auto"/>
            <w:noWrap/>
          </w:tcPr>
          <w:p w14:paraId="5ECB950F" w14:textId="3306AB8F"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Tarımsal Yayım Hizmetleri Projesi</w:t>
            </w:r>
          </w:p>
        </w:tc>
        <w:tc>
          <w:tcPr>
            <w:tcW w:w="983" w:type="dxa"/>
            <w:shd w:val="clear" w:color="auto" w:fill="auto"/>
            <w:noWrap/>
          </w:tcPr>
          <w:p w14:paraId="43224F91" w14:textId="5CF66F35"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165355D4" w14:textId="7FF06A38"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369.175,80</w:t>
            </w:r>
          </w:p>
        </w:tc>
        <w:tc>
          <w:tcPr>
            <w:tcW w:w="1463" w:type="dxa"/>
            <w:shd w:val="clear" w:color="auto" w:fill="auto"/>
            <w:noWrap/>
          </w:tcPr>
          <w:p w14:paraId="16106BED" w14:textId="611095F0"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96.880,00</w:t>
            </w:r>
          </w:p>
        </w:tc>
        <w:tc>
          <w:tcPr>
            <w:tcW w:w="1568" w:type="dxa"/>
            <w:shd w:val="clear" w:color="auto" w:fill="auto"/>
            <w:noWrap/>
          </w:tcPr>
          <w:p w14:paraId="0F0928A2" w14:textId="09976754"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369.175,80</w:t>
            </w:r>
          </w:p>
        </w:tc>
        <w:tc>
          <w:tcPr>
            <w:tcW w:w="1350" w:type="dxa"/>
            <w:shd w:val="clear" w:color="auto" w:fill="auto"/>
            <w:noWrap/>
          </w:tcPr>
          <w:p w14:paraId="6D6897E7" w14:textId="26B621AF"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353.046,34</w:t>
            </w:r>
          </w:p>
        </w:tc>
        <w:tc>
          <w:tcPr>
            <w:tcW w:w="1454" w:type="dxa"/>
          </w:tcPr>
          <w:p w14:paraId="54FE057D" w14:textId="5591EE5A"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95,63</w:t>
            </w:r>
          </w:p>
        </w:tc>
        <w:tc>
          <w:tcPr>
            <w:tcW w:w="1403" w:type="dxa"/>
          </w:tcPr>
          <w:p w14:paraId="30256161" w14:textId="6BFB37CA"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5F7CF549" w14:textId="77777777" w:rsidTr="007B0C0D">
        <w:trPr>
          <w:trHeight w:val="446"/>
        </w:trPr>
        <w:tc>
          <w:tcPr>
            <w:tcW w:w="5516" w:type="dxa"/>
            <w:shd w:val="clear" w:color="auto" w:fill="auto"/>
            <w:noWrap/>
          </w:tcPr>
          <w:p w14:paraId="498E323B" w14:textId="1D37157B"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Kurumsal Kapasitenin Geliştirilmesi Projesi</w:t>
            </w:r>
          </w:p>
        </w:tc>
        <w:tc>
          <w:tcPr>
            <w:tcW w:w="983" w:type="dxa"/>
            <w:shd w:val="clear" w:color="auto" w:fill="auto"/>
            <w:noWrap/>
          </w:tcPr>
          <w:p w14:paraId="6F29DDAB" w14:textId="5C113D9E"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3429D9F7" w14:textId="25A7C756"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2.745.631,80</w:t>
            </w:r>
          </w:p>
        </w:tc>
        <w:tc>
          <w:tcPr>
            <w:tcW w:w="1463" w:type="dxa"/>
            <w:shd w:val="clear" w:color="auto" w:fill="auto"/>
            <w:noWrap/>
          </w:tcPr>
          <w:p w14:paraId="449BA17C" w14:textId="31AEA02B"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969.280,57</w:t>
            </w:r>
          </w:p>
        </w:tc>
        <w:tc>
          <w:tcPr>
            <w:tcW w:w="1568" w:type="dxa"/>
            <w:shd w:val="clear" w:color="auto" w:fill="auto"/>
            <w:noWrap/>
          </w:tcPr>
          <w:p w14:paraId="218EFA33" w14:textId="5BE6E8A9"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2.745.631,80</w:t>
            </w:r>
          </w:p>
        </w:tc>
        <w:tc>
          <w:tcPr>
            <w:tcW w:w="1350" w:type="dxa"/>
            <w:shd w:val="clear" w:color="auto" w:fill="auto"/>
            <w:noWrap/>
          </w:tcPr>
          <w:p w14:paraId="05213C70" w14:textId="3C86A652"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2.699.509,05</w:t>
            </w:r>
          </w:p>
        </w:tc>
        <w:tc>
          <w:tcPr>
            <w:tcW w:w="1454" w:type="dxa"/>
          </w:tcPr>
          <w:p w14:paraId="2C4A05C3" w14:textId="5DBA332B"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98,32</w:t>
            </w:r>
          </w:p>
        </w:tc>
        <w:tc>
          <w:tcPr>
            <w:tcW w:w="1403" w:type="dxa"/>
          </w:tcPr>
          <w:p w14:paraId="2ECBE780" w14:textId="2B5C78C8"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1C5FF509" w14:textId="77777777" w:rsidTr="007B0C0D">
        <w:trPr>
          <w:trHeight w:val="446"/>
        </w:trPr>
        <w:tc>
          <w:tcPr>
            <w:tcW w:w="5516" w:type="dxa"/>
            <w:shd w:val="clear" w:color="auto" w:fill="auto"/>
            <w:noWrap/>
          </w:tcPr>
          <w:p w14:paraId="57DADEEA" w14:textId="10F844E6" w:rsidR="001A64C5" w:rsidRPr="007B0C0D" w:rsidRDefault="001A64C5" w:rsidP="001A64C5">
            <w:pPr>
              <w:spacing w:line="276" w:lineRule="auto"/>
              <w:contextualSpacing/>
              <w:rPr>
                <w:rFonts w:ascii="Arial" w:hAnsi="Arial" w:cs="Arial"/>
                <w:sz w:val="20"/>
                <w:szCs w:val="20"/>
              </w:rPr>
            </w:pPr>
            <w:r w:rsidRPr="007B0C0D">
              <w:rPr>
                <w:rFonts w:ascii="Arial" w:hAnsi="Arial" w:cs="Arial"/>
                <w:sz w:val="20"/>
                <w:szCs w:val="20"/>
              </w:rPr>
              <w:t>Sularda Tarımsal Faaliyetlerden Kaynaklanan Kirliliğin Kontrolü Projesi</w:t>
            </w:r>
          </w:p>
        </w:tc>
        <w:tc>
          <w:tcPr>
            <w:tcW w:w="983" w:type="dxa"/>
            <w:shd w:val="clear" w:color="auto" w:fill="auto"/>
            <w:noWrap/>
          </w:tcPr>
          <w:p w14:paraId="02A69858" w14:textId="28036D4C"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4C2F1992" w14:textId="2AF31843"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0,00</w:t>
            </w:r>
          </w:p>
        </w:tc>
        <w:tc>
          <w:tcPr>
            <w:tcW w:w="1463" w:type="dxa"/>
            <w:shd w:val="clear" w:color="auto" w:fill="auto"/>
            <w:noWrap/>
          </w:tcPr>
          <w:p w14:paraId="45F4D952" w14:textId="0664940E"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0,00</w:t>
            </w:r>
          </w:p>
        </w:tc>
        <w:tc>
          <w:tcPr>
            <w:tcW w:w="1568" w:type="dxa"/>
            <w:shd w:val="clear" w:color="auto" w:fill="auto"/>
            <w:noWrap/>
          </w:tcPr>
          <w:p w14:paraId="5D42031E" w14:textId="5D9DA04D"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0,00</w:t>
            </w:r>
          </w:p>
        </w:tc>
        <w:tc>
          <w:tcPr>
            <w:tcW w:w="1350" w:type="dxa"/>
            <w:shd w:val="clear" w:color="auto" w:fill="auto"/>
            <w:noWrap/>
          </w:tcPr>
          <w:p w14:paraId="487E780E" w14:textId="78BEA823"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0,00</w:t>
            </w:r>
          </w:p>
        </w:tc>
        <w:tc>
          <w:tcPr>
            <w:tcW w:w="1454" w:type="dxa"/>
          </w:tcPr>
          <w:p w14:paraId="7923BB21" w14:textId="6D1B4802"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0,00</w:t>
            </w:r>
          </w:p>
        </w:tc>
        <w:tc>
          <w:tcPr>
            <w:tcW w:w="1403" w:type="dxa"/>
          </w:tcPr>
          <w:p w14:paraId="6ACED8CC" w14:textId="6A04BC49"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63B7472E" w14:textId="77777777" w:rsidTr="007B0C0D">
        <w:trPr>
          <w:trHeight w:val="446"/>
        </w:trPr>
        <w:tc>
          <w:tcPr>
            <w:tcW w:w="5516" w:type="dxa"/>
            <w:shd w:val="clear" w:color="auto" w:fill="auto"/>
            <w:noWrap/>
          </w:tcPr>
          <w:p w14:paraId="2848158A" w14:textId="549D089D" w:rsidR="001A64C5" w:rsidRPr="007B0C0D" w:rsidRDefault="001A64C5" w:rsidP="001A64C5">
            <w:pPr>
              <w:spacing w:line="276" w:lineRule="auto"/>
              <w:contextualSpacing/>
              <w:rPr>
                <w:rFonts w:ascii="Arial" w:hAnsi="Arial" w:cs="Arial"/>
                <w:sz w:val="20"/>
                <w:szCs w:val="20"/>
              </w:rPr>
            </w:pPr>
            <w:r w:rsidRPr="007B0C0D">
              <w:rPr>
                <w:rFonts w:ascii="Arial" w:hAnsi="Arial" w:cs="Arial"/>
                <w:color w:val="000000"/>
                <w:sz w:val="20"/>
                <w:szCs w:val="20"/>
              </w:rPr>
              <w:t>Kontrol Hizmetlerinin Geliştirilmesi Projesi</w:t>
            </w:r>
          </w:p>
        </w:tc>
        <w:tc>
          <w:tcPr>
            <w:tcW w:w="983" w:type="dxa"/>
            <w:shd w:val="clear" w:color="auto" w:fill="auto"/>
            <w:noWrap/>
          </w:tcPr>
          <w:p w14:paraId="706F1C9B" w14:textId="151952D0"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71A95F77" w14:textId="703754E0"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2.489,00</w:t>
            </w:r>
          </w:p>
        </w:tc>
        <w:tc>
          <w:tcPr>
            <w:tcW w:w="1463" w:type="dxa"/>
            <w:shd w:val="clear" w:color="auto" w:fill="auto"/>
            <w:noWrap/>
          </w:tcPr>
          <w:p w14:paraId="09C04D7F" w14:textId="5DC6D4C2"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102.707,95</w:t>
            </w:r>
          </w:p>
        </w:tc>
        <w:tc>
          <w:tcPr>
            <w:tcW w:w="1568" w:type="dxa"/>
            <w:shd w:val="clear" w:color="auto" w:fill="auto"/>
            <w:noWrap/>
          </w:tcPr>
          <w:p w14:paraId="3169BEF4" w14:textId="54D58F1E"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2.489,00</w:t>
            </w:r>
          </w:p>
        </w:tc>
        <w:tc>
          <w:tcPr>
            <w:tcW w:w="1350" w:type="dxa"/>
            <w:shd w:val="clear" w:color="auto" w:fill="auto"/>
            <w:noWrap/>
          </w:tcPr>
          <w:p w14:paraId="40CF6ADC" w14:textId="0CFAFFEA"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2.489,00</w:t>
            </w:r>
          </w:p>
        </w:tc>
        <w:tc>
          <w:tcPr>
            <w:tcW w:w="1454" w:type="dxa"/>
          </w:tcPr>
          <w:p w14:paraId="62E2A6A6" w14:textId="6AE42E0B"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2C2006F2" w14:textId="2284DD84"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7B0C0D" w:rsidRPr="007B0C0D" w14:paraId="552A31C7" w14:textId="77777777" w:rsidTr="007B0C0D">
        <w:trPr>
          <w:trHeight w:val="446"/>
        </w:trPr>
        <w:tc>
          <w:tcPr>
            <w:tcW w:w="5516" w:type="dxa"/>
            <w:shd w:val="clear" w:color="auto" w:fill="auto"/>
            <w:noWrap/>
          </w:tcPr>
          <w:p w14:paraId="0932A4AD" w14:textId="32F85523" w:rsidR="001A64C5" w:rsidRPr="007B0C0D" w:rsidRDefault="001A64C5" w:rsidP="001A64C5">
            <w:pPr>
              <w:spacing w:line="276" w:lineRule="auto"/>
              <w:contextualSpacing/>
              <w:rPr>
                <w:rFonts w:ascii="Arial" w:hAnsi="Arial" w:cs="Arial"/>
                <w:sz w:val="20"/>
                <w:szCs w:val="20"/>
              </w:rPr>
            </w:pPr>
            <w:r w:rsidRPr="007B0C0D">
              <w:rPr>
                <w:rFonts w:ascii="Arial" w:hAnsi="Arial" w:cs="Arial"/>
                <w:color w:val="000000"/>
                <w:sz w:val="20"/>
                <w:szCs w:val="20"/>
              </w:rPr>
              <w:t>Su Ürünleri Üretiminin Geliştirilmesi Projesi</w:t>
            </w:r>
          </w:p>
        </w:tc>
        <w:tc>
          <w:tcPr>
            <w:tcW w:w="983" w:type="dxa"/>
            <w:shd w:val="clear" w:color="auto" w:fill="auto"/>
            <w:noWrap/>
          </w:tcPr>
          <w:p w14:paraId="76E44913" w14:textId="239E8447"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2025</w:t>
            </w:r>
          </w:p>
        </w:tc>
        <w:tc>
          <w:tcPr>
            <w:tcW w:w="1486" w:type="dxa"/>
            <w:shd w:val="clear" w:color="auto" w:fill="auto"/>
            <w:noWrap/>
          </w:tcPr>
          <w:p w14:paraId="2ED46201" w14:textId="014B6BA8" w:rsidR="001A64C5" w:rsidRPr="007B0C0D" w:rsidRDefault="001A64C5" w:rsidP="001A64C5">
            <w:pPr>
              <w:spacing w:line="276" w:lineRule="auto"/>
              <w:ind w:hanging="31"/>
              <w:contextualSpacing/>
              <w:jc w:val="center"/>
              <w:rPr>
                <w:rFonts w:ascii="Arial" w:hAnsi="Arial" w:cs="Arial"/>
                <w:sz w:val="20"/>
                <w:szCs w:val="20"/>
              </w:rPr>
            </w:pPr>
            <w:r w:rsidRPr="007B0C0D">
              <w:rPr>
                <w:rFonts w:ascii="Arial" w:hAnsi="Arial" w:cs="Arial"/>
                <w:sz w:val="20"/>
                <w:szCs w:val="20"/>
              </w:rPr>
              <w:t>20.581,50</w:t>
            </w:r>
          </w:p>
        </w:tc>
        <w:tc>
          <w:tcPr>
            <w:tcW w:w="1463" w:type="dxa"/>
            <w:shd w:val="clear" w:color="auto" w:fill="auto"/>
            <w:noWrap/>
          </w:tcPr>
          <w:p w14:paraId="24C07CD5" w14:textId="69A42821" w:rsidR="001A64C5" w:rsidRPr="007B0C0D" w:rsidRDefault="001A64C5" w:rsidP="001A64C5">
            <w:pPr>
              <w:spacing w:line="276" w:lineRule="auto"/>
              <w:ind w:hanging="122"/>
              <w:contextualSpacing/>
              <w:jc w:val="center"/>
              <w:rPr>
                <w:rFonts w:ascii="Arial" w:hAnsi="Arial" w:cs="Arial"/>
                <w:sz w:val="20"/>
                <w:szCs w:val="20"/>
              </w:rPr>
            </w:pPr>
            <w:r w:rsidRPr="007B0C0D">
              <w:rPr>
                <w:rFonts w:ascii="Arial" w:hAnsi="Arial" w:cs="Arial"/>
                <w:b/>
                <w:bCs/>
                <w:sz w:val="20"/>
                <w:szCs w:val="20"/>
              </w:rPr>
              <w:t>0,00</w:t>
            </w:r>
          </w:p>
        </w:tc>
        <w:tc>
          <w:tcPr>
            <w:tcW w:w="1568" w:type="dxa"/>
            <w:shd w:val="clear" w:color="auto" w:fill="auto"/>
            <w:noWrap/>
          </w:tcPr>
          <w:p w14:paraId="0781C143" w14:textId="7BAF4FDB" w:rsidR="001A64C5" w:rsidRPr="007B0C0D" w:rsidRDefault="001A64C5" w:rsidP="001A64C5">
            <w:pPr>
              <w:spacing w:line="276" w:lineRule="auto"/>
              <w:ind w:hanging="115"/>
              <w:contextualSpacing/>
              <w:jc w:val="center"/>
              <w:rPr>
                <w:rFonts w:ascii="Arial" w:hAnsi="Arial" w:cs="Arial"/>
                <w:sz w:val="20"/>
                <w:szCs w:val="20"/>
              </w:rPr>
            </w:pPr>
            <w:r w:rsidRPr="007B0C0D">
              <w:rPr>
                <w:rFonts w:ascii="Arial" w:hAnsi="Arial" w:cs="Arial"/>
                <w:b/>
                <w:bCs/>
                <w:sz w:val="20"/>
                <w:szCs w:val="20"/>
              </w:rPr>
              <w:t>20.581,50</w:t>
            </w:r>
          </w:p>
        </w:tc>
        <w:tc>
          <w:tcPr>
            <w:tcW w:w="1350" w:type="dxa"/>
            <w:shd w:val="clear" w:color="auto" w:fill="auto"/>
            <w:noWrap/>
          </w:tcPr>
          <w:p w14:paraId="17DFDE91" w14:textId="55A1524B" w:rsidR="001A64C5" w:rsidRPr="007B0C0D" w:rsidRDefault="001A64C5" w:rsidP="001A64C5">
            <w:pPr>
              <w:spacing w:line="276" w:lineRule="auto"/>
              <w:ind w:hanging="97"/>
              <w:contextualSpacing/>
              <w:jc w:val="center"/>
              <w:rPr>
                <w:rFonts w:ascii="Arial" w:hAnsi="Arial" w:cs="Arial"/>
                <w:sz w:val="20"/>
                <w:szCs w:val="20"/>
              </w:rPr>
            </w:pPr>
            <w:r w:rsidRPr="007B0C0D">
              <w:rPr>
                <w:rFonts w:ascii="Arial" w:hAnsi="Arial" w:cs="Arial"/>
                <w:b/>
                <w:bCs/>
                <w:sz w:val="20"/>
                <w:szCs w:val="20"/>
              </w:rPr>
              <w:t>20.581,50</w:t>
            </w:r>
          </w:p>
        </w:tc>
        <w:tc>
          <w:tcPr>
            <w:tcW w:w="1454" w:type="dxa"/>
          </w:tcPr>
          <w:p w14:paraId="39D35681" w14:textId="4C1E3C6A"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100,00</w:t>
            </w:r>
          </w:p>
        </w:tc>
        <w:tc>
          <w:tcPr>
            <w:tcW w:w="1403" w:type="dxa"/>
          </w:tcPr>
          <w:p w14:paraId="7BAA73D2" w14:textId="680F420E" w:rsidR="001A64C5" w:rsidRPr="007B0C0D" w:rsidRDefault="001A64C5" w:rsidP="001A64C5">
            <w:pPr>
              <w:spacing w:line="276" w:lineRule="auto"/>
              <w:contextualSpacing/>
              <w:jc w:val="center"/>
              <w:rPr>
                <w:rFonts w:ascii="Arial" w:hAnsi="Arial" w:cs="Arial"/>
                <w:sz w:val="20"/>
                <w:szCs w:val="20"/>
              </w:rPr>
            </w:pPr>
            <w:r w:rsidRPr="007B0C0D">
              <w:rPr>
                <w:rFonts w:ascii="Arial" w:hAnsi="Arial" w:cs="Arial"/>
                <w:sz w:val="20"/>
                <w:szCs w:val="20"/>
              </w:rPr>
              <w:t>100</w:t>
            </w:r>
          </w:p>
        </w:tc>
      </w:tr>
      <w:tr w:rsidR="001A64C5" w:rsidRPr="007B0C0D" w14:paraId="24574F65" w14:textId="77777777" w:rsidTr="007B0C0D">
        <w:trPr>
          <w:trHeight w:val="446"/>
        </w:trPr>
        <w:tc>
          <w:tcPr>
            <w:tcW w:w="5516" w:type="dxa"/>
            <w:shd w:val="clear" w:color="auto" w:fill="auto"/>
            <w:noWrap/>
          </w:tcPr>
          <w:p w14:paraId="4EC48E1D" w14:textId="635D3828" w:rsidR="001A64C5" w:rsidRPr="007B0C0D" w:rsidRDefault="001A64C5" w:rsidP="001A64C5">
            <w:pPr>
              <w:spacing w:line="276" w:lineRule="auto"/>
              <w:contextualSpacing/>
              <w:rPr>
                <w:rFonts w:ascii="Arial" w:hAnsi="Arial" w:cs="Arial"/>
                <w:b/>
                <w:bCs/>
                <w:sz w:val="20"/>
                <w:szCs w:val="20"/>
              </w:rPr>
            </w:pPr>
            <w:r w:rsidRPr="007B0C0D">
              <w:rPr>
                <w:rFonts w:ascii="Arial" w:hAnsi="Arial" w:cs="Arial"/>
                <w:b/>
                <w:bCs/>
                <w:sz w:val="20"/>
                <w:szCs w:val="20"/>
              </w:rPr>
              <w:t>Toplam</w:t>
            </w:r>
          </w:p>
        </w:tc>
        <w:tc>
          <w:tcPr>
            <w:tcW w:w="983" w:type="dxa"/>
            <w:shd w:val="clear" w:color="auto" w:fill="auto"/>
            <w:noWrap/>
          </w:tcPr>
          <w:p w14:paraId="658CBACF" w14:textId="0BBC83A3" w:rsidR="001A64C5" w:rsidRPr="007B0C0D" w:rsidRDefault="001A64C5" w:rsidP="001A64C5">
            <w:pPr>
              <w:spacing w:line="276" w:lineRule="auto"/>
              <w:contextualSpacing/>
              <w:jc w:val="center"/>
              <w:rPr>
                <w:rFonts w:ascii="Arial" w:hAnsi="Arial" w:cs="Arial"/>
                <w:b/>
                <w:bCs/>
                <w:sz w:val="20"/>
                <w:szCs w:val="20"/>
              </w:rPr>
            </w:pPr>
          </w:p>
        </w:tc>
        <w:tc>
          <w:tcPr>
            <w:tcW w:w="1486" w:type="dxa"/>
            <w:shd w:val="clear" w:color="auto" w:fill="auto"/>
            <w:noWrap/>
          </w:tcPr>
          <w:p w14:paraId="62E793F4" w14:textId="1F0DC7C1" w:rsidR="001A64C5" w:rsidRPr="007B0C0D" w:rsidRDefault="001A64C5" w:rsidP="001A64C5">
            <w:pPr>
              <w:spacing w:line="276" w:lineRule="auto"/>
              <w:ind w:hanging="31"/>
              <w:contextualSpacing/>
              <w:jc w:val="center"/>
              <w:rPr>
                <w:rFonts w:ascii="Arial" w:hAnsi="Arial" w:cs="Arial"/>
                <w:b/>
                <w:bCs/>
                <w:sz w:val="20"/>
                <w:szCs w:val="20"/>
              </w:rPr>
            </w:pPr>
            <w:r w:rsidRPr="007B0C0D">
              <w:rPr>
                <w:rFonts w:ascii="Arial" w:hAnsi="Arial" w:cs="Arial"/>
                <w:b/>
                <w:bCs/>
                <w:sz w:val="20"/>
                <w:szCs w:val="20"/>
              </w:rPr>
              <w:t>11.132.303,41</w:t>
            </w:r>
          </w:p>
        </w:tc>
        <w:tc>
          <w:tcPr>
            <w:tcW w:w="1463" w:type="dxa"/>
            <w:shd w:val="clear" w:color="auto" w:fill="auto"/>
            <w:noWrap/>
          </w:tcPr>
          <w:p w14:paraId="6923E209" w14:textId="5622A990" w:rsidR="001A64C5" w:rsidRPr="007B0C0D" w:rsidRDefault="001A64C5" w:rsidP="001A64C5">
            <w:pPr>
              <w:spacing w:line="276" w:lineRule="auto"/>
              <w:ind w:hanging="122"/>
              <w:contextualSpacing/>
              <w:jc w:val="center"/>
              <w:rPr>
                <w:rFonts w:ascii="Arial" w:hAnsi="Arial" w:cs="Arial"/>
                <w:b/>
                <w:bCs/>
                <w:sz w:val="20"/>
                <w:szCs w:val="20"/>
              </w:rPr>
            </w:pPr>
            <w:r w:rsidRPr="007B0C0D">
              <w:rPr>
                <w:rFonts w:ascii="Arial" w:hAnsi="Arial" w:cs="Arial"/>
                <w:b/>
                <w:bCs/>
                <w:sz w:val="20"/>
                <w:szCs w:val="20"/>
              </w:rPr>
              <w:t>7.027.803,36</w:t>
            </w:r>
          </w:p>
        </w:tc>
        <w:tc>
          <w:tcPr>
            <w:tcW w:w="1568" w:type="dxa"/>
            <w:shd w:val="clear" w:color="auto" w:fill="auto"/>
            <w:noWrap/>
          </w:tcPr>
          <w:p w14:paraId="20A370C7" w14:textId="4317BB39" w:rsidR="001A64C5" w:rsidRPr="007B0C0D" w:rsidRDefault="001A64C5" w:rsidP="001A64C5">
            <w:pPr>
              <w:spacing w:line="276" w:lineRule="auto"/>
              <w:ind w:hanging="115"/>
              <w:contextualSpacing/>
              <w:jc w:val="center"/>
              <w:rPr>
                <w:rFonts w:ascii="Arial" w:hAnsi="Arial" w:cs="Arial"/>
                <w:b/>
                <w:bCs/>
                <w:sz w:val="20"/>
                <w:szCs w:val="20"/>
              </w:rPr>
            </w:pPr>
            <w:r w:rsidRPr="007B0C0D">
              <w:rPr>
                <w:rFonts w:ascii="Arial" w:hAnsi="Arial" w:cs="Arial"/>
                <w:b/>
                <w:bCs/>
                <w:sz w:val="20"/>
                <w:szCs w:val="20"/>
              </w:rPr>
              <w:t>11.132.303,41</w:t>
            </w:r>
          </w:p>
        </w:tc>
        <w:tc>
          <w:tcPr>
            <w:tcW w:w="1350" w:type="dxa"/>
            <w:shd w:val="clear" w:color="auto" w:fill="auto"/>
            <w:noWrap/>
          </w:tcPr>
          <w:p w14:paraId="392A3F49" w14:textId="08C4424C" w:rsidR="001A64C5" w:rsidRPr="007B0C0D" w:rsidRDefault="001A64C5" w:rsidP="001A64C5">
            <w:pPr>
              <w:spacing w:line="276" w:lineRule="auto"/>
              <w:ind w:hanging="97"/>
              <w:contextualSpacing/>
              <w:jc w:val="center"/>
              <w:rPr>
                <w:rFonts w:ascii="Arial" w:hAnsi="Arial" w:cs="Arial"/>
                <w:b/>
                <w:bCs/>
                <w:sz w:val="20"/>
                <w:szCs w:val="20"/>
              </w:rPr>
            </w:pPr>
            <w:r w:rsidRPr="007B0C0D">
              <w:rPr>
                <w:rFonts w:ascii="Arial" w:hAnsi="Arial" w:cs="Arial"/>
                <w:b/>
                <w:bCs/>
                <w:sz w:val="20"/>
                <w:szCs w:val="20"/>
              </w:rPr>
              <w:t>10.913.756,23</w:t>
            </w:r>
          </w:p>
        </w:tc>
        <w:tc>
          <w:tcPr>
            <w:tcW w:w="1454" w:type="dxa"/>
          </w:tcPr>
          <w:p w14:paraId="0D94BDAB" w14:textId="15D70957" w:rsidR="001A64C5" w:rsidRPr="007B0C0D" w:rsidRDefault="001A64C5" w:rsidP="001A64C5">
            <w:pPr>
              <w:spacing w:line="276" w:lineRule="auto"/>
              <w:contextualSpacing/>
              <w:jc w:val="center"/>
              <w:rPr>
                <w:rFonts w:ascii="Arial" w:hAnsi="Arial" w:cs="Arial"/>
                <w:b/>
                <w:bCs/>
                <w:sz w:val="20"/>
                <w:szCs w:val="20"/>
              </w:rPr>
            </w:pPr>
            <w:r w:rsidRPr="007B0C0D">
              <w:rPr>
                <w:rFonts w:ascii="Arial" w:hAnsi="Arial" w:cs="Arial"/>
                <w:b/>
                <w:bCs/>
                <w:sz w:val="20"/>
                <w:szCs w:val="20"/>
              </w:rPr>
              <w:t>98,04</w:t>
            </w:r>
          </w:p>
        </w:tc>
        <w:tc>
          <w:tcPr>
            <w:tcW w:w="1403" w:type="dxa"/>
          </w:tcPr>
          <w:p w14:paraId="1E3CFA34" w14:textId="59777902" w:rsidR="001A64C5" w:rsidRPr="007B0C0D" w:rsidRDefault="001A64C5" w:rsidP="001A64C5">
            <w:pPr>
              <w:spacing w:line="276" w:lineRule="auto"/>
              <w:contextualSpacing/>
              <w:jc w:val="center"/>
              <w:rPr>
                <w:rFonts w:ascii="Arial" w:hAnsi="Arial" w:cs="Arial"/>
                <w:b/>
                <w:bCs/>
                <w:sz w:val="20"/>
                <w:szCs w:val="20"/>
              </w:rPr>
            </w:pPr>
            <w:r w:rsidRPr="007B0C0D">
              <w:rPr>
                <w:rFonts w:ascii="Arial" w:hAnsi="Arial" w:cs="Arial"/>
                <w:b/>
                <w:bCs/>
                <w:sz w:val="20"/>
                <w:szCs w:val="20"/>
              </w:rPr>
              <w:t>100</w:t>
            </w:r>
          </w:p>
        </w:tc>
      </w:tr>
    </w:tbl>
    <w:bookmarkEnd w:id="107"/>
    <w:p w14:paraId="67EA11A6" w14:textId="068941C0" w:rsidR="00BE68F1" w:rsidRPr="00C573D8" w:rsidRDefault="00BE68F1" w:rsidP="00CE713E">
      <w:pPr>
        <w:spacing w:line="276" w:lineRule="auto"/>
        <w:rPr>
          <w:rFonts w:ascii="Arial" w:hAnsi="Arial" w:cs="Arial"/>
        </w:rPr>
      </w:pPr>
      <w:r w:rsidRPr="00C573D8">
        <w:rPr>
          <w:rFonts w:ascii="Arial" w:hAnsi="Arial" w:cs="Arial"/>
        </w:rPr>
        <w:t xml:space="preserve">Kaynak: </w:t>
      </w:r>
      <w:r w:rsidR="00F80BDF" w:rsidRPr="00C573D8">
        <w:rPr>
          <w:rFonts w:ascii="Arial" w:hAnsi="Arial" w:cs="Arial"/>
          <w:i/>
          <w:iCs/>
        </w:rPr>
        <w:t>(SGB.Net)</w:t>
      </w:r>
    </w:p>
    <w:p w14:paraId="360BE566" w14:textId="77777777" w:rsidR="00807178" w:rsidRPr="00C573D8" w:rsidRDefault="00807178" w:rsidP="00CE713E">
      <w:pPr>
        <w:spacing w:line="276" w:lineRule="auto"/>
        <w:rPr>
          <w:rFonts w:ascii="Arial" w:hAnsi="Arial" w:cs="Arial"/>
        </w:rPr>
        <w:sectPr w:rsidR="00807178" w:rsidRPr="00C573D8" w:rsidSect="00807178">
          <w:pgSz w:w="16838" w:h="11906" w:orient="landscape"/>
          <w:pgMar w:top="1077" w:right="992" w:bottom="709" w:left="1440" w:header="709" w:footer="709" w:gutter="0"/>
          <w:cols w:space="708"/>
          <w:docGrid w:linePitch="360"/>
        </w:sectPr>
      </w:pPr>
    </w:p>
    <w:p w14:paraId="6DE96273" w14:textId="146F757A" w:rsidR="000F2852" w:rsidRPr="005A21DD" w:rsidRDefault="008F7C29" w:rsidP="00CE713E">
      <w:pPr>
        <w:pStyle w:val="Balk3"/>
        <w:numPr>
          <w:ilvl w:val="0"/>
          <w:numId w:val="4"/>
        </w:numPr>
        <w:spacing w:before="0" w:after="120" w:line="276" w:lineRule="auto"/>
        <w:ind w:left="0" w:firstLine="0"/>
        <w:rPr>
          <w:sz w:val="24"/>
          <w:szCs w:val="24"/>
        </w:rPr>
      </w:pPr>
      <w:bookmarkStart w:id="108" w:name="_Toc217395468"/>
      <w:r w:rsidRPr="005A21DD">
        <w:rPr>
          <w:sz w:val="24"/>
          <w:szCs w:val="24"/>
        </w:rPr>
        <w:lastRenderedPageBreak/>
        <w:t>Mali Denetim Sonuçları</w:t>
      </w:r>
      <w:bookmarkEnd w:id="108"/>
      <w:r w:rsidRPr="005A21DD">
        <w:rPr>
          <w:sz w:val="24"/>
          <w:szCs w:val="24"/>
        </w:rPr>
        <w:t xml:space="preserve"> </w:t>
      </w:r>
    </w:p>
    <w:p w14:paraId="3F9315CF" w14:textId="43800592" w:rsidR="0017355A" w:rsidRPr="00C573D8" w:rsidRDefault="0017355A" w:rsidP="00CE713E">
      <w:pPr>
        <w:spacing w:line="276" w:lineRule="auto"/>
        <w:rPr>
          <w:rFonts w:ascii="Arial" w:hAnsi="Arial" w:cs="Arial"/>
        </w:rPr>
      </w:pPr>
    </w:p>
    <w:p w14:paraId="29D936CC" w14:textId="77777777" w:rsidR="001C2A40" w:rsidRPr="00C573D8" w:rsidRDefault="001C2A40" w:rsidP="00CE713E">
      <w:pPr>
        <w:spacing w:line="276" w:lineRule="auto"/>
        <w:rPr>
          <w:rFonts w:ascii="Arial" w:hAnsi="Arial" w:cs="Arial"/>
        </w:rPr>
      </w:pPr>
      <w:r w:rsidRPr="00C573D8">
        <w:rPr>
          <w:rFonts w:ascii="Arial" w:hAnsi="Arial" w:cs="Arial"/>
        </w:rPr>
        <w:t>MALİ DENETİMLER SONUCU SAYIŞTAY TARAFINDAN TESPİT EDİLEN BULGULAR</w:t>
      </w:r>
    </w:p>
    <w:p w14:paraId="0D17FA11" w14:textId="6A4FA5AD" w:rsidR="001C2A40" w:rsidRPr="00C573D8" w:rsidRDefault="001C2A40" w:rsidP="00CE713E">
      <w:pPr>
        <w:spacing w:line="276" w:lineRule="auto"/>
        <w:jc w:val="both"/>
        <w:rPr>
          <w:rFonts w:ascii="Arial" w:hAnsi="Arial" w:cs="Arial"/>
        </w:rPr>
      </w:pPr>
      <w:r w:rsidRPr="00C573D8">
        <w:rPr>
          <w:rFonts w:ascii="Arial" w:hAnsi="Arial" w:cs="Arial"/>
        </w:rPr>
        <w:t xml:space="preserve"> </w:t>
      </w:r>
      <w:r w:rsidRPr="00C573D8">
        <w:rPr>
          <w:rFonts w:ascii="Arial" w:hAnsi="Arial" w:cs="Arial"/>
        </w:rPr>
        <w:tab/>
        <w:t>Müdürlüğümüz personeller</w:t>
      </w:r>
      <w:r w:rsidR="00AB1592" w:rsidRPr="00C573D8">
        <w:rPr>
          <w:rFonts w:ascii="Arial" w:hAnsi="Arial" w:cs="Arial"/>
        </w:rPr>
        <w:t>in</w:t>
      </w:r>
      <w:r w:rsidRPr="00C573D8">
        <w:rPr>
          <w:rFonts w:ascii="Arial" w:hAnsi="Arial" w:cs="Arial"/>
        </w:rPr>
        <w:t>e yapılan maaş ve diğer ödemelere ait fazladan ve yersiz olarak yapılan işlemlerden 2024 yılı içinde tespit edilen bulgular şunlardır:</w:t>
      </w:r>
    </w:p>
    <w:p w14:paraId="6BE11C5D" w14:textId="6775CA63" w:rsidR="001C2A40" w:rsidRPr="00C573D8" w:rsidRDefault="00476E92" w:rsidP="00CE713E">
      <w:pPr>
        <w:spacing w:line="276" w:lineRule="auto"/>
        <w:ind w:firstLine="708"/>
        <w:jc w:val="both"/>
        <w:rPr>
          <w:rFonts w:ascii="Arial" w:hAnsi="Arial" w:cs="Arial"/>
        </w:rPr>
      </w:pPr>
      <w:r w:rsidRPr="00C573D8">
        <w:rPr>
          <w:rFonts w:ascii="Arial" w:hAnsi="Arial" w:cs="Arial"/>
        </w:rPr>
        <w:t>1-) K</w:t>
      </w:r>
      <w:r w:rsidR="001C2A40" w:rsidRPr="00C573D8">
        <w:rPr>
          <w:rFonts w:ascii="Arial" w:hAnsi="Arial" w:cs="Arial"/>
        </w:rPr>
        <w:t>işilere çıkarılan borçlar Hazine ve Maliye Bakanlığı İl Defterdarlık Muhasebe Müdürlüğüne kişi borcu çıkarılarak fazla ve yersiz ödemeler kişilerden tahsil edilerek hazineye çeşi</w:t>
      </w:r>
      <w:r w:rsidRPr="00C573D8">
        <w:rPr>
          <w:rFonts w:ascii="Arial" w:hAnsi="Arial" w:cs="Arial"/>
        </w:rPr>
        <w:t>tl</w:t>
      </w:r>
      <w:r w:rsidR="001C2A40" w:rsidRPr="00C573D8">
        <w:rPr>
          <w:rFonts w:ascii="Arial" w:hAnsi="Arial" w:cs="Arial"/>
        </w:rPr>
        <w:t>i gelir olarak yatırılıp, alındı makbuzları Müdürlüğümüzde bir nüshası dosyasında muhafaza edilmektedir.</w:t>
      </w:r>
    </w:p>
    <w:p w14:paraId="360A12D9" w14:textId="77777777" w:rsidR="001C2A40" w:rsidRPr="00C573D8" w:rsidRDefault="001C2A40" w:rsidP="00CE713E">
      <w:pPr>
        <w:spacing w:line="276" w:lineRule="auto"/>
        <w:ind w:firstLine="708"/>
        <w:jc w:val="both"/>
        <w:rPr>
          <w:rFonts w:ascii="Arial" w:hAnsi="Arial" w:cs="Arial"/>
        </w:rPr>
      </w:pPr>
      <w:r w:rsidRPr="00C573D8">
        <w:rPr>
          <w:rFonts w:ascii="Arial" w:hAnsi="Arial" w:cs="Arial"/>
        </w:rPr>
        <w:t>2- Ayrıca Müdürlüğümüzden herhangi bir şekilde istifa ederek ayrılan personellere ait kişi borcu çıkarılarak, Aksaray Defterdarlık Muhasebe Müdürlüğüne bildirilmiş olup, Yasal süresi içinde ilgili kişilerin ödeme yapmadığı tespit edilerek, Konu ile ilgili olarak, Müdürlüğümüz Hukuk Birimince yasal işlem (İcra Takip) işlemi başlatılmak üzere bildirilmiş ve işlem tesis edilmiştir.</w:t>
      </w:r>
    </w:p>
    <w:p w14:paraId="3B81DA6F" w14:textId="77777777" w:rsidR="001C2A40" w:rsidRPr="00C573D8" w:rsidRDefault="001C2A40" w:rsidP="00CE713E">
      <w:pPr>
        <w:spacing w:line="276" w:lineRule="auto"/>
        <w:ind w:firstLine="708"/>
        <w:jc w:val="both"/>
        <w:rPr>
          <w:rFonts w:ascii="Arial" w:hAnsi="Arial" w:cs="Arial"/>
          <w:iCs/>
        </w:rPr>
      </w:pPr>
      <w:r w:rsidRPr="00C573D8">
        <w:rPr>
          <w:rFonts w:ascii="Arial" w:hAnsi="Arial" w:cs="Arial"/>
        </w:rPr>
        <w:t xml:space="preserve">Konu ile ilgili olarak, Bakanlığımız Strateji Geliştirme Başkanlığına yazılı olarak bilgi verişmiştir. İl ve İlçe Müdürlüklerinde Kamu Zararı ve Yersiz Ödemeleri takip etmek üzere her birimden iki personel görevlendirilmiştir. </w:t>
      </w:r>
    </w:p>
    <w:p w14:paraId="21628BCE" w14:textId="77777777" w:rsidR="0017355A" w:rsidRPr="00C573D8" w:rsidRDefault="0017355A" w:rsidP="00CE713E">
      <w:pPr>
        <w:pStyle w:val="DzYaz"/>
        <w:spacing w:before="0" w:line="276" w:lineRule="auto"/>
        <w:rPr>
          <w:rFonts w:ascii="Arial" w:hAnsi="Arial" w:cs="Arial"/>
          <w:i/>
          <w:iCs/>
          <w:sz w:val="24"/>
          <w:szCs w:val="24"/>
        </w:rPr>
        <w:sectPr w:rsidR="0017355A" w:rsidRPr="00C573D8" w:rsidSect="0017355A">
          <w:pgSz w:w="11906" w:h="16838"/>
          <w:pgMar w:top="993" w:right="1416" w:bottom="1440" w:left="1418" w:header="708" w:footer="708" w:gutter="0"/>
          <w:cols w:space="708"/>
          <w:docGrid w:linePitch="360"/>
        </w:sectPr>
      </w:pPr>
    </w:p>
    <w:p w14:paraId="7EEEB96C" w14:textId="0D17E83D" w:rsidR="006712FD" w:rsidRPr="00C573D8" w:rsidRDefault="006712FD" w:rsidP="00CE713E">
      <w:pPr>
        <w:spacing w:line="276" w:lineRule="auto"/>
        <w:rPr>
          <w:rFonts w:ascii="Arial" w:hAnsi="Arial" w:cs="Arial"/>
        </w:rPr>
      </w:pPr>
      <w:bookmarkStart w:id="109" w:name="_Toc411432081"/>
      <w:bookmarkStart w:id="110" w:name="_Toc411432353"/>
      <w:bookmarkStart w:id="111" w:name="_Toc411859515"/>
      <w:bookmarkStart w:id="112" w:name="_Toc475355769"/>
      <w:bookmarkEnd w:id="44"/>
      <w:bookmarkEnd w:id="45"/>
      <w:bookmarkEnd w:id="46"/>
    </w:p>
    <w:p w14:paraId="3928E943" w14:textId="7D06B28A" w:rsidR="006712FD" w:rsidRPr="00C573D8" w:rsidRDefault="006712FD" w:rsidP="00CE713E">
      <w:pPr>
        <w:spacing w:line="276" w:lineRule="auto"/>
        <w:rPr>
          <w:rFonts w:ascii="Arial" w:hAnsi="Arial" w:cs="Arial"/>
        </w:rPr>
      </w:pPr>
    </w:p>
    <w:p w14:paraId="43A5A3CA" w14:textId="7E8F737D" w:rsidR="006712FD" w:rsidRPr="00C573D8" w:rsidRDefault="006712FD" w:rsidP="00CE713E">
      <w:pPr>
        <w:spacing w:line="276" w:lineRule="auto"/>
        <w:rPr>
          <w:rFonts w:ascii="Arial" w:hAnsi="Arial" w:cs="Arial"/>
        </w:rPr>
      </w:pPr>
    </w:p>
    <w:p w14:paraId="07070FE1" w14:textId="50B604E6" w:rsidR="006712FD" w:rsidRPr="00C573D8" w:rsidRDefault="006712FD" w:rsidP="00CE713E">
      <w:pPr>
        <w:spacing w:line="276" w:lineRule="auto"/>
        <w:rPr>
          <w:rFonts w:ascii="Arial" w:hAnsi="Arial" w:cs="Arial"/>
        </w:rPr>
      </w:pPr>
    </w:p>
    <w:p w14:paraId="49FEBAD3" w14:textId="2462A6DF" w:rsidR="006712FD" w:rsidRPr="00C573D8" w:rsidRDefault="006712FD" w:rsidP="00CE713E">
      <w:pPr>
        <w:spacing w:line="276" w:lineRule="auto"/>
        <w:rPr>
          <w:rFonts w:ascii="Arial" w:hAnsi="Arial" w:cs="Arial"/>
        </w:rPr>
      </w:pPr>
    </w:p>
    <w:p w14:paraId="5B599DAA" w14:textId="4A1BE58B" w:rsidR="006712FD" w:rsidRPr="00C573D8" w:rsidRDefault="006712FD" w:rsidP="00CE713E">
      <w:pPr>
        <w:spacing w:line="276" w:lineRule="auto"/>
        <w:rPr>
          <w:rFonts w:ascii="Arial" w:hAnsi="Arial" w:cs="Arial"/>
        </w:rPr>
      </w:pPr>
    </w:p>
    <w:p w14:paraId="2EFA72FF" w14:textId="3CFDA238" w:rsidR="006712FD" w:rsidRPr="00C573D8" w:rsidRDefault="006712FD" w:rsidP="00CE713E">
      <w:pPr>
        <w:spacing w:line="276" w:lineRule="auto"/>
        <w:rPr>
          <w:rFonts w:ascii="Arial" w:hAnsi="Arial" w:cs="Arial"/>
        </w:rPr>
      </w:pPr>
    </w:p>
    <w:p w14:paraId="684986F2" w14:textId="3C33A189" w:rsidR="006712FD" w:rsidRPr="00C573D8" w:rsidRDefault="006712FD" w:rsidP="00CE713E">
      <w:pPr>
        <w:spacing w:line="276" w:lineRule="auto"/>
        <w:rPr>
          <w:rFonts w:ascii="Arial" w:hAnsi="Arial" w:cs="Arial"/>
        </w:rPr>
      </w:pPr>
    </w:p>
    <w:p w14:paraId="6E8F27E3" w14:textId="6972807A" w:rsidR="006712FD" w:rsidRPr="00C573D8" w:rsidRDefault="006712FD" w:rsidP="00CE713E">
      <w:pPr>
        <w:spacing w:line="276" w:lineRule="auto"/>
        <w:rPr>
          <w:rFonts w:ascii="Arial" w:hAnsi="Arial" w:cs="Arial"/>
        </w:rPr>
      </w:pPr>
    </w:p>
    <w:p w14:paraId="0D512174" w14:textId="7DC1E163" w:rsidR="006712FD" w:rsidRPr="00C573D8" w:rsidRDefault="006712FD" w:rsidP="00CE713E">
      <w:pPr>
        <w:spacing w:line="276" w:lineRule="auto"/>
        <w:rPr>
          <w:rFonts w:ascii="Arial" w:hAnsi="Arial" w:cs="Arial"/>
        </w:rPr>
      </w:pPr>
    </w:p>
    <w:p w14:paraId="67D80B32" w14:textId="58DF80B4" w:rsidR="006712FD" w:rsidRPr="00C573D8" w:rsidRDefault="006712FD" w:rsidP="00CE713E">
      <w:pPr>
        <w:spacing w:line="276" w:lineRule="auto"/>
        <w:rPr>
          <w:rFonts w:ascii="Arial" w:hAnsi="Arial" w:cs="Arial"/>
        </w:rPr>
      </w:pPr>
    </w:p>
    <w:p w14:paraId="35434766" w14:textId="4536361D" w:rsidR="006712FD" w:rsidRPr="00C573D8" w:rsidRDefault="006712FD" w:rsidP="00CE713E">
      <w:pPr>
        <w:spacing w:line="276" w:lineRule="auto"/>
        <w:rPr>
          <w:rFonts w:ascii="Arial" w:hAnsi="Arial" w:cs="Arial"/>
        </w:rPr>
      </w:pPr>
    </w:p>
    <w:p w14:paraId="13C8E8DF" w14:textId="7C3F786A" w:rsidR="006712FD" w:rsidRPr="00C573D8" w:rsidRDefault="006712FD" w:rsidP="00CE713E">
      <w:pPr>
        <w:spacing w:line="276" w:lineRule="auto"/>
        <w:rPr>
          <w:rFonts w:ascii="Arial" w:hAnsi="Arial" w:cs="Arial"/>
        </w:rPr>
      </w:pPr>
    </w:p>
    <w:p w14:paraId="3B5C8139" w14:textId="181958E5" w:rsidR="006712FD" w:rsidRPr="00C573D8" w:rsidRDefault="006712FD" w:rsidP="00CE713E">
      <w:pPr>
        <w:spacing w:line="276" w:lineRule="auto"/>
        <w:rPr>
          <w:rFonts w:ascii="Arial" w:hAnsi="Arial" w:cs="Arial"/>
        </w:rPr>
      </w:pPr>
    </w:p>
    <w:p w14:paraId="45863F0E" w14:textId="3D3172D1" w:rsidR="006712FD" w:rsidRPr="00C573D8" w:rsidRDefault="006712FD" w:rsidP="00CE713E">
      <w:pPr>
        <w:spacing w:line="276" w:lineRule="auto"/>
        <w:rPr>
          <w:rFonts w:ascii="Arial" w:hAnsi="Arial" w:cs="Arial"/>
        </w:rPr>
      </w:pPr>
    </w:p>
    <w:p w14:paraId="5D1B43C2" w14:textId="57C9C1D5" w:rsidR="006712FD" w:rsidRPr="00C573D8" w:rsidRDefault="006712FD" w:rsidP="00CE713E">
      <w:pPr>
        <w:spacing w:line="276" w:lineRule="auto"/>
        <w:rPr>
          <w:rFonts w:ascii="Arial" w:hAnsi="Arial" w:cs="Arial"/>
        </w:rPr>
      </w:pPr>
    </w:p>
    <w:p w14:paraId="6B5C9F09" w14:textId="575B2901" w:rsidR="006712FD" w:rsidRPr="00C573D8" w:rsidRDefault="006712FD" w:rsidP="00CE713E">
      <w:pPr>
        <w:spacing w:line="276" w:lineRule="auto"/>
        <w:rPr>
          <w:rFonts w:ascii="Arial" w:hAnsi="Arial" w:cs="Arial"/>
        </w:rPr>
      </w:pPr>
    </w:p>
    <w:p w14:paraId="30F1F196" w14:textId="0EBCD0AF" w:rsidR="006712FD" w:rsidRPr="00C573D8" w:rsidRDefault="006712FD" w:rsidP="00CE713E">
      <w:pPr>
        <w:spacing w:line="276" w:lineRule="auto"/>
        <w:rPr>
          <w:rFonts w:ascii="Arial" w:hAnsi="Arial" w:cs="Arial"/>
        </w:rPr>
      </w:pPr>
    </w:p>
    <w:p w14:paraId="1058D66B" w14:textId="63930AC8" w:rsidR="006712FD" w:rsidRPr="00C573D8" w:rsidRDefault="006712FD" w:rsidP="00CE713E">
      <w:pPr>
        <w:spacing w:line="276" w:lineRule="auto"/>
        <w:rPr>
          <w:rFonts w:ascii="Arial" w:hAnsi="Arial" w:cs="Arial"/>
        </w:rPr>
      </w:pPr>
    </w:p>
    <w:p w14:paraId="4E41B93A" w14:textId="7FE911EC" w:rsidR="006712FD" w:rsidRPr="00C573D8" w:rsidRDefault="006712FD" w:rsidP="00CE713E">
      <w:pPr>
        <w:spacing w:line="276" w:lineRule="auto"/>
        <w:rPr>
          <w:rFonts w:ascii="Arial" w:hAnsi="Arial" w:cs="Arial"/>
        </w:rPr>
      </w:pPr>
    </w:p>
    <w:p w14:paraId="284459C3" w14:textId="2A81F032" w:rsidR="004911F3" w:rsidRPr="00C573D8" w:rsidRDefault="004911F3" w:rsidP="00CE713E">
      <w:pPr>
        <w:spacing w:line="276" w:lineRule="auto"/>
        <w:rPr>
          <w:rFonts w:ascii="Arial" w:hAnsi="Arial" w:cs="Arial"/>
        </w:rPr>
      </w:pPr>
    </w:p>
    <w:p w14:paraId="24A8088F" w14:textId="77777777" w:rsidR="006712FD" w:rsidRPr="00C573D8" w:rsidRDefault="006712FD" w:rsidP="00CE713E">
      <w:pPr>
        <w:spacing w:line="276" w:lineRule="auto"/>
        <w:rPr>
          <w:rFonts w:ascii="Arial" w:hAnsi="Arial" w:cs="Arial"/>
        </w:rPr>
      </w:pPr>
    </w:p>
    <w:p w14:paraId="59B6589B" w14:textId="43721CDB" w:rsidR="006712FD" w:rsidRPr="00C573D8" w:rsidRDefault="006712FD" w:rsidP="00CE713E">
      <w:pPr>
        <w:spacing w:line="276" w:lineRule="auto"/>
        <w:rPr>
          <w:rFonts w:ascii="Arial" w:hAnsi="Arial" w:cs="Arial"/>
        </w:rPr>
      </w:pPr>
    </w:p>
    <w:p w14:paraId="0BC9E2A4" w14:textId="5B086254" w:rsidR="006712FD" w:rsidRPr="00C573D8" w:rsidRDefault="006712FD" w:rsidP="00CE713E">
      <w:pPr>
        <w:spacing w:line="276" w:lineRule="auto"/>
        <w:rPr>
          <w:rFonts w:ascii="Arial" w:hAnsi="Arial" w:cs="Arial"/>
        </w:rPr>
      </w:pPr>
    </w:p>
    <w:p w14:paraId="6BB1058F" w14:textId="0E7F684B" w:rsidR="006712FD" w:rsidRPr="00C573D8" w:rsidRDefault="006712FD" w:rsidP="00CE713E">
      <w:pPr>
        <w:spacing w:line="276" w:lineRule="auto"/>
        <w:rPr>
          <w:rFonts w:ascii="Arial" w:hAnsi="Arial" w:cs="Arial"/>
        </w:rPr>
      </w:pPr>
    </w:p>
    <w:p w14:paraId="07C56479" w14:textId="48D0CEC0" w:rsidR="006712FD" w:rsidRPr="00C573D8" w:rsidRDefault="006712FD"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33152"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7E77A1EF" id="Düz Bağlayıcı 67" o:spid="_x0000_s1026" style="position:absolute;flip:y;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" strokecolor="#00b050" strokeweight="2.25pt">
                <v:stroke joinstyle="miter"/>
                <w10:wrap anchorx="margin"/>
              </v:line>
            </w:pict>
          </mc:Fallback>
        </mc:AlternateContent>
      </w:r>
    </w:p>
    <w:p w14:paraId="116B22DF" w14:textId="544B1991" w:rsidR="000F2852" w:rsidRPr="00C573D8" w:rsidRDefault="000F2852" w:rsidP="00CE713E">
      <w:pPr>
        <w:pStyle w:val="Balk1"/>
        <w:keepLines/>
        <w:numPr>
          <w:ilvl w:val="0"/>
          <w:numId w:val="2"/>
        </w:numPr>
        <w:spacing w:before="0" w:after="120" w:line="276" w:lineRule="auto"/>
        <w:ind w:left="0" w:firstLine="0"/>
        <w:jc w:val="center"/>
        <w:rPr>
          <w:b w:val="0"/>
          <w:bCs w:val="0"/>
          <w:sz w:val="24"/>
          <w:szCs w:val="24"/>
        </w:rPr>
      </w:pPr>
      <w:bookmarkStart w:id="113" w:name="_Toc217395469"/>
      <w:r w:rsidRPr="00C573D8">
        <w:rPr>
          <w:b w:val="0"/>
          <w:bCs w:val="0"/>
          <w:sz w:val="24"/>
          <w:szCs w:val="24"/>
        </w:rPr>
        <w:t xml:space="preserve">KURUMSAL </w:t>
      </w:r>
      <w:r w:rsidR="005855D3" w:rsidRPr="00C573D8">
        <w:rPr>
          <w:b w:val="0"/>
          <w:bCs w:val="0"/>
          <w:sz w:val="24"/>
          <w:szCs w:val="24"/>
        </w:rPr>
        <w:t>KABİLİYET VE</w:t>
      </w:r>
      <w:r w:rsidRPr="00C573D8">
        <w:rPr>
          <w:b w:val="0"/>
          <w:bCs w:val="0"/>
          <w:sz w:val="24"/>
          <w:szCs w:val="24"/>
        </w:rPr>
        <w:t xml:space="preserve"> KAPASİTENİN DEĞERLENDİRİLMESİ</w:t>
      </w:r>
      <w:bookmarkEnd w:id="109"/>
      <w:bookmarkEnd w:id="110"/>
      <w:bookmarkEnd w:id="111"/>
      <w:bookmarkEnd w:id="112"/>
      <w:bookmarkEnd w:id="113"/>
      <w:r w:rsidR="00D8058D" w:rsidRPr="00C573D8">
        <w:rPr>
          <w:b w:val="0"/>
          <w:bCs w:val="0"/>
          <w:sz w:val="24"/>
          <w:szCs w:val="24"/>
        </w:rPr>
        <w:t xml:space="preserve"> </w:t>
      </w:r>
    </w:p>
    <w:p w14:paraId="7C3F67A8" w14:textId="0DE04D52" w:rsidR="006712FD" w:rsidRPr="00C573D8" w:rsidRDefault="006712FD"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32128"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7CCC9345" id="Düz Bağlayıcı 65" o:spid="_x0000_s1026" style="position:absolute;flip:y;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" strokecolor="#00b050" strokeweight="2.25pt">
                <v:stroke joinstyle="miter"/>
                <w10:wrap anchorx="margin"/>
              </v:line>
            </w:pict>
          </mc:Fallback>
        </mc:AlternateContent>
      </w:r>
    </w:p>
    <w:p w14:paraId="66AD305A" w14:textId="1D24CF87" w:rsidR="006712FD" w:rsidRPr="00C573D8" w:rsidRDefault="006712FD" w:rsidP="00CE713E">
      <w:pPr>
        <w:spacing w:line="276" w:lineRule="auto"/>
        <w:rPr>
          <w:rFonts w:ascii="Arial" w:hAnsi="Arial" w:cs="Arial"/>
        </w:rPr>
      </w:pPr>
    </w:p>
    <w:p w14:paraId="283A37ED" w14:textId="5C803652" w:rsidR="006712FD" w:rsidRPr="00C573D8" w:rsidRDefault="006712FD" w:rsidP="00CE713E">
      <w:pPr>
        <w:spacing w:line="276" w:lineRule="auto"/>
        <w:rPr>
          <w:rFonts w:ascii="Arial" w:hAnsi="Arial" w:cs="Arial"/>
        </w:rPr>
      </w:pPr>
    </w:p>
    <w:p w14:paraId="3DB0BC9C" w14:textId="404077D3" w:rsidR="006712FD" w:rsidRPr="00C573D8" w:rsidRDefault="006712FD" w:rsidP="00CE713E">
      <w:pPr>
        <w:spacing w:line="276" w:lineRule="auto"/>
        <w:rPr>
          <w:rFonts w:ascii="Arial" w:hAnsi="Arial" w:cs="Arial"/>
        </w:rPr>
      </w:pPr>
    </w:p>
    <w:p w14:paraId="2B6C65AD" w14:textId="77777777" w:rsidR="002D3704" w:rsidRPr="00C573D8" w:rsidRDefault="006712FD" w:rsidP="00CE713E">
      <w:pPr>
        <w:spacing w:after="160" w:line="276" w:lineRule="auto"/>
        <w:rPr>
          <w:rFonts w:ascii="Arial" w:hAnsi="Arial" w:cs="Arial"/>
        </w:rPr>
        <w:sectPr w:rsidR="002D3704" w:rsidRPr="00C573D8" w:rsidSect="00A477D9">
          <w:footerReference w:type="default" r:id="rId22"/>
          <w:pgSz w:w="11906" w:h="16838"/>
          <w:pgMar w:top="993" w:right="1133" w:bottom="1440" w:left="1418" w:header="708" w:footer="708" w:gutter="0"/>
          <w:cols w:space="708"/>
          <w:docGrid w:linePitch="360"/>
        </w:sectPr>
      </w:pPr>
      <w:r w:rsidRPr="00C573D8">
        <w:rPr>
          <w:rFonts w:ascii="Arial" w:hAnsi="Arial" w:cs="Arial"/>
        </w:rPr>
        <w:br w:type="page"/>
      </w:r>
    </w:p>
    <w:p w14:paraId="35D78E9A" w14:textId="35163080"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lastRenderedPageBreak/>
        <w:t xml:space="preserve">Aksaray İl Tarım ve Orman Müdürlüğü, Bakanlığımızın vizyon ve stratejik hedefleri doğrultusunda; tarımsal üretimin sürekliliğini sağlamak, doğal kaynakları korumak ve üretici refahını artırmak amacıyla il genelinde çok yönlü bir hizmet anlayışıyla </w:t>
      </w:r>
      <w:r w:rsidR="0025255C" w:rsidRPr="00C573D8">
        <w:rPr>
          <w:rFonts w:ascii="Arial" w:hAnsi="Arial" w:cs="Arial"/>
        </w:rPr>
        <w:t>faaliyetler</w:t>
      </w:r>
      <w:r w:rsidRPr="00C573D8">
        <w:rPr>
          <w:rFonts w:ascii="Arial" w:hAnsi="Arial" w:cs="Arial"/>
        </w:rPr>
        <w:t>ini sürdürmektedir. İç Anadolu Bölgesi’nin önemli tarım merkezlerinden biri olan Aksaray; geniş tarım alanları, güçlü hayvancılık yapısı, jeotermal kaynak potansiyeli ve gelişen sanayi altyapısı ile yalnızca yerel ölçekte değil, bölgesel ölçekte de stratejik bir konuma sahiptir.</w:t>
      </w:r>
    </w:p>
    <w:p w14:paraId="29867E8B" w14:textId="77777777"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“Türkiye Yüzyılı – Geleceğimiz Ortak” vizyonu çerçevesinde Müdürlüğümüz; planlı üretim, sürdürülebilir tarım, gıda arz güvenliği ve kırsal kalkınma hedeflerini esas alarak, ulusal politikaların sahaya etkin biçimde yansıtılmasını öncelemektedir. Bu kapsamda; üreticiden tüketiciye uzanan tarım ve hayvancılık zincirinin tüm halkalarıyla güçlü bir iletişim ve iş birliği zemini oluşturulmaktadır.</w:t>
      </w:r>
    </w:p>
    <w:p w14:paraId="27B150BF" w14:textId="5293B61E"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Aksaray’ın sosyo-ekonomik yapısında tarım ve hayvancılığın belirleyici rolü, Müdürlüğümüzü ilde yalnızca bir uygulayıcı kurum olmaktan çıkararak; kamu kurumları, üniversiteler, meslek kuruluşları, sivil toplum örgü</w:t>
      </w:r>
      <w:r w:rsidR="00E17B71" w:rsidRPr="00C573D8">
        <w:rPr>
          <w:rFonts w:ascii="Arial" w:hAnsi="Arial" w:cs="Arial"/>
        </w:rPr>
        <w:t>tl</w:t>
      </w:r>
      <w:r w:rsidRPr="00C573D8">
        <w:rPr>
          <w:rFonts w:ascii="Arial" w:hAnsi="Arial" w:cs="Arial"/>
        </w:rPr>
        <w:t>eri ve yatırımcılar açısından yönlendirici ve koordinasyon sağlayıcı bir yapı haline getirmiştir. Bitkisel üretim, hayvancılık, gıda güvenliği, kırsal kalkınma ve tarıma dayalı sanayi başta olmak üzere birçok alanda yürütülen çalışmalar; ilin kalkınma hedefleriyle bütünleşik şekilde ele alınmaktadır.</w:t>
      </w:r>
    </w:p>
    <w:p w14:paraId="58737658" w14:textId="15FC5C76"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 xml:space="preserve">Bu anlayış doğrultusunda Müdürlüğümüz; insan ve çevre odaklı üretim modellerini yaygınlaştırmak, katma değeri yüksek ürünleri desteklemek ve kırsal yaşamın cazibesini artırmak amacıyla çalışmalarını sürdürmektedir. Planlı tarım uygulamaları, modern üretim teknikleri, yayım ve eğitim </w:t>
      </w:r>
      <w:r w:rsidR="0025255C" w:rsidRPr="00C573D8">
        <w:rPr>
          <w:rFonts w:ascii="Arial" w:hAnsi="Arial" w:cs="Arial"/>
        </w:rPr>
        <w:t>faaliyetler</w:t>
      </w:r>
      <w:r w:rsidRPr="00C573D8">
        <w:rPr>
          <w:rFonts w:ascii="Arial" w:hAnsi="Arial" w:cs="Arial"/>
        </w:rPr>
        <w:t>i ile üreticilerin bilgi ve teknolojiye erişimi güçlendirilmektedir.</w:t>
      </w:r>
    </w:p>
    <w:p w14:paraId="0BD0E0F8" w14:textId="30C7035E"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 xml:space="preserve">Kurumsal yapı itibarıyla Aksaray İl Tarım ve Orman Müdürlüğü; merkez teşkilatında 8 şube müdürlüğü ve 3 birim, taşra teşkilatında ise </w:t>
      </w:r>
      <w:r w:rsidR="00E17B71" w:rsidRPr="00C573D8">
        <w:rPr>
          <w:rFonts w:ascii="Arial" w:hAnsi="Arial" w:cs="Arial"/>
        </w:rPr>
        <w:t>7</w:t>
      </w:r>
      <w:r w:rsidRPr="00C573D8">
        <w:rPr>
          <w:rFonts w:ascii="Arial" w:hAnsi="Arial" w:cs="Arial"/>
        </w:rPr>
        <w:t xml:space="preserve"> İlçe Tarım ve Orman Müdürlüğü ile hizmet sunmaktadır. Bu yapı, il genelinde tarımsal </w:t>
      </w:r>
      <w:r w:rsidR="0025255C" w:rsidRPr="00C573D8">
        <w:rPr>
          <w:rFonts w:ascii="Arial" w:hAnsi="Arial" w:cs="Arial"/>
        </w:rPr>
        <w:t>faaliyetler</w:t>
      </w:r>
      <w:r w:rsidRPr="00C573D8">
        <w:rPr>
          <w:rFonts w:ascii="Arial" w:hAnsi="Arial" w:cs="Arial"/>
        </w:rPr>
        <w:t>in etkin biçimde izlenmesi, yönlendirilmesi ve desteklenmesine imkân sağlamaktadır.</w:t>
      </w:r>
    </w:p>
    <w:p w14:paraId="675346A2" w14:textId="4183ABC6" w:rsidR="00E2181E" w:rsidRPr="005A21DD" w:rsidRDefault="00E2181E" w:rsidP="00CE713E">
      <w:pPr>
        <w:pStyle w:val="Balk3"/>
        <w:spacing w:before="0" w:line="276" w:lineRule="auto"/>
        <w:jc w:val="both"/>
        <w:rPr>
          <w:sz w:val="24"/>
          <w:szCs w:val="24"/>
        </w:rPr>
      </w:pPr>
      <w:bookmarkStart w:id="114" w:name="_Toc217395470"/>
      <w:r w:rsidRPr="005A21DD">
        <w:rPr>
          <w:sz w:val="24"/>
          <w:szCs w:val="24"/>
        </w:rPr>
        <w:t>ÜSTÜNLÜKLER</w:t>
      </w:r>
      <w:bookmarkEnd w:id="114"/>
    </w:p>
    <w:p w14:paraId="211E2D28" w14:textId="4DB28F0C"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Merkez teşkilat</w:t>
      </w:r>
      <w:r w:rsidR="00E17B71" w:rsidRPr="00C573D8">
        <w:rPr>
          <w:rFonts w:ascii="Arial" w:hAnsi="Arial" w:cs="Arial"/>
        </w:rPr>
        <w:t>ı ile 7</w:t>
      </w:r>
      <w:r w:rsidRPr="00C573D8">
        <w:rPr>
          <w:rFonts w:ascii="Arial" w:hAnsi="Arial" w:cs="Arial"/>
        </w:rPr>
        <w:t xml:space="preserve"> ilçe müdürlüğü arasında güçlü koordinasyon ve hızlı karar alma mekanizması</w:t>
      </w:r>
    </w:p>
    <w:p w14:paraId="1DB722D6" w14:textId="3446972D"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Kurumsallaşmış yönetim anlayışı ve mevzuata dayalı, sürdürülebilir hizmet yapısı</w:t>
      </w:r>
    </w:p>
    <w:p w14:paraId="15C03447" w14:textId="13225B10"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Geniş, düz ve tarımsal mekanizasyona elverişli arazi yapısı</w:t>
      </w:r>
    </w:p>
    <w:p w14:paraId="09A234AE" w14:textId="280C33C1"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Tahıl üretiminde (buğday–arpa) yüksek üretim kapasitesi ve bölgesel arz güvenliğine katkı</w:t>
      </w:r>
    </w:p>
    <w:p w14:paraId="2ECBA31F" w14:textId="772A3CC4"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Yem bitkileri üretiminin yaygınlığı sayesinde hayvancılıkta girdi avantajı</w:t>
      </w:r>
    </w:p>
    <w:p w14:paraId="553DA0AC" w14:textId="0E36D687" w:rsidR="00E2181E" w:rsidRPr="00C573D8" w:rsidRDefault="00E17B71"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Süt</w:t>
      </w:r>
      <w:r w:rsidR="00E2181E" w:rsidRPr="00C573D8">
        <w:rPr>
          <w:rFonts w:ascii="Arial" w:hAnsi="Arial" w:cs="Arial"/>
        </w:rPr>
        <w:t xml:space="preserve"> ağırlıklı hayvancılık yapısı ve entegre tesis kurulumuna uygun üretim ortamı</w:t>
      </w:r>
    </w:p>
    <w:p w14:paraId="3849BA1B" w14:textId="437DC438"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lastRenderedPageBreak/>
        <w:t>Jeotermal kaynak varlığı ile Kargın OSB ve çevresinde sera ve tarıma dayalı sanayi yatırımı potansiyeli</w:t>
      </w:r>
    </w:p>
    <w:p w14:paraId="7F756C8E" w14:textId="393617C9"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Sulu ve kuru tarım alanlarının birlikte bulunması sayesinde ürün deseninin çeşi</w:t>
      </w:r>
      <w:r w:rsidR="00C269D2" w:rsidRPr="00C573D8">
        <w:rPr>
          <w:rFonts w:ascii="Arial" w:hAnsi="Arial" w:cs="Arial"/>
        </w:rPr>
        <w:t>tl</w:t>
      </w:r>
      <w:r w:rsidRPr="00C573D8">
        <w:rPr>
          <w:rFonts w:ascii="Arial" w:hAnsi="Arial" w:cs="Arial"/>
        </w:rPr>
        <w:t>endirilebilir olması</w:t>
      </w:r>
    </w:p>
    <w:p w14:paraId="56D2801E" w14:textId="2C2A69FB"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Tarımsal üretimin planlanması kapsamında kayıt sistemlerinin etkin şekilde kullanılması</w:t>
      </w:r>
    </w:p>
    <w:p w14:paraId="6489D48A" w14:textId="72308F82"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Bitki sağlığı, hayvan sağlığı, gıda ve yem güvenliği alanlarında deneyimli teknik personel</w:t>
      </w:r>
    </w:p>
    <w:p w14:paraId="16ABA394" w14:textId="5413B330"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 xml:space="preserve">Eğitim, yayım ve çiftçi bilgilendirme </w:t>
      </w:r>
      <w:r w:rsidR="0025255C" w:rsidRPr="00C573D8">
        <w:rPr>
          <w:rFonts w:ascii="Arial" w:hAnsi="Arial" w:cs="Arial"/>
        </w:rPr>
        <w:t>faaliyetler</w:t>
      </w:r>
      <w:r w:rsidRPr="00C573D8">
        <w:rPr>
          <w:rFonts w:ascii="Arial" w:hAnsi="Arial" w:cs="Arial"/>
        </w:rPr>
        <w:t>inde sahaya doğrudan erişim kabiliyeti</w:t>
      </w:r>
    </w:p>
    <w:p w14:paraId="51AF1864" w14:textId="77BA67EA"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Aksaray Üniversitesi ile bilgi, teknoloji ve Ar-Ge temelli iş birliği imkânı</w:t>
      </w:r>
    </w:p>
    <w:p w14:paraId="454793F0" w14:textId="453185BA"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İç Anadolu’nun kavşak noktasında yer alması nedeniyle lojistik ve pazarlama avantajı</w:t>
      </w:r>
    </w:p>
    <w:p w14:paraId="66032F55" w14:textId="6B3B5056"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Büyük tüketim merkezlerine kısa sürede ulaşılabilir coğrafi konum</w:t>
      </w:r>
      <w:r w:rsidR="00C269D2" w:rsidRPr="00C573D8">
        <w:rPr>
          <w:rFonts w:ascii="Arial" w:hAnsi="Arial" w:cs="Arial"/>
        </w:rPr>
        <w:t>u</w:t>
      </w:r>
    </w:p>
    <w:p w14:paraId="233BC538" w14:textId="72895FD2"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Coğrafi işare</w:t>
      </w:r>
      <w:r w:rsidR="00C269D2" w:rsidRPr="00C573D8">
        <w:rPr>
          <w:rFonts w:ascii="Arial" w:hAnsi="Arial" w:cs="Arial"/>
        </w:rPr>
        <w:t>tl</w:t>
      </w:r>
      <w:r w:rsidRPr="00C573D8">
        <w:rPr>
          <w:rFonts w:ascii="Arial" w:hAnsi="Arial" w:cs="Arial"/>
        </w:rPr>
        <w:t>i ve yerel ürünlerin geliştirilmesine uygun üretim altyapısı</w:t>
      </w:r>
    </w:p>
    <w:p w14:paraId="4709BA0E" w14:textId="41197630"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Tarımsal destekleme programlarının sahaya etkin ve zamanında yansıtılması</w:t>
      </w:r>
    </w:p>
    <w:p w14:paraId="5B337437" w14:textId="08D7E90E"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Proje üretme, yürütme ve izleme konusunda kurumsal tecrübe</w:t>
      </w:r>
    </w:p>
    <w:p w14:paraId="5FFE469C" w14:textId="5E147ADA"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Kırsal kalkınma hibe ve destek programlarının uygulanabilirliğinin yüksek olması</w:t>
      </w:r>
    </w:p>
    <w:p w14:paraId="38E7A657" w14:textId="52B9E2F2"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Genç ve kadın çiftçilere yönelik politikaların sahaya aktarılmasına uygun sosyo-ekonomik yapı</w:t>
      </w:r>
    </w:p>
    <w:p w14:paraId="29E51F04" w14:textId="4AC02901"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Üretici örgü</w:t>
      </w:r>
      <w:r w:rsidR="00C269D2" w:rsidRPr="00C573D8">
        <w:rPr>
          <w:rFonts w:ascii="Arial" w:hAnsi="Arial" w:cs="Arial"/>
        </w:rPr>
        <w:t>tl</w:t>
      </w:r>
      <w:r w:rsidRPr="00C573D8">
        <w:rPr>
          <w:rFonts w:ascii="Arial" w:hAnsi="Arial" w:cs="Arial"/>
        </w:rPr>
        <w:t>eri, kooperatifler ve birliklerle geliştirilen çalışma kültürü</w:t>
      </w:r>
    </w:p>
    <w:p w14:paraId="55E393E6" w14:textId="17F2CC8F"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Yerel yönetimler ve kamu kurumları ile güçlü koordinasyon ve iş birliği</w:t>
      </w:r>
    </w:p>
    <w:p w14:paraId="16ADC848" w14:textId="589E4704"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Tarım ve hayvancılığın il ekonomisinde temel sektörlerden biri olması</w:t>
      </w:r>
    </w:p>
    <w:p w14:paraId="23E930F3" w14:textId="0ABEF001"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 xml:space="preserve">Tarımsal yayım </w:t>
      </w:r>
      <w:r w:rsidR="0025255C" w:rsidRPr="00C573D8">
        <w:rPr>
          <w:rFonts w:ascii="Arial" w:hAnsi="Arial" w:cs="Arial"/>
        </w:rPr>
        <w:t>faaliyetler</w:t>
      </w:r>
      <w:r w:rsidRPr="00C573D8">
        <w:rPr>
          <w:rFonts w:ascii="Arial" w:hAnsi="Arial" w:cs="Arial"/>
        </w:rPr>
        <w:t>inde yeni teknolojilere ve dijital sistemlere uyum kabiliyeti</w:t>
      </w:r>
    </w:p>
    <w:p w14:paraId="440795FF" w14:textId="55F43276"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TARSİM, ÇKS, TÜRKVET, TÜFİS gibi sistemlerin aktif kullanımı</w:t>
      </w:r>
    </w:p>
    <w:p w14:paraId="7212288E" w14:textId="1440B0B0"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Yenilenebilir enerji kaynaklarının (jeotermal, güneş) tarım ile entegre edilebilir olması</w:t>
      </w:r>
    </w:p>
    <w:p w14:paraId="3DAAD662" w14:textId="10C6FEEC"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Lisanslı depoculuk ve depolama yatırımlarının geliştirilebilir olması</w:t>
      </w:r>
    </w:p>
    <w:p w14:paraId="5DEF3EBF" w14:textId="3D2E52F1"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Sözleşmeli üretim ve organize üretim modellerinin uygulanmasına uygun yapı</w:t>
      </w:r>
    </w:p>
    <w:p w14:paraId="3E471ABA" w14:textId="3530ABA9"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Hayvan hastalıkları ile mücadelede aşılama, kayıt ve kontrol mekanizmalarının etkinliği</w:t>
      </w:r>
    </w:p>
    <w:p w14:paraId="48D91648" w14:textId="51670967"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 xml:space="preserve">Kırsal alanda tarımsal </w:t>
      </w:r>
      <w:r w:rsidR="0025255C" w:rsidRPr="00C573D8">
        <w:rPr>
          <w:rFonts w:ascii="Arial" w:hAnsi="Arial" w:cs="Arial"/>
        </w:rPr>
        <w:t>faaliyetler</w:t>
      </w:r>
      <w:r w:rsidRPr="00C573D8">
        <w:rPr>
          <w:rFonts w:ascii="Arial" w:hAnsi="Arial" w:cs="Arial"/>
        </w:rPr>
        <w:t>in sosyal ve ekonomik yaşamla güçlü bağının bulunması</w:t>
      </w:r>
    </w:p>
    <w:p w14:paraId="4B389149" w14:textId="69BB4418"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Bakanlık politikalarına hızlı adaptasyon sağlayan kurumsal refleks ve saha deneyimi</w:t>
      </w:r>
    </w:p>
    <w:p w14:paraId="542A8226" w14:textId="503047C0"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Veri temelli planlama ve izleme kapasitesinin her geçen yıl güçlenmesi</w:t>
      </w:r>
    </w:p>
    <w:p w14:paraId="7DCFC378" w14:textId="673D7454"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Tarımda sürdürülebilirlik, çevre ve doğal kaynakların korunmasına yönelik farkındalık düzeyinin yüksekliği</w:t>
      </w:r>
    </w:p>
    <w:p w14:paraId="268AC05E" w14:textId="596AEF66"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t xml:space="preserve">İl genelinde tarımsal </w:t>
      </w:r>
      <w:r w:rsidR="0025255C" w:rsidRPr="00C573D8">
        <w:rPr>
          <w:rFonts w:ascii="Arial" w:hAnsi="Arial" w:cs="Arial"/>
        </w:rPr>
        <w:t>faaliyetler</w:t>
      </w:r>
      <w:r w:rsidRPr="00C573D8">
        <w:rPr>
          <w:rFonts w:ascii="Arial" w:hAnsi="Arial" w:cs="Arial"/>
        </w:rPr>
        <w:t>e yönelik yatırımcı ilgisinin artıyor olması</w:t>
      </w:r>
    </w:p>
    <w:p w14:paraId="1B19B72D" w14:textId="0778C40A" w:rsidR="00E2181E" w:rsidRPr="00C573D8" w:rsidRDefault="00E2181E" w:rsidP="00E1039E">
      <w:pPr>
        <w:pStyle w:val="NormalWeb"/>
        <w:numPr>
          <w:ilvl w:val="0"/>
          <w:numId w:val="21"/>
        </w:numPr>
        <w:spacing w:before="0" w:beforeAutospacing="0" w:line="276" w:lineRule="auto"/>
        <w:jc w:val="both"/>
        <w:rPr>
          <w:rFonts w:ascii="Arial" w:hAnsi="Arial" w:cs="Arial"/>
        </w:rPr>
      </w:pPr>
      <w:r w:rsidRPr="00C573D8">
        <w:rPr>
          <w:rFonts w:ascii="Arial" w:hAnsi="Arial" w:cs="Arial"/>
        </w:rPr>
        <w:lastRenderedPageBreak/>
        <w:t>Tarımsal üretimde kalite, izlenebilirlik ve gıda güvenliği bilincinin gelişmiş olması</w:t>
      </w:r>
      <w:r w:rsidR="00180A56" w:rsidRPr="00C573D8">
        <w:rPr>
          <w:rFonts w:ascii="Arial" w:hAnsi="Arial" w:cs="Arial"/>
        </w:rPr>
        <w:t>.</w:t>
      </w:r>
    </w:p>
    <w:p w14:paraId="44950B18" w14:textId="659FF6D1" w:rsidR="00E2181E" w:rsidRPr="005A21DD" w:rsidRDefault="00E2181E" w:rsidP="00CE713E">
      <w:pPr>
        <w:pStyle w:val="Balk3"/>
        <w:spacing w:before="0" w:line="276" w:lineRule="auto"/>
        <w:jc w:val="both"/>
        <w:rPr>
          <w:sz w:val="24"/>
          <w:szCs w:val="24"/>
        </w:rPr>
      </w:pPr>
      <w:bookmarkStart w:id="115" w:name="_Toc217395471"/>
      <w:r w:rsidRPr="005A21DD">
        <w:rPr>
          <w:sz w:val="24"/>
          <w:szCs w:val="24"/>
        </w:rPr>
        <w:t>ZAYIFLIKLAR</w:t>
      </w:r>
      <w:bookmarkEnd w:id="115"/>
    </w:p>
    <w:p w14:paraId="34B8030D" w14:textId="1005C975" w:rsidR="00180A56" w:rsidRPr="00C573D8" w:rsidRDefault="009639FA"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 xml:space="preserve">Ülkemizin en az yağış alan bölgesi olması nedeniyle </w:t>
      </w:r>
      <w:r w:rsidR="00180A56" w:rsidRPr="00C573D8">
        <w:rPr>
          <w:rFonts w:ascii="Arial" w:hAnsi="Arial" w:cs="Arial"/>
        </w:rPr>
        <w:t>Kuraklık riski</w:t>
      </w:r>
      <w:r w:rsidRPr="00C573D8">
        <w:rPr>
          <w:rFonts w:ascii="Arial" w:hAnsi="Arial" w:cs="Arial"/>
        </w:rPr>
        <w:t>nin</w:t>
      </w:r>
      <w:r w:rsidR="00180A56" w:rsidRPr="00C573D8">
        <w:rPr>
          <w:rFonts w:ascii="Arial" w:hAnsi="Arial" w:cs="Arial"/>
        </w:rPr>
        <w:t xml:space="preserve"> yüksek </w:t>
      </w:r>
      <w:r w:rsidRPr="00C573D8">
        <w:rPr>
          <w:rFonts w:ascii="Arial" w:hAnsi="Arial" w:cs="Arial"/>
        </w:rPr>
        <w:t xml:space="preserve">olması ve </w:t>
      </w:r>
      <w:r w:rsidR="00180A56" w:rsidRPr="00C573D8">
        <w:rPr>
          <w:rFonts w:ascii="Arial" w:hAnsi="Arial" w:cs="Arial"/>
        </w:rPr>
        <w:t>iklim koşullarına bağlı olarak üretimde dalgalanma yaşanması</w:t>
      </w:r>
    </w:p>
    <w:p w14:paraId="1259DA80" w14:textId="48BC0A1F"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Su kaynaklarının sınırlı olması ve sulama altyapısının tüm alanlarda yeterli düzeye ulaşmamış olması</w:t>
      </w:r>
    </w:p>
    <w:p w14:paraId="1C200CA3" w14:textId="70DD1E1A"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Personel sayısının iş yüküne kıyasla yetersiz kalması ve personel sirkülasyonunun yüksek olması</w:t>
      </w:r>
    </w:p>
    <w:p w14:paraId="14917C2B" w14:textId="6DD8B94A"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Teknik personelin kırsalda uzun süre görev yapmasını zorlaştıran sosyal imkânların sınırlılığı</w:t>
      </w:r>
    </w:p>
    <w:p w14:paraId="2C5544E1" w14:textId="2E4930D0"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İlçe müdürlüklerinde araç, ekipman ve teknik donanım ihtiyacının devam etmesi</w:t>
      </w:r>
    </w:p>
    <w:p w14:paraId="613BC1A3" w14:textId="41C5FB88"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Üretici örgü</w:t>
      </w:r>
      <w:r w:rsidR="009639FA" w:rsidRPr="00C573D8">
        <w:rPr>
          <w:rFonts w:ascii="Arial" w:hAnsi="Arial" w:cs="Arial"/>
        </w:rPr>
        <w:t>tl</w:t>
      </w:r>
      <w:r w:rsidRPr="00C573D8">
        <w:rPr>
          <w:rFonts w:ascii="Arial" w:hAnsi="Arial" w:cs="Arial"/>
        </w:rPr>
        <w:t>enme düzeyinin ve kooperatiflerin kurumsal kapasitesinin yetersizliği</w:t>
      </w:r>
    </w:p>
    <w:p w14:paraId="4C806E9E" w14:textId="7CF3481C"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Tarımsal verilerin sahadan düzenli, güncel ve bütüncül şekilde toplanmasında yaşanan aksaklıklar</w:t>
      </w:r>
    </w:p>
    <w:p w14:paraId="76208C85" w14:textId="1C225C8D"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Tarımsal üretimde geleneksel yöntemlerin hâlen yaygın olması ve yeni teknolojilere adaptasyonun sınırlı kalması</w:t>
      </w:r>
    </w:p>
    <w:p w14:paraId="59BBC473" w14:textId="6D4542CB"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Genç nüfusun tarımdan uzaklaşması ve kırsaldan kente göç eğiliminin devam etmesi</w:t>
      </w:r>
    </w:p>
    <w:p w14:paraId="3CC3FEE6" w14:textId="75E2E4A1"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Pazarlama, markalaşma ve ürün çeşi</w:t>
      </w:r>
      <w:r w:rsidR="009639FA" w:rsidRPr="00C573D8">
        <w:rPr>
          <w:rFonts w:ascii="Arial" w:hAnsi="Arial" w:cs="Arial"/>
        </w:rPr>
        <w:t>tl</w:t>
      </w:r>
      <w:r w:rsidRPr="00C573D8">
        <w:rPr>
          <w:rFonts w:ascii="Arial" w:hAnsi="Arial" w:cs="Arial"/>
        </w:rPr>
        <w:t>endirme konularında üretici bilgi düzeyinin sınırlı olması</w:t>
      </w:r>
    </w:p>
    <w:p w14:paraId="46168B8E" w14:textId="29F2D983"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Girdi maliye</w:t>
      </w:r>
      <w:r w:rsidR="00724030" w:rsidRPr="00C573D8">
        <w:rPr>
          <w:rFonts w:ascii="Arial" w:hAnsi="Arial" w:cs="Arial"/>
        </w:rPr>
        <w:t>tl</w:t>
      </w:r>
      <w:r w:rsidRPr="00C573D8">
        <w:rPr>
          <w:rFonts w:ascii="Arial" w:hAnsi="Arial" w:cs="Arial"/>
        </w:rPr>
        <w:t>erindeki artışların üretici motivasyonunu ve yatırım isteğini olumsuz etkilemesi</w:t>
      </w:r>
    </w:p>
    <w:p w14:paraId="69F4A3CB" w14:textId="666F9BC4"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Hayvan hareke</w:t>
      </w:r>
      <w:r w:rsidR="00724030" w:rsidRPr="00C573D8">
        <w:rPr>
          <w:rFonts w:ascii="Arial" w:hAnsi="Arial" w:cs="Arial"/>
        </w:rPr>
        <w:t>tl</w:t>
      </w:r>
      <w:r w:rsidRPr="00C573D8">
        <w:rPr>
          <w:rFonts w:ascii="Arial" w:hAnsi="Arial" w:cs="Arial"/>
        </w:rPr>
        <w:t>iliğine bağlı olarak hastalık risklerinin ve kontrol yükünün artması</w:t>
      </w:r>
    </w:p>
    <w:p w14:paraId="693CA173" w14:textId="406E4081"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Tarımsal sigorta uygulamalarının (TARSİM) yeterince yaygınlaşmamış olması</w:t>
      </w:r>
    </w:p>
    <w:p w14:paraId="560A9889" w14:textId="60AD7CCA"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Tarımsal üretimde iklim değişikliğine uyum sağlayacak uygulamaların henüz yeterince yaygınlaşmaması</w:t>
      </w:r>
    </w:p>
    <w:p w14:paraId="6F8A9EDA" w14:textId="7A993436"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Kırsal alanda sosyal yaşam ve altyapı imkânlarının sınırlı olması</w:t>
      </w:r>
    </w:p>
    <w:p w14:paraId="33FCFE4B" w14:textId="6274EBDC" w:rsidR="00180A56" w:rsidRPr="00C573D8"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Tarım sektörüne yönelik yatırımcı ilgisinin sanayi ve hizmet sektörlerine kıyasla daha düşük olması</w:t>
      </w:r>
    </w:p>
    <w:p w14:paraId="0BB448B5" w14:textId="274AA5F3" w:rsidR="005A21DD" w:rsidRDefault="00180A56" w:rsidP="00E1039E">
      <w:pPr>
        <w:pStyle w:val="NormalWeb"/>
        <w:numPr>
          <w:ilvl w:val="0"/>
          <w:numId w:val="22"/>
        </w:numPr>
        <w:spacing w:before="0" w:beforeAutospacing="0" w:line="276" w:lineRule="auto"/>
        <w:jc w:val="both"/>
        <w:rPr>
          <w:rFonts w:ascii="Arial" w:hAnsi="Arial" w:cs="Arial"/>
        </w:rPr>
      </w:pPr>
      <w:r w:rsidRPr="00C573D8">
        <w:rPr>
          <w:rFonts w:ascii="Arial" w:hAnsi="Arial" w:cs="Arial"/>
        </w:rPr>
        <w:t xml:space="preserve">Tarımsal </w:t>
      </w:r>
      <w:r w:rsidR="0025255C" w:rsidRPr="00C573D8">
        <w:rPr>
          <w:rFonts w:ascii="Arial" w:hAnsi="Arial" w:cs="Arial"/>
        </w:rPr>
        <w:t>faaliyetler</w:t>
      </w:r>
      <w:r w:rsidRPr="00C573D8">
        <w:rPr>
          <w:rFonts w:ascii="Arial" w:hAnsi="Arial" w:cs="Arial"/>
        </w:rPr>
        <w:t>e ilişkin bilgi kirliliği ve güvenilir olmayan kaynakların etkisi</w:t>
      </w:r>
    </w:p>
    <w:p w14:paraId="75CD1AF7" w14:textId="77777777" w:rsidR="005A21DD" w:rsidRDefault="005A21DD">
      <w:pPr>
        <w:spacing w:after="160" w:line="259" w:lineRule="auto"/>
        <w:rPr>
          <w:rFonts w:ascii="Arial" w:hAnsi="Arial" w:cs="Arial"/>
        </w:rPr>
      </w:pPr>
      <w:r>
        <w:rPr>
          <w:rFonts w:ascii="Arial" w:hAnsi="Arial" w:cs="Arial"/>
        </w:rPr>
        <w:br w:type="page"/>
      </w:r>
    </w:p>
    <w:p w14:paraId="7226DB18" w14:textId="6228402A" w:rsidR="00E2181E" w:rsidRPr="005A21DD" w:rsidRDefault="00E2181E" w:rsidP="00CE713E">
      <w:pPr>
        <w:pStyle w:val="Balk3"/>
        <w:spacing w:before="0" w:line="276" w:lineRule="auto"/>
        <w:jc w:val="both"/>
        <w:rPr>
          <w:sz w:val="24"/>
          <w:szCs w:val="24"/>
        </w:rPr>
      </w:pPr>
      <w:bookmarkStart w:id="116" w:name="_Toc217395472"/>
      <w:r w:rsidRPr="005A21DD">
        <w:rPr>
          <w:sz w:val="24"/>
          <w:szCs w:val="24"/>
        </w:rPr>
        <w:lastRenderedPageBreak/>
        <w:t>GENEL DEĞERLENDİRME</w:t>
      </w:r>
      <w:bookmarkEnd w:id="116"/>
    </w:p>
    <w:p w14:paraId="57B02C7E" w14:textId="77777777"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Müdürlüğümüz; Bakanlığımızın politika ve hedefleri doğrultusunda, yerel ihtiyaçları dikkate alarak kamu kaynaklarını etkin, ekonomik ve verimli şekilde kullanmayı esas almaktadır. Cumhurbaşkanlığı Hükümet Sistemi ile birlikte tarım, hayvancılık ve doğal kaynak yönetiminde benimsenen bütüncül yaklaşım; ilimizde yürütülen çalışmalara da güç kazandırmıştır.</w:t>
      </w:r>
    </w:p>
    <w:p w14:paraId="1CA7B285" w14:textId="4D658DF0"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202</w:t>
      </w:r>
      <w:r w:rsidR="00180A56" w:rsidRPr="00C573D8">
        <w:rPr>
          <w:rFonts w:ascii="Arial" w:hAnsi="Arial" w:cs="Arial"/>
        </w:rPr>
        <w:t>5</w:t>
      </w:r>
      <w:r w:rsidRPr="00C573D8">
        <w:rPr>
          <w:rFonts w:ascii="Arial" w:hAnsi="Arial" w:cs="Arial"/>
        </w:rPr>
        <w:t xml:space="preserve"> yılı İdari Faaliyet Raporu; stratejik yönetim anlayışı çerçevesinde, şeffaflık ve hesap verebilirlik ilkeleri esas alınarak hazırlanmıştır. Raporlama sürecine tüm birimlerin katılım sağlaması; kurumsal sahiplenmeyi artırmış, Aksaray tarımının gelişimine yönelik hedeflerin daha sağlıklı belirlenmesine katkı sunmuştur.</w:t>
      </w:r>
    </w:p>
    <w:p w14:paraId="68785C80" w14:textId="77777777" w:rsidR="00E2181E" w:rsidRPr="00C573D8" w:rsidRDefault="00E2181E" w:rsidP="00CE713E">
      <w:pPr>
        <w:pStyle w:val="NormalWeb"/>
        <w:spacing w:before="0" w:beforeAutospacing="0" w:line="276" w:lineRule="auto"/>
        <w:jc w:val="both"/>
        <w:rPr>
          <w:rFonts w:ascii="Arial" w:hAnsi="Arial" w:cs="Arial"/>
        </w:rPr>
      </w:pPr>
      <w:r w:rsidRPr="00C573D8">
        <w:rPr>
          <w:rFonts w:ascii="Arial" w:hAnsi="Arial" w:cs="Arial"/>
        </w:rPr>
        <w:t>Aksaray İl Tarım ve Orman Müdürlüğü, önümüzdeki dönemde de üreticilerimiz başta olmak üzere tüm paydaşlarla iş birliği içerisinde; sürdürülebilir tarım, güçlü kırsal yapı ve güvenilir gıda hedefleri doğrultusunda çalışmalarını kararlılıkla sürdürecektir.</w:t>
      </w:r>
    </w:p>
    <w:p w14:paraId="0C0BF2B0" w14:textId="77777777" w:rsidR="00B25226" w:rsidRPr="00C573D8" w:rsidRDefault="00B25226" w:rsidP="00CE713E">
      <w:pPr>
        <w:tabs>
          <w:tab w:val="left" w:pos="284"/>
        </w:tabs>
        <w:spacing w:after="60" w:line="276" w:lineRule="auto"/>
        <w:ind w:right="482"/>
        <w:jc w:val="both"/>
        <w:rPr>
          <w:rFonts w:ascii="Arial" w:eastAsia="ArialMT" w:hAnsi="Arial" w:cs="Arial"/>
        </w:rPr>
      </w:pPr>
    </w:p>
    <w:p w14:paraId="18DE2C2F" w14:textId="77777777" w:rsidR="00B25226" w:rsidRPr="00C573D8" w:rsidRDefault="00B25226" w:rsidP="00CE713E">
      <w:pPr>
        <w:tabs>
          <w:tab w:val="left" w:pos="284"/>
        </w:tabs>
        <w:spacing w:after="60" w:line="276" w:lineRule="auto"/>
        <w:ind w:right="482"/>
        <w:jc w:val="both"/>
        <w:rPr>
          <w:rFonts w:ascii="Arial" w:eastAsia="ArialMT" w:hAnsi="Arial" w:cs="Arial"/>
        </w:rPr>
      </w:pPr>
    </w:p>
    <w:p w14:paraId="4303A726" w14:textId="77777777" w:rsidR="00B25226" w:rsidRPr="00C573D8" w:rsidRDefault="00B25226" w:rsidP="00CE713E">
      <w:pPr>
        <w:tabs>
          <w:tab w:val="left" w:pos="284"/>
        </w:tabs>
        <w:spacing w:after="60" w:line="276" w:lineRule="auto"/>
        <w:ind w:right="482"/>
        <w:jc w:val="both"/>
        <w:rPr>
          <w:rFonts w:ascii="Arial" w:eastAsia="ArialMT" w:hAnsi="Arial" w:cs="Arial"/>
        </w:rPr>
      </w:pPr>
    </w:p>
    <w:p w14:paraId="454BD6AA" w14:textId="43E91C80" w:rsidR="00B25226" w:rsidRPr="00C573D8" w:rsidRDefault="00B25226" w:rsidP="00CE713E">
      <w:pPr>
        <w:tabs>
          <w:tab w:val="left" w:pos="284"/>
        </w:tabs>
        <w:spacing w:after="60" w:line="276" w:lineRule="auto"/>
        <w:ind w:right="482"/>
        <w:jc w:val="both"/>
        <w:rPr>
          <w:rFonts w:ascii="Arial" w:eastAsia="ArialMT" w:hAnsi="Arial" w:cs="Arial"/>
          <w:i/>
          <w:iCs/>
        </w:rPr>
      </w:pPr>
    </w:p>
    <w:p w14:paraId="3F3A172A" w14:textId="77777777" w:rsidR="00B25226" w:rsidRPr="00C573D8" w:rsidRDefault="00B25226" w:rsidP="00CE713E">
      <w:pPr>
        <w:tabs>
          <w:tab w:val="left" w:pos="284"/>
        </w:tabs>
        <w:spacing w:after="60" w:line="276" w:lineRule="auto"/>
        <w:ind w:right="482"/>
        <w:jc w:val="both"/>
        <w:rPr>
          <w:rFonts w:ascii="Arial" w:eastAsia="ArialMT" w:hAnsi="Arial" w:cs="Arial"/>
          <w:i/>
          <w:iCs/>
        </w:rPr>
      </w:pPr>
    </w:p>
    <w:p w14:paraId="2EEA1C5C" w14:textId="77777777" w:rsidR="00B25226" w:rsidRPr="00C573D8" w:rsidRDefault="00B25226" w:rsidP="00CE713E">
      <w:pPr>
        <w:tabs>
          <w:tab w:val="left" w:pos="284"/>
        </w:tabs>
        <w:spacing w:after="60" w:line="276" w:lineRule="auto"/>
        <w:ind w:right="482"/>
        <w:jc w:val="both"/>
        <w:rPr>
          <w:rFonts w:ascii="Arial" w:eastAsia="ArialMT" w:hAnsi="Arial" w:cs="Arial"/>
          <w:i/>
          <w:iCs/>
        </w:rPr>
      </w:pPr>
    </w:p>
    <w:p w14:paraId="3FC1D36D" w14:textId="77777777" w:rsidR="00B25226" w:rsidRPr="00C573D8" w:rsidRDefault="00B25226" w:rsidP="00CE713E">
      <w:pPr>
        <w:spacing w:after="160" w:line="276" w:lineRule="auto"/>
        <w:rPr>
          <w:rFonts w:ascii="Arial" w:hAnsi="Arial" w:cs="Arial"/>
        </w:rPr>
      </w:pPr>
    </w:p>
    <w:p w14:paraId="4ABD7FAC" w14:textId="0FA5A95A" w:rsidR="00D6596A" w:rsidRPr="00C573D8" w:rsidRDefault="00D6596A" w:rsidP="00CE713E">
      <w:pPr>
        <w:spacing w:line="276" w:lineRule="auto"/>
        <w:rPr>
          <w:rFonts w:ascii="Arial" w:hAnsi="Arial" w:cs="Arial"/>
        </w:rPr>
      </w:pPr>
    </w:p>
    <w:p w14:paraId="09BAE0D9" w14:textId="1136EE97" w:rsidR="006712FD" w:rsidRPr="00C573D8" w:rsidRDefault="006712FD" w:rsidP="00CE713E">
      <w:pPr>
        <w:spacing w:line="276" w:lineRule="auto"/>
        <w:rPr>
          <w:rFonts w:ascii="Arial" w:hAnsi="Arial" w:cs="Arial"/>
        </w:rPr>
      </w:pPr>
    </w:p>
    <w:p w14:paraId="1F3288A6" w14:textId="2E2CF8AA" w:rsidR="006712FD" w:rsidRPr="00C573D8" w:rsidRDefault="006712FD" w:rsidP="00CE713E">
      <w:pPr>
        <w:spacing w:line="276" w:lineRule="auto"/>
        <w:rPr>
          <w:rFonts w:ascii="Arial" w:hAnsi="Arial" w:cs="Arial"/>
        </w:rPr>
      </w:pPr>
    </w:p>
    <w:p w14:paraId="3C0D3678" w14:textId="720B565F" w:rsidR="006712FD" w:rsidRPr="00C573D8" w:rsidRDefault="006712FD" w:rsidP="00CE713E">
      <w:pPr>
        <w:spacing w:line="276" w:lineRule="auto"/>
        <w:rPr>
          <w:rFonts w:ascii="Arial" w:hAnsi="Arial" w:cs="Arial"/>
        </w:rPr>
      </w:pPr>
    </w:p>
    <w:p w14:paraId="27DA1C7A" w14:textId="5E14CCFD" w:rsidR="006712FD" w:rsidRPr="00C573D8" w:rsidRDefault="006712FD" w:rsidP="00CE713E">
      <w:pPr>
        <w:spacing w:line="276" w:lineRule="auto"/>
        <w:rPr>
          <w:rFonts w:ascii="Arial" w:hAnsi="Arial" w:cs="Arial"/>
        </w:rPr>
      </w:pPr>
    </w:p>
    <w:p w14:paraId="6A079196" w14:textId="503CB997" w:rsidR="006712FD" w:rsidRPr="00C573D8" w:rsidRDefault="006712FD" w:rsidP="00CE713E">
      <w:pPr>
        <w:spacing w:line="276" w:lineRule="auto"/>
        <w:rPr>
          <w:rFonts w:ascii="Arial" w:hAnsi="Arial" w:cs="Arial"/>
        </w:rPr>
      </w:pPr>
    </w:p>
    <w:p w14:paraId="421B01DB" w14:textId="2041C6F3" w:rsidR="006712FD" w:rsidRPr="00C573D8" w:rsidRDefault="006712FD" w:rsidP="00CE713E">
      <w:pPr>
        <w:spacing w:line="276" w:lineRule="auto"/>
        <w:rPr>
          <w:rFonts w:ascii="Arial" w:hAnsi="Arial" w:cs="Arial"/>
        </w:rPr>
      </w:pPr>
    </w:p>
    <w:p w14:paraId="66EA5328" w14:textId="3F16B85A" w:rsidR="006712FD" w:rsidRPr="00C573D8" w:rsidRDefault="006712FD" w:rsidP="00CE713E">
      <w:pPr>
        <w:spacing w:line="276" w:lineRule="auto"/>
        <w:rPr>
          <w:rFonts w:ascii="Arial" w:hAnsi="Arial" w:cs="Arial"/>
        </w:rPr>
      </w:pPr>
    </w:p>
    <w:p w14:paraId="6FF07113" w14:textId="05649BF6" w:rsidR="006712FD" w:rsidRPr="00C573D8" w:rsidRDefault="006712FD" w:rsidP="00CE713E">
      <w:pPr>
        <w:spacing w:line="276" w:lineRule="auto"/>
        <w:rPr>
          <w:rFonts w:ascii="Arial" w:hAnsi="Arial" w:cs="Arial"/>
        </w:rPr>
      </w:pPr>
    </w:p>
    <w:p w14:paraId="7FBFE190" w14:textId="3F086CFD" w:rsidR="006712FD" w:rsidRPr="00C573D8" w:rsidRDefault="006712FD" w:rsidP="00CE713E">
      <w:pPr>
        <w:spacing w:line="276" w:lineRule="auto"/>
        <w:rPr>
          <w:rFonts w:ascii="Arial" w:hAnsi="Arial" w:cs="Arial"/>
        </w:rPr>
      </w:pPr>
    </w:p>
    <w:p w14:paraId="4149EC91" w14:textId="6B5D0671" w:rsidR="006712FD" w:rsidRPr="00C573D8" w:rsidRDefault="006712FD" w:rsidP="00CE713E">
      <w:pPr>
        <w:spacing w:line="276" w:lineRule="auto"/>
        <w:rPr>
          <w:rFonts w:ascii="Arial" w:hAnsi="Arial" w:cs="Arial"/>
        </w:rPr>
      </w:pPr>
    </w:p>
    <w:p w14:paraId="6ACCFBFC" w14:textId="098AC59B" w:rsidR="006712FD" w:rsidRPr="00C573D8" w:rsidRDefault="006712FD" w:rsidP="00CE713E">
      <w:pPr>
        <w:spacing w:line="276" w:lineRule="auto"/>
        <w:rPr>
          <w:rFonts w:ascii="Arial" w:hAnsi="Arial" w:cs="Arial"/>
        </w:rPr>
      </w:pPr>
    </w:p>
    <w:p w14:paraId="2BCB8A2D" w14:textId="0D2E5C5A" w:rsidR="006712FD" w:rsidRPr="00C573D8" w:rsidRDefault="006712FD" w:rsidP="00CE713E">
      <w:pPr>
        <w:spacing w:line="276" w:lineRule="auto"/>
        <w:rPr>
          <w:rFonts w:ascii="Arial" w:hAnsi="Arial" w:cs="Arial"/>
        </w:rPr>
      </w:pPr>
    </w:p>
    <w:p w14:paraId="0E088A1C" w14:textId="17B0C9B4" w:rsidR="006712FD" w:rsidRPr="00C573D8" w:rsidRDefault="006712FD" w:rsidP="00CE713E">
      <w:pPr>
        <w:spacing w:line="276" w:lineRule="auto"/>
        <w:rPr>
          <w:rFonts w:ascii="Arial" w:hAnsi="Arial" w:cs="Arial"/>
        </w:rPr>
      </w:pPr>
    </w:p>
    <w:p w14:paraId="7436C51F" w14:textId="27CD88FF" w:rsidR="006712FD" w:rsidRPr="00C573D8" w:rsidRDefault="006712FD" w:rsidP="00CE713E">
      <w:pPr>
        <w:spacing w:line="276" w:lineRule="auto"/>
        <w:rPr>
          <w:rFonts w:ascii="Arial" w:hAnsi="Arial" w:cs="Arial"/>
        </w:rPr>
      </w:pPr>
    </w:p>
    <w:p w14:paraId="130D5689" w14:textId="6A13FA21" w:rsidR="006712FD" w:rsidRPr="00C573D8" w:rsidRDefault="006712FD" w:rsidP="00CE713E">
      <w:pPr>
        <w:spacing w:line="276" w:lineRule="auto"/>
        <w:rPr>
          <w:rFonts w:ascii="Arial" w:hAnsi="Arial" w:cs="Arial"/>
        </w:rPr>
      </w:pPr>
    </w:p>
    <w:p w14:paraId="46141D04" w14:textId="67AB4F8B" w:rsidR="006712FD" w:rsidRPr="00C573D8" w:rsidRDefault="006712FD" w:rsidP="00CE713E">
      <w:pPr>
        <w:spacing w:line="276" w:lineRule="auto"/>
        <w:rPr>
          <w:rFonts w:ascii="Arial" w:hAnsi="Arial" w:cs="Arial"/>
        </w:rPr>
      </w:pPr>
    </w:p>
    <w:p w14:paraId="32176E86" w14:textId="1B0675F8" w:rsidR="006712FD" w:rsidRPr="00C573D8" w:rsidRDefault="006712FD" w:rsidP="00CE713E">
      <w:pPr>
        <w:spacing w:line="276" w:lineRule="auto"/>
        <w:rPr>
          <w:rFonts w:ascii="Arial" w:hAnsi="Arial" w:cs="Arial"/>
        </w:rPr>
      </w:pPr>
    </w:p>
    <w:p w14:paraId="61E870DA" w14:textId="38AB95ED" w:rsidR="006712FD" w:rsidRPr="00C573D8" w:rsidRDefault="006712FD" w:rsidP="00CE713E">
      <w:pPr>
        <w:spacing w:line="276" w:lineRule="auto"/>
        <w:rPr>
          <w:rFonts w:ascii="Arial" w:hAnsi="Arial" w:cs="Arial"/>
        </w:rPr>
      </w:pPr>
    </w:p>
    <w:p w14:paraId="29A387EE" w14:textId="4D1FCE9F" w:rsidR="006712FD" w:rsidRPr="00C573D8" w:rsidRDefault="006712FD" w:rsidP="00CE713E">
      <w:pPr>
        <w:spacing w:line="276" w:lineRule="auto"/>
        <w:rPr>
          <w:rFonts w:ascii="Arial" w:hAnsi="Arial" w:cs="Arial"/>
        </w:rPr>
      </w:pPr>
    </w:p>
    <w:p w14:paraId="7058D9F9" w14:textId="358E0BAA" w:rsidR="0011574C" w:rsidRPr="00C573D8" w:rsidRDefault="0011574C" w:rsidP="005A21DD">
      <w:pPr>
        <w:spacing w:after="160" w:line="259" w:lineRule="auto"/>
        <w:rPr>
          <w:rFonts w:ascii="Arial" w:hAnsi="Arial" w:cs="Arial"/>
        </w:rPr>
      </w:pPr>
    </w:p>
    <w:p w14:paraId="257EC199" w14:textId="77777777" w:rsidR="0011574C" w:rsidRPr="00C573D8" w:rsidRDefault="0011574C" w:rsidP="00CE713E">
      <w:pPr>
        <w:spacing w:line="276" w:lineRule="auto"/>
        <w:rPr>
          <w:rFonts w:ascii="Arial" w:hAnsi="Arial" w:cs="Arial"/>
        </w:rPr>
      </w:pPr>
    </w:p>
    <w:p w14:paraId="466D25A9" w14:textId="77777777" w:rsidR="0011574C" w:rsidRPr="00C573D8" w:rsidRDefault="0011574C" w:rsidP="00CE713E">
      <w:pPr>
        <w:spacing w:line="276" w:lineRule="auto"/>
        <w:rPr>
          <w:rFonts w:ascii="Arial" w:hAnsi="Arial" w:cs="Arial"/>
        </w:rPr>
      </w:pPr>
    </w:p>
    <w:p w14:paraId="2070F545" w14:textId="77777777" w:rsidR="0011574C" w:rsidRPr="00C573D8" w:rsidRDefault="0011574C" w:rsidP="00CE713E">
      <w:pPr>
        <w:spacing w:line="276" w:lineRule="auto"/>
        <w:rPr>
          <w:rFonts w:ascii="Arial" w:hAnsi="Arial" w:cs="Arial"/>
        </w:rPr>
      </w:pPr>
    </w:p>
    <w:p w14:paraId="07EF3544" w14:textId="77777777" w:rsidR="0011574C" w:rsidRPr="00C573D8" w:rsidRDefault="0011574C" w:rsidP="00CE713E">
      <w:pPr>
        <w:spacing w:line="276" w:lineRule="auto"/>
        <w:rPr>
          <w:rFonts w:ascii="Arial" w:hAnsi="Arial" w:cs="Arial"/>
        </w:rPr>
      </w:pPr>
    </w:p>
    <w:p w14:paraId="36E39642" w14:textId="77777777" w:rsidR="0011574C" w:rsidRPr="00C573D8" w:rsidRDefault="0011574C" w:rsidP="00CE713E">
      <w:pPr>
        <w:spacing w:line="276" w:lineRule="auto"/>
        <w:rPr>
          <w:rFonts w:ascii="Arial" w:hAnsi="Arial" w:cs="Arial"/>
        </w:rPr>
      </w:pPr>
    </w:p>
    <w:p w14:paraId="5725BE0D" w14:textId="77777777" w:rsidR="0011574C" w:rsidRPr="00C573D8" w:rsidRDefault="0011574C" w:rsidP="00CE713E">
      <w:pPr>
        <w:spacing w:line="276" w:lineRule="auto"/>
        <w:rPr>
          <w:rFonts w:ascii="Arial" w:hAnsi="Arial" w:cs="Arial"/>
        </w:rPr>
      </w:pPr>
    </w:p>
    <w:p w14:paraId="2E2B6A8E" w14:textId="77777777" w:rsidR="0011574C" w:rsidRPr="00C573D8" w:rsidRDefault="0011574C" w:rsidP="00CE713E">
      <w:pPr>
        <w:spacing w:line="276" w:lineRule="auto"/>
        <w:rPr>
          <w:rFonts w:ascii="Arial" w:hAnsi="Arial" w:cs="Arial"/>
        </w:rPr>
      </w:pPr>
    </w:p>
    <w:p w14:paraId="67BF00ED" w14:textId="77777777" w:rsidR="0011574C" w:rsidRPr="00C573D8" w:rsidRDefault="0011574C" w:rsidP="00CE713E">
      <w:pPr>
        <w:spacing w:line="276" w:lineRule="auto"/>
        <w:rPr>
          <w:rFonts w:ascii="Arial" w:hAnsi="Arial" w:cs="Arial"/>
        </w:rPr>
      </w:pPr>
    </w:p>
    <w:p w14:paraId="25FF9E64" w14:textId="77777777" w:rsidR="0011574C" w:rsidRPr="00C573D8" w:rsidRDefault="0011574C" w:rsidP="00CE713E">
      <w:pPr>
        <w:spacing w:line="276" w:lineRule="auto"/>
        <w:rPr>
          <w:rFonts w:ascii="Arial" w:hAnsi="Arial" w:cs="Arial"/>
        </w:rPr>
      </w:pPr>
    </w:p>
    <w:p w14:paraId="00E641FE" w14:textId="77777777" w:rsidR="0011574C" w:rsidRPr="00C573D8" w:rsidRDefault="0011574C" w:rsidP="00CE713E">
      <w:pPr>
        <w:spacing w:line="276" w:lineRule="auto"/>
        <w:rPr>
          <w:rFonts w:ascii="Arial" w:hAnsi="Arial" w:cs="Arial"/>
        </w:rPr>
      </w:pPr>
    </w:p>
    <w:p w14:paraId="37E230F5" w14:textId="77777777" w:rsidR="0011574C" w:rsidRPr="00C573D8" w:rsidRDefault="0011574C" w:rsidP="00CE713E">
      <w:pPr>
        <w:spacing w:line="276" w:lineRule="auto"/>
        <w:rPr>
          <w:rFonts w:ascii="Arial" w:hAnsi="Arial" w:cs="Arial"/>
        </w:rPr>
      </w:pPr>
    </w:p>
    <w:p w14:paraId="051C05AE" w14:textId="77777777" w:rsidR="0011574C" w:rsidRPr="00C573D8" w:rsidRDefault="0011574C" w:rsidP="00CE713E">
      <w:pPr>
        <w:spacing w:line="276" w:lineRule="auto"/>
        <w:rPr>
          <w:rFonts w:ascii="Arial" w:hAnsi="Arial" w:cs="Arial"/>
        </w:rPr>
      </w:pPr>
    </w:p>
    <w:p w14:paraId="254CA3E4" w14:textId="77777777" w:rsidR="0011574C" w:rsidRPr="00C573D8" w:rsidRDefault="0011574C" w:rsidP="00CE713E">
      <w:pPr>
        <w:spacing w:line="276" w:lineRule="auto"/>
        <w:rPr>
          <w:rFonts w:ascii="Arial" w:hAnsi="Arial" w:cs="Arial"/>
        </w:rPr>
      </w:pPr>
    </w:p>
    <w:p w14:paraId="58468061" w14:textId="1F128A34" w:rsidR="006712FD" w:rsidRPr="00C573D8" w:rsidRDefault="006712FD" w:rsidP="00CE713E">
      <w:pPr>
        <w:spacing w:line="276" w:lineRule="auto"/>
        <w:rPr>
          <w:rFonts w:ascii="Arial" w:hAnsi="Arial" w:cs="Arial"/>
        </w:rPr>
      </w:pPr>
      <w:r w:rsidRPr="00C573D8">
        <w:rPr>
          <w:rFonts w:ascii="Arial" w:hAnsi="Arial" w:cs="Arial"/>
          <w:noProof/>
        </w:rPr>
        <mc:AlternateContent>
          <mc:Choice Requires="wps">
            <w:drawing>
              <wp:anchor distT="0" distB="0" distL="114300" distR="114300" simplePos="0" relativeHeight="251635200"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2AF6958E" id="Düz Bağlayıcı 69" o:spid="_x0000_s1026" style="position:absolute;flip:y;z-index:25163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" strokecolor="#00b050" strokeweight="2.25pt">
                <v:stroke joinstyle="miter"/>
                <w10:wrap anchorx="margin"/>
              </v:line>
            </w:pict>
          </mc:Fallback>
        </mc:AlternateContent>
      </w:r>
    </w:p>
    <w:p w14:paraId="2414888F" w14:textId="37A900C7" w:rsidR="006712FD" w:rsidRPr="00C573D8" w:rsidRDefault="006712FD" w:rsidP="00CE713E">
      <w:pPr>
        <w:spacing w:line="276" w:lineRule="auto"/>
        <w:rPr>
          <w:rFonts w:ascii="Arial" w:hAnsi="Arial" w:cs="Arial"/>
        </w:rPr>
      </w:pPr>
    </w:p>
    <w:p w14:paraId="3EC797BE" w14:textId="5A54BF4B" w:rsidR="000F2852" w:rsidRPr="00C573D8" w:rsidRDefault="000F2852" w:rsidP="00CE713E">
      <w:pPr>
        <w:pStyle w:val="Balk1"/>
        <w:keepLines/>
        <w:numPr>
          <w:ilvl w:val="0"/>
          <w:numId w:val="2"/>
        </w:numPr>
        <w:spacing w:before="0" w:after="120" w:line="276" w:lineRule="auto"/>
        <w:ind w:left="0" w:firstLine="0"/>
        <w:jc w:val="center"/>
        <w:rPr>
          <w:b w:val="0"/>
          <w:bCs w:val="0"/>
          <w:sz w:val="24"/>
          <w:szCs w:val="24"/>
        </w:rPr>
      </w:pPr>
      <w:bookmarkStart w:id="117" w:name="_Toc411432085"/>
      <w:bookmarkStart w:id="118" w:name="_Toc411432357"/>
      <w:bookmarkStart w:id="119" w:name="_Toc411859519"/>
      <w:bookmarkStart w:id="120" w:name="_Toc475355773"/>
      <w:bookmarkStart w:id="121" w:name="_Toc217395473"/>
      <w:r w:rsidRPr="00C573D8">
        <w:rPr>
          <w:b w:val="0"/>
          <w:bCs w:val="0"/>
          <w:sz w:val="24"/>
          <w:szCs w:val="24"/>
        </w:rPr>
        <w:t>ÖNERİ VE TEDBİRLER</w:t>
      </w:r>
      <w:bookmarkEnd w:id="117"/>
      <w:bookmarkEnd w:id="118"/>
      <w:bookmarkEnd w:id="119"/>
      <w:bookmarkEnd w:id="120"/>
      <w:bookmarkEnd w:id="121"/>
      <w:r w:rsidR="00D8058D" w:rsidRPr="00C573D8">
        <w:rPr>
          <w:b w:val="0"/>
          <w:bCs w:val="0"/>
          <w:sz w:val="24"/>
          <w:szCs w:val="24"/>
        </w:rPr>
        <w:t xml:space="preserve"> </w:t>
      </w:r>
      <w:bookmarkStart w:id="122" w:name="_Hlk189735724"/>
    </w:p>
    <w:p w14:paraId="096E422A" w14:textId="1F8FE18D" w:rsidR="002417AE" w:rsidRPr="00C573D8" w:rsidRDefault="006712FD" w:rsidP="00CE713E">
      <w:pPr>
        <w:pStyle w:val="Normal0"/>
        <w:keepNext/>
        <w:keepLines/>
        <w:widowControl/>
        <w:spacing w:line="276" w:lineRule="auto"/>
        <w:jc w:val="both"/>
        <w:rPr>
          <w:rFonts w:ascii="Arial" w:hAnsi="Arial" w:cs="Arial"/>
          <w:sz w:val="24"/>
          <w:szCs w:val="24"/>
        </w:rPr>
      </w:pPr>
      <w:r w:rsidRPr="00C573D8">
        <w:rPr>
          <w:rFonts w:ascii="Arial" w:hAnsi="Arial" w:cs="Arial"/>
          <w:noProof/>
          <w:sz w:val="24"/>
          <w:szCs w:val="24"/>
        </w:rPr>
        <mc:AlternateContent>
          <mc:Choice Requires="wps">
            <w:drawing>
              <wp:anchor distT="0" distB="0" distL="114300" distR="114300" simplePos="0" relativeHeight="251634176"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0DDBCCF1" id="Düz Bağlayıcı 68" o:spid="_x0000_s1026" style="position:absolute;flip:y;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" strokecolor="#00b050" strokeweight="2.25pt">
                <v:stroke joinstyle="miter"/>
                <w10:wrap anchorx="margin"/>
              </v:line>
            </w:pict>
          </mc:Fallback>
        </mc:AlternateContent>
      </w:r>
      <w:bookmarkStart w:id="123" w:name="_Hlk189735703"/>
    </w:p>
    <w:p w14:paraId="4DC52BF6" w14:textId="77777777" w:rsidR="002D3704" w:rsidRPr="00C573D8" w:rsidRDefault="002D3704" w:rsidP="00CE713E">
      <w:pPr>
        <w:pStyle w:val="Normal0"/>
        <w:keepNext/>
        <w:keepLines/>
        <w:widowControl/>
        <w:spacing w:line="276" w:lineRule="auto"/>
        <w:jc w:val="both"/>
        <w:rPr>
          <w:rFonts w:ascii="Arial" w:hAnsi="Arial" w:cs="Arial"/>
          <w:iCs/>
          <w:sz w:val="24"/>
          <w:szCs w:val="24"/>
        </w:rPr>
      </w:pPr>
    </w:p>
    <w:p w14:paraId="2DC98241" w14:textId="77777777" w:rsidR="002D3704" w:rsidRPr="00C573D8" w:rsidRDefault="002D3704" w:rsidP="00CE713E">
      <w:pPr>
        <w:tabs>
          <w:tab w:val="left" w:pos="284"/>
        </w:tabs>
        <w:spacing w:after="120" w:line="276" w:lineRule="auto"/>
        <w:ind w:right="-2"/>
        <w:jc w:val="both"/>
        <w:rPr>
          <w:rFonts w:ascii="Arial" w:eastAsia="ArialMT" w:hAnsi="Arial" w:cs="Arial"/>
        </w:rPr>
        <w:sectPr w:rsidR="002D3704" w:rsidRPr="00C573D8" w:rsidSect="00C4084B">
          <w:footerReference w:type="default" r:id="rId23"/>
          <w:pgSz w:w="11906" w:h="16838"/>
          <w:pgMar w:top="1418" w:right="1418" w:bottom="1418" w:left="1418" w:header="708" w:footer="708" w:gutter="0"/>
          <w:cols w:space="708"/>
          <w:docGrid w:linePitch="360"/>
        </w:sectPr>
      </w:pPr>
    </w:p>
    <w:p w14:paraId="19EEAB6C" w14:textId="77777777"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lastRenderedPageBreak/>
        <w:t>Artan nüfus, değişen tüketim alışkanlıkları ve küresel ölçekte yaşanan arz riskleri, gıda güvenliğini stratejik bir alan haline getirmiştir. Bu çerçevede Aksaray’da tarım ve hayvancılık sektörlerinde üretim sürekliliğini ve arz güvenliğini esas alan yaklaşımlar, Bakanlığımız politikalarıyla uyumlu biçimde sahaya yansıtılmaktadır. Tarımsal üretimi etkileyen tüm unsurların bütüncül bir bakış açısıyla ele alınması, doğal kaynakların verimli kullanılması ve kırsal alanların ekonomik olarak güçlendirilmesi temel öncelikler arasında yer almaktadır.</w:t>
      </w:r>
    </w:p>
    <w:p w14:paraId="74330634" w14:textId="77777777"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t>İlimizde tarım sektörüne hizmet sunan teknik ve idari personel, kurumsal kapasitesi güçlü bir yapı içerisinde üreticiler ve sektör paydaşlarıyla olan etkileşimi artırarak çalışmalarını sürdürmektedir. Türkiye Yüzyılı vizyonunun “Geleceğimiz Ortak” anlayışı doğrultusunda, Aksaray tarımının il, bölge ve ülke ölçeğinde rekabet gücünün artırılması hedeflenmektedir.</w:t>
      </w:r>
    </w:p>
    <w:p w14:paraId="6481ED07" w14:textId="652A2B29"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t>Sektöre daha etkin, hızlı ve erişilebilir hizmet sunulabilmesi amacıyla İl Tarım ve Orman Müdürlüğü hizmet binasının, ulaşım imkânları güçlü ve gelişime açık bir alanda yeniden yapım süreci için girişimler devam etmektedir. Bu yatırım ile hizmet sunumunun kalitesinin artırılması ve paydaşlara daha çağdaş bir altyapı ile hizmet verilmesi amaçlanmaktadır.</w:t>
      </w:r>
    </w:p>
    <w:p w14:paraId="676F145C" w14:textId="390AEA4F"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t xml:space="preserve">Aksaray’da tarımsal karar alma süreçlerini güçlendirmek ve sektörün tüm paydaşlarını ortak bir zeminde buluşturmak amacıyla çözüm odaklı ve katılımcı bir Tarım </w:t>
      </w:r>
      <w:r w:rsidR="00BE1918" w:rsidRPr="00C573D8">
        <w:rPr>
          <w:rFonts w:ascii="Arial" w:eastAsia="ArialMT" w:hAnsi="Arial" w:cs="Arial"/>
        </w:rPr>
        <w:t>Platformu kurulmuştur.</w:t>
      </w:r>
      <w:r w:rsidRPr="00C573D8">
        <w:rPr>
          <w:rFonts w:ascii="Arial" w:eastAsia="ArialMT" w:hAnsi="Arial" w:cs="Arial"/>
        </w:rPr>
        <w:t xml:space="preserve"> Bu yapı ile kamu, üretici, sanayi ve sivil toplum arasında etkin bir eşgüdüm sağlanması hedeflenmektedir.</w:t>
      </w:r>
    </w:p>
    <w:p w14:paraId="56F84F0C" w14:textId="0B6952EA" w:rsidR="00E2181E" w:rsidRPr="00C573D8" w:rsidRDefault="00E2181E" w:rsidP="005A21DD">
      <w:pPr>
        <w:spacing w:line="276" w:lineRule="auto"/>
        <w:jc w:val="both"/>
        <w:rPr>
          <w:rFonts w:ascii="Arial" w:eastAsia="ArialMT" w:hAnsi="Arial" w:cs="Arial"/>
        </w:rPr>
      </w:pPr>
      <w:r w:rsidRPr="00C573D8">
        <w:rPr>
          <w:rFonts w:ascii="Arial" w:eastAsia="ArialMT" w:hAnsi="Arial" w:cs="Arial"/>
        </w:rPr>
        <w:t>Aksaray’ın sahip olduğu jeotermal kaynak potansiyeli dikkate alınarak, Kargın</w:t>
      </w:r>
      <w:r w:rsidR="00BE1918" w:rsidRPr="00C573D8">
        <w:rPr>
          <w:rFonts w:ascii="Arial" w:eastAsia="ArialMT" w:hAnsi="Arial" w:cs="Arial"/>
        </w:rPr>
        <w:t xml:space="preserve"> </w:t>
      </w:r>
      <w:proofErr w:type="gramStart"/>
      <w:r w:rsidR="00BE1918" w:rsidRPr="00C573D8">
        <w:rPr>
          <w:rFonts w:ascii="Arial" w:eastAsia="ArialMT" w:hAnsi="Arial" w:cs="Arial"/>
        </w:rPr>
        <w:t xml:space="preserve">Sera </w:t>
      </w:r>
      <w:r w:rsidRPr="00C573D8">
        <w:rPr>
          <w:rFonts w:ascii="Arial" w:eastAsia="ArialMT" w:hAnsi="Arial" w:cs="Arial"/>
        </w:rPr>
        <w:t xml:space="preserve"> Organize</w:t>
      </w:r>
      <w:proofErr w:type="gramEnd"/>
      <w:r w:rsidRPr="00C573D8">
        <w:rPr>
          <w:rFonts w:ascii="Arial" w:eastAsia="ArialMT" w:hAnsi="Arial" w:cs="Arial"/>
        </w:rPr>
        <w:t xml:space="preserve"> </w:t>
      </w:r>
      <w:r w:rsidR="00BE1918" w:rsidRPr="00C573D8">
        <w:rPr>
          <w:rFonts w:ascii="Arial" w:eastAsia="ArialMT" w:hAnsi="Arial" w:cs="Arial"/>
        </w:rPr>
        <w:t>Tarım</w:t>
      </w:r>
      <w:r w:rsidRPr="00C573D8">
        <w:rPr>
          <w:rFonts w:ascii="Arial" w:eastAsia="ArialMT" w:hAnsi="Arial" w:cs="Arial"/>
        </w:rPr>
        <w:t xml:space="preserve"> Bölgesi başta olmak üzere, jeotermal destekli sera yatırımlarının geliştirilmesine yönelik tanıtım, inceleme ve örnek uygulama çalışmaları yürütülmektedir. </w:t>
      </w:r>
    </w:p>
    <w:p w14:paraId="0FA83C35" w14:textId="7E77DA22"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t>Hayvansal üretimde katma değerin artırılması amacıyla süt üretiminin sanayiye entegrasyonunu güçlendirecek yatırımlar desteklenmekte; süt ve süt ürünlerinin il içerisinde işlenerek ekonomik değere dönüştürülmesine yönelik iş birlikleri teşvik edilmektedir. Böylece hayvancılık sektöründe gelir istikrarının sağlanması ve bölgesel kalkınmaya katkı sunulması amaçlanmaktadır.</w:t>
      </w:r>
    </w:p>
    <w:p w14:paraId="441A814A" w14:textId="629FAB6F"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t>İlin üretim yapısı, hayvan hareke</w:t>
      </w:r>
      <w:r w:rsidR="00BE1918" w:rsidRPr="00C573D8">
        <w:rPr>
          <w:rFonts w:ascii="Arial" w:eastAsia="ArialMT" w:hAnsi="Arial" w:cs="Arial"/>
        </w:rPr>
        <w:t>tl</w:t>
      </w:r>
      <w:r w:rsidRPr="00C573D8">
        <w:rPr>
          <w:rFonts w:ascii="Arial" w:eastAsia="ArialMT" w:hAnsi="Arial" w:cs="Arial"/>
        </w:rPr>
        <w:t xml:space="preserve">iliği ve coğrafi konumu dikkate alınarak hayvan hastalık ve zararlılarıyla mücadelede aşılama, kayıt, </w:t>
      </w:r>
      <w:proofErr w:type="spellStart"/>
      <w:r w:rsidRPr="00C573D8">
        <w:rPr>
          <w:rFonts w:ascii="Arial" w:eastAsia="ArialMT" w:hAnsi="Arial" w:cs="Arial"/>
        </w:rPr>
        <w:t>küpeleme</w:t>
      </w:r>
      <w:proofErr w:type="spellEnd"/>
      <w:r w:rsidRPr="00C573D8">
        <w:rPr>
          <w:rFonts w:ascii="Arial" w:eastAsia="ArialMT" w:hAnsi="Arial" w:cs="Arial"/>
        </w:rPr>
        <w:t xml:space="preserve">, eğitim ve denetim </w:t>
      </w:r>
      <w:r w:rsidR="0025255C" w:rsidRPr="00C573D8">
        <w:rPr>
          <w:rFonts w:ascii="Arial" w:eastAsia="ArialMT" w:hAnsi="Arial" w:cs="Arial"/>
        </w:rPr>
        <w:t>faaliyetler</w:t>
      </w:r>
      <w:r w:rsidRPr="00C573D8">
        <w:rPr>
          <w:rFonts w:ascii="Arial" w:eastAsia="ArialMT" w:hAnsi="Arial" w:cs="Arial"/>
        </w:rPr>
        <w:t>i titizlikle yürütülmekte; koruyucu hayvan sağlığı hizme</w:t>
      </w:r>
      <w:r w:rsidR="00BE1918" w:rsidRPr="00C573D8">
        <w:rPr>
          <w:rFonts w:ascii="Arial" w:eastAsia="ArialMT" w:hAnsi="Arial" w:cs="Arial"/>
        </w:rPr>
        <w:t>tl</w:t>
      </w:r>
      <w:r w:rsidRPr="00C573D8">
        <w:rPr>
          <w:rFonts w:ascii="Arial" w:eastAsia="ArialMT" w:hAnsi="Arial" w:cs="Arial"/>
        </w:rPr>
        <w:t>eri öncelikli alan olarak ele alınmaktadır.</w:t>
      </w:r>
    </w:p>
    <w:p w14:paraId="47DECB06" w14:textId="77777777" w:rsidR="00277A95" w:rsidRPr="00C573D8" w:rsidRDefault="00277A95" w:rsidP="005A21DD">
      <w:pPr>
        <w:spacing w:line="276" w:lineRule="auto"/>
        <w:jc w:val="both"/>
        <w:rPr>
          <w:rFonts w:ascii="Arial" w:eastAsia="ArialMT" w:hAnsi="Arial" w:cs="Arial"/>
        </w:rPr>
      </w:pPr>
      <w:r w:rsidRPr="00C573D8">
        <w:rPr>
          <w:rFonts w:ascii="Arial" w:eastAsia="ArialMT" w:hAnsi="Arial" w:cs="Arial"/>
        </w:rPr>
        <w:t>Bakanlığımız destekleri yanında, yerel ve bölgesel fon kaynaklarına dayalı projelerle Aksaray tarımının kurumsal ve ekonomik yapısı güçlendirilmektedir. Bu doğrultuda ön plana çıkan temel yaklaşımlar şu şekilde belirlenmiştir:</w:t>
      </w:r>
    </w:p>
    <w:p w14:paraId="491F8889"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Personelin bürokratik ve sistemsel iş yükünü azaltarak işletme başına düşen hizmet süresini artırmak,</w:t>
      </w:r>
    </w:p>
    <w:p w14:paraId="59C5C410"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İnsan kaynağı kapasitesini güçlendirecek ve sahada çalışma sürekliliğini destekleyecek sosyal ve mesleki altyapıyı geliştirmek,</w:t>
      </w:r>
    </w:p>
    <w:p w14:paraId="12FF80EB"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Tarımda dijitalleşme ve teknolojik altyapıyı destekleyen projelere öncelik vermek,</w:t>
      </w:r>
    </w:p>
    <w:p w14:paraId="6F016872"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Sürdürülebilir üretim modelleriyle kırsal yaşamın cazibesini artırmak,</w:t>
      </w:r>
    </w:p>
    <w:p w14:paraId="2410DCA5"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lastRenderedPageBreak/>
        <w:t>Tarım sektöründe genç ve kadın nüfusun etkinliğini artırmak,</w:t>
      </w:r>
    </w:p>
    <w:p w14:paraId="35ED69E7"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Büyükbaş ve küçükbaş hayvancılıkta işletme altyapılarını güçlendirerek ölçek ekonomisini desteklemek,</w:t>
      </w:r>
    </w:p>
    <w:p w14:paraId="70049317"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Buzağı kayıplarını azaltmaya yönelik koruyucu hayvan sağlığı uygulamalarını yaygınlaştırmak,</w:t>
      </w:r>
    </w:p>
    <w:p w14:paraId="7A8BC0D4"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Et ve süt ürünlerini il içerisinde katma değerli ürünlere dönüştürmek,</w:t>
      </w:r>
    </w:p>
    <w:p w14:paraId="5E717F5F"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Sanayiye aktarılan süt miktarını artırarak pazarlama sürekliliğini sağlamak,</w:t>
      </w:r>
    </w:p>
    <w:p w14:paraId="4330512E"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Ulusal ölçekte marka değeri oluşturabilecek tarımsal sanayi yatırımlarını teşvik etmek,</w:t>
      </w:r>
    </w:p>
    <w:p w14:paraId="2FA71A3E"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Hayvan hastalıklarında sürekli azalış eğilimi sağlamak amacıyla kamu–yetiştirici iş birliğini güçlendirmek,</w:t>
      </w:r>
    </w:p>
    <w:p w14:paraId="68E64AD6"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Tarımsal risk yönetimini güçlendirmek amacıyla TARSİM sigortalarının yaygınlığını artırmak,</w:t>
      </w:r>
    </w:p>
    <w:p w14:paraId="65D1DE83" w14:textId="616C040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Bitkisel üretimde sebze ve meyve çeşi</w:t>
      </w:r>
      <w:r w:rsidR="00BE1918" w:rsidRPr="005A21DD">
        <w:rPr>
          <w:rFonts w:ascii="Arial" w:eastAsia="ArialMT" w:hAnsi="Arial" w:cs="Arial"/>
          <w:sz w:val="24"/>
          <w:szCs w:val="24"/>
        </w:rPr>
        <w:t>tl</w:t>
      </w:r>
      <w:r w:rsidRPr="005A21DD">
        <w:rPr>
          <w:rFonts w:ascii="Arial" w:eastAsia="ArialMT" w:hAnsi="Arial" w:cs="Arial"/>
          <w:sz w:val="24"/>
          <w:szCs w:val="24"/>
        </w:rPr>
        <w:t>iliğini ve üretim miktarını artırmak,</w:t>
      </w:r>
    </w:p>
    <w:p w14:paraId="3F524193"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Mera altyapısı ve kalitesini iyileştirerek hayvancılığa sürdürülebilir kaynak oluşturmak,</w:t>
      </w:r>
    </w:p>
    <w:p w14:paraId="51AA7327" w14:textId="365AB756"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 xml:space="preserve">Tarımsal üretimi yerel değerlerle bütünleştiren kırsal ve </w:t>
      </w:r>
      <w:proofErr w:type="spellStart"/>
      <w:r w:rsidRPr="005A21DD">
        <w:rPr>
          <w:rFonts w:ascii="Arial" w:eastAsia="ArialMT" w:hAnsi="Arial" w:cs="Arial"/>
          <w:sz w:val="24"/>
          <w:szCs w:val="24"/>
        </w:rPr>
        <w:t>agro</w:t>
      </w:r>
      <w:proofErr w:type="spellEnd"/>
      <w:r w:rsidRPr="005A21DD">
        <w:rPr>
          <w:rFonts w:ascii="Arial" w:eastAsia="ArialMT" w:hAnsi="Arial" w:cs="Arial"/>
          <w:sz w:val="24"/>
          <w:szCs w:val="24"/>
        </w:rPr>
        <w:t xml:space="preserve">-turizm </w:t>
      </w:r>
      <w:r w:rsidR="0025255C" w:rsidRPr="005A21DD">
        <w:rPr>
          <w:rFonts w:ascii="Arial" w:eastAsia="ArialMT" w:hAnsi="Arial" w:cs="Arial"/>
          <w:sz w:val="24"/>
          <w:szCs w:val="24"/>
        </w:rPr>
        <w:t>faaliyetler</w:t>
      </w:r>
      <w:r w:rsidRPr="005A21DD">
        <w:rPr>
          <w:rFonts w:ascii="Arial" w:eastAsia="ArialMT" w:hAnsi="Arial" w:cs="Arial"/>
          <w:sz w:val="24"/>
          <w:szCs w:val="24"/>
        </w:rPr>
        <w:t>ini desteklemek.</w:t>
      </w:r>
    </w:p>
    <w:p w14:paraId="13107557" w14:textId="77777777" w:rsidR="00277A95" w:rsidRPr="005A21DD" w:rsidRDefault="00277A95" w:rsidP="005A21DD">
      <w:pPr>
        <w:pStyle w:val="ListeParagraf"/>
        <w:numPr>
          <w:ilvl w:val="0"/>
          <w:numId w:val="28"/>
        </w:numPr>
        <w:jc w:val="both"/>
        <w:rPr>
          <w:rFonts w:ascii="Arial" w:eastAsia="ArialMT" w:hAnsi="Arial" w:cs="Arial"/>
          <w:sz w:val="24"/>
          <w:szCs w:val="24"/>
        </w:rPr>
      </w:pPr>
      <w:r w:rsidRPr="005A21DD">
        <w:rPr>
          <w:rFonts w:ascii="Arial" w:eastAsia="ArialMT" w:hAnsi="Arial" w:cs="Arial"/>
          <w:sz w:val="24"/>
          <w:szCs w:val="24"/>
        </w:rPr>
        <w:t>Belirlenen bu yaklaşım ve hedefler doğrultusunda, Aksaray tarımının sürdürülebilir, rekabetçi ve katma değer üreten bir yapıya kavuşturulması için çalışmalar kararlılıkla sürdürülmektedir.</w:t>
      </w:r>
    </w:p>
    <w:p w14:paraId="22040702" w14:textId="77777777" w:rsidR="00146BE5" w:rsidRPr="00C573D8" w:rsidRDefault="00146BE5" w:rsidP="00CE713E">
      <w:pPr>
        <w:spacing w:after="100" w:afterAutospacing="1" w:line="276" w:lineRule="auto"/>
        <w:jc w:val="both"/>
        <w:rPr>
          <w:rFonts w:ascii="Arial" w:eastAsia="ArialMT" w:hAnsi="Arial" w:cs="Arial"/>
        </w:rPr>
        <w:sectPr w:rsidR="00146BE5" w:rsidRPr="00C573D8" w:rsidSect="00146BE5">
          <w:footerReference w:type="default" r:id="rId24"/>
          <w:pgSz w:w="11906" w:h="16838"/>
          <w:pgMar w:top="1418" w:right="1418" w:bottom="1418" w:left="1418" w:header="708" w:footer="708" w:gutter="0"/>
          <w:cols w:space="708"/>
          <w:docGrid w:linePitch="360"/>
        </w:sectPr>
      </w:pPr>
    </w:p>
    <w:p w14:paraId="2F752B9D" w14:textId="564EA45A" w:rsidR="00146BE5" w:rsidRPr="00C573D8" w:rsidRDefault="00146BE5" w:rsidP="00CE713E">
      <w:pPr>
        <w:spacing w:after="100" w:afterAutospacing="1" w:line="276" w:lineRule="auto"/>
        <w:jc w:val="both"/>
        <w:rPr>
          <w:rFonts w:ascii="Arial" w:eastAsia="ArialMT" w:hAnsi="Arial" w:cs="Arial"/>
        </w:rPr>
      </w:pPr>
    </w:p>
    <w:bookmarkEnd w:id="122"/>
    <w:bookmarkEnd w:id="123"/>
    <w:p w14:paraId="34F7502E" w14:textId="4A972899" w:rsidR="00EA13A6" w:rsidRPr="00C573D8" w:rsidRDefault="00EA13A6" w:rsidP="00CE713E">
      <w:pPr>
        <w:spacing w:after="100" w:afterAutospacing="1" w:line="276" w:lineRule="auto"/>
        <w:jc w:val="both"/>
        <w:rPr>
          <w:rFonts w:ascii="Arial" w:eastAsia="ArialMT" w:hAnsi="Arial" w:cs="Arial"/>
        </w:rPr>
      </w:pPr>
    </w:p>
    <w:p w14:paraId="3E65B595" w14:textId="77777777" w:rsidR="00C502C7" w:rsidRPr="00C573D8" w:rsidRDefault="00C502C7" w:rsidP="00CE713E">
      <w:pPr>
        <w:spacing w:line="276" w:lineRule="auto"/>
        <w:jc w:val="both"/>
        <w:rPr>
          <w:rFonts w:ascii="Arial" w:eastAsia="ArialMT" w:hAnsi="Arial" w:cs="Arial"/>
        </w:rPr>
      </w:pPr>
    </w:p>
    <w:p w14:paraId="4F572F70" w14:textId="77777777" w:rsidR="00C502C7" w:rsidRPr="00C573D8" w:rsidRDefault="00C502C7" w:rsidP="00CE713E">
      <w:pPr>
        <w:tabs>
          <w:tab w:val="left" w:pos="284"/>
        </w:tabs>
        <w:spacing w:line="276" w:lineRule="auto"/>
        <w:ind w:right="-2"/>
        <w:jc w:val="both"/>
        <w:rPr>
          <w:rFonts w:ascii="Arial" w:eastAsia="ArialMT" w:hAnsi="Arial" w:cs="Arial"/>
        </w:rPr>
      </w:pPr>
    </w:p>
    <w:p w14:paraId="15684A19" w14:textId="77777777" w:rsidR="00C502C7" w:rsidRPr="00C573D8" w:rsidRDefault="00C502C7" w:rsidP="00CE713E">
      <w:pPr>
        <w:tabs>
          <w:tab w:val="left" w:pos="284"/>
        </w:tabs>
        <w:spacing w:line="276" w:lineRule="auto"/>
        <w:ind w:right="-2"/>
        <w:jc w:val="both"/>
        <w:rPr>
          <w:rFonts w:ascii="Arial" w:hAnsi="Arial" w:cs="Arial"/>
        </w:rPr>
      </w:pPr>
    </w:p>
    <w:p w14:paraId="646F04EA" w14:textId="77777777" w:rsidR="00C502C7" w:rsidRPr="00C573D8" w:rsidRDefault="00C502C7" w:rsidP="00CE713E">
      <w:pPr>
        <w:tabs>
          <w:tab w:val="left" w:pos="284"/>
        </w:tabs>
        <w:spacing w:line="276" w:lineRule="auto"/>
        <w:ind w:right="-2"/>
        <w:jc w:val="both"/>
        <w:rPr>
          <w:rFonts w:ascii="Arial" w:hAnsi="Arial" w:cs="Arial"/>
        </w:rPr>
      </w:pPr>
    </w:p>
    <w:p w14:paraId="65CB785D" w14:textId="77777777" w:rsidR="00C502C7" w:rsidRPr="00C573D8" w:rsidRDefault="00C502C7" w:rsidP="00CE713E">
      <w:pPr>
        <w:tabs>
          <w:tab w:val="left" w:pos="284"/>
        </w:tabs>
        <w:spacing w:line="276" w:lineRule="auto"/>
        <w:ind w:right="-2"/>
        <w:jc w:val="both"/>
        <w:rPr>
          <w:rFonts w:ascii="Arial" w:hAnsi="Arial" w:cs="Arial"/>
        </w:rPr>
      </w:pPr>
    </w:p>
    <w:p w14:paraId="1D39A454" w14:textId="77777777" w:rsidR="00C502C7" w:rsidRPr="00C573D8" w:rsidRDefault="00C502C7" w:rsidP="00CE713E">
      <w:pPr>
        <w:tabs>
          <w:tab w:val="left" w:pos="284"/>
        </w:tabs>
        <w:spacing w:line="276" w:lineRule="auto"/>
        <w:ind w:right="-2"/>
        <w:jc w:val="both"/>
        <w:rPr>
          <w:rFonts w:ascii="Arial" w:hAnsi="Arial" w:cs="Arial"/>
        </w:rPr>
      </w:pPr>
    </w:p>
    <w:p w14:paraId="148D7CE9" w14:textId="58AA8C46" w:rsidR="00C502C7" w:rsidRPr="00C573D8" w:rsidRDefault="00C502C7" w:rsidP="00CE713E">
      <w:pPr>
        <w:tabs>
          <w:tab w:val="left" w:pos="284"/>
        </w:tabs>
        <w:spacing w:line="276" w:lineRule="auto"/>
        <w:ind w:right="-2"/>
        <w:jc w:val="both"/>
        <w:rPr>
          <w:rFonts w:ascii="Arial" w:hAnsi="Arial" w:cs="Arial"/>
        </w:rPr>
      </w:pPr>
    </w:p>
    <w:p w14:paraId="2A4FA994" w14:textId="55A66474" w:rsidR="00F970E8" w:rsidRPr="00C573D8" w:rsidRDefault="00F970E8" w:rsidP="00CE713E">
      <w:pPr>
        <w:tabs>
          <w:tab w:val="left" w:pos="284"/>
        </w:tabs>
        <w:spacing w:line="276" w:lineRule="auto"/>
        <w:ind w:right="-2"/>
        <w:jc w:val="both"/>
        <w:rPr>
          <w:rFonts w:ascii="Arial" w:hAnsi="Arial" w:cs="Arial"/>
        </w:rPr>
      </w:pPr>
    </w:p>
    <w:p w14:paraId="6B68A8EE" w14:textId="5658B534" w:rsidR="00F970E8" w:rsidRPr="00C573D8" w:rsidRDefault="00F970E8" w:rsidP="00CE713E">
      <w:pPr>
        <w:tabs>
          <w:tab w:val="left" w:pos="284"/>
        </w:tabs>
        <w:spacing w:line="276" w:lineRule="auto"/>
        <w:ind w:right="-2"/>
        <w:jc w:val="both"/>
        <w:rPr>
          <w:rFonts w:ascii="Arial" w:hAnsi="Arial" w:cs="Arial"/>
        </w:rPr>
      </w:pPr>
    </w:p>
    <w:p w14:paraId="242C78EA" w14:textId="537D9BE5" w:rsidR="00F970E8" w:rsidRPr="00C573D8" w:rsidRDefault="00F970E8" w:rsidP="00CE713E">
      <w:pPr>
        <w:tabs>
          <w:tab w:val="left" w:pos="284"/>
        </w:tabs>
        <w:spacing w:line="276" w:lineRule="auto"/>
        <w:ind w:right="-2"/>
        <w:jc w:val="both"/>
        <w:rPr>
          <w:rFonts w:ascii="Arial" w:hAnsi="Arial" w:cs="Arial"/>
        </w:rPr>
      </w:pPr>
    </w:p>
    <w:p w14:paraId="14D27B02" w14:textId="34C896A4" w:rsidR="00F970E8" w:rsidRPr="00C573D8" w:rsidRDefault="00F970E8" w:rsidP="00CE713E">
      <w:pPr>
        <w:tabs>
          <w:tab w:val="left" w:pos="284"/>
        </w:tabs>
        <w:spacing w:line="276" w:lineRule="auto"/>
        <w:ind w:right="-2"/>
        <w:jc w:val="both"/>
        <w:rPr>
          <w:rFonts w:ascii="Arial" w:hAnsi="Arial" w:cs="Arial"/>
        </w:rPr>
      </w:pPr>
    </w:p>
    <w:p w14:paraId="0E47DDDC" w14:textId="77777777" w:rsidR="00F970E8" w:rsidRPr="00C573D8" w:rsidRDefault="00F970E8" w:rsidP="00CE713E">
      <w:pPr>
        <w:tabs>
          <w:tab w:val="left" w:pos="284"/>
        </w:tabs>
        <w:spacing w:line="276" w:lineRule="auto"/>
        <w:ind w:right="-2"/>
        <w:jc w:val="both"/>
        <w:rPr>
          <w:rFonts w:ascii="Arial" w:hAnsi="Arial" w:cs="Arial"/>
        </w:rPr>
      </w:pPr>
    </w:p>
    <w:p w14:paraId="60D60BD8" w14:textId="4F95682B" w:rsidR="00C502C7" w:rsidRPr="00C573D8" w:rsidRDefault="00C502C7" w:rsidP="00CE713E">
      <w:pPr>
        <w:tabs>
          <w:tab w:val="left" w:pos="284"/>
        </w:tabs>
        <w:spacing w:line="276" w:lineRule="auto"/>
        <w:ind w:right="-2"/>
        <w:jc w:val="both"/>
        <w:rPr>
          <w:rFonts w:ascii="Arial" w:hAnsi="Arial" w:cs="Arial"/>
        </w:rPr>
      </w:pPr>
    </w:p>
    <w:p w14:paraId="424AB1B6" w14:textId="3C2ADA2D" w:rsidR="00C502C7" w:rsidRPr="00C573D8" w:rsidRDefault="00C502C7" w:rsidP="00CE713E">
      <w:pPr>
        <w:tabs>
          <w:tab w:val="left" w:pos="284"/>
        </w:tabs>
        <w:spacing w:line="276" w:lineRule="auto"/>
        <w:ind w:right="-2"/>
        <w:jc w:val="both"/>
        <w:rPr>
          <w:rFonts w:ascii="Arial" w:hAnsi="Arial" w:cs="Arial"/>
        </w:rPr>
      </w:pPr>
    </w:p>
    <w:p w14:paraId="5300D679" w14:textId="6230CFE6" w:rsidR="00D81A33" w:rsidRPr="00C573D8" w:rsidRDefault="00D81A33" w:rsidP="00CE713E">
      <w:pPr>
        <w:tabs>
          <w:tab w:val="left" w:pos="284"/>
        </w:tabs>
        <w:spacing w:line="276" w:lineRule="auto"/>
        <w:ind w:right="-2"/>
        <w:jc w:val="both"/>
        <w:rPr>
          <w:rFonts w:ascii="Arial" w:hAnsi="Arial" w:cs="Arial"/>
        </w:rPr>
      </w:pPr>
    </w:p>
    <w:p w14:paraId="05A492A2" w14:textId="159A0FCB" w:rsidR="00D81A33" w:rsidRPr="00C573D8" w:rsidRDefault="00D81A33" w:rsidP="00CE713E">
      <w:pPr>
        <w:tabs>
          <w:tab w:val="left" w:pos="284"/>
        </w:tabs>
        <w:spacing w:line="276" w:lineRule="auto"/>
        <w:ind w:right="-2"/>
        <w:jc w:val="both"/>
        <w:rPr>
          <w:rFonts w:ascii="Arial" w:hAnsi="Arial" w:cs="Arial"/>
        </w:rPr>
      </w:pPr>
    </w:p>
    <w:p w14:paraId="525CA866" w14:textId="47B54019" w:rsidR="00D81A33" w:rsidRPr="00C573D8" w:rsidRDefault="00D81A33" w:rsidP="00CE713E">
      <w:pPr>
        <w:tabs>
          <w:tab w:val="left" w:pos="284"/>
        </w:tabs>
        <w:spacing w:line="276" w:lineRule="auto"/>
        <w:ind w:right="-2"/>
        <w:jc w:val="both"/>
        <w:rPr>
          <w:rFonts w:ascii="Arial" w:hAnsi="Arial" w:cs="Arial"/>
        </w:rPr>
      </w:pPr>
    </w:p>
    <w:p w14:paraId="0F68E044" w14:textId="45705ABB" w:rsidR="00D81A33" w:rsidRPr="00C573D8" w:rsidRDefault="00D81A33" w:rsidP="00CE713E">
      <w:pPr>
        <w:tabs>
          <w:tab w:val="left" w:pos="284"/>
        </w:tabs>
        <w:spacing w:line="276" w:lineRule="auto"/>
        <w:ind w:right="-2"/>
        <w:jc w:val="both"/>
        <w:rPr>
          <w:rFonts w:ascii="Arial" w:hAnsi="Arial" w:cs="Arial"/>
        </w:rPr>
      </w:pPr>
    </w:p>
    <w:p w14:paraId="0255A376" w14:textId="2A6C8C15" w:rsidR="00D81A33" w:rsidRPr="00C573D8" w:rsidRDefault="00D81A33" w:rsidP="00CE713E">
      <w:pPr>
        <w:tabs>
          <w:tab w:val="left" w:pos="284"/>
        </w:tabs>
        <w:spacing w:line="276" w:lineRule="auto"/>
        <w:ind w:right="-2"/>
        <w:jc w:val="both"/>
        <w:rPr>
          <w:rFonts w:ascii="Arial" w:hAnsi="Arial" w:cs="Arial"/>
        </w:rPr>
      </w:pPr>
    </w:p>
    <w:p w14:paraId="2146CD89" w14:textId="3447CB53" w:rsidR="00D81A33" w:rsidRPr="00C573D8" w:rsidRDefault="00D81A33" w:rsidP="00CE713E">
      <w:pPr>
        <w:tabs>
          <w:tab w:val="left" w:pos="284"/>
        </w:tabs>
        <w:spacing w:line="276" w:lineRule="auto"/>
        <w:ind w:right="-2"/>
        <w:jc w:val="both"/>
        <w:rPr>
          <w:rFonts w:ascii="Arial" w:hAnsi="Arial" w:cs="Arial"/>
        </w:rPr>
      </w:pPr>
    </w:p>
    <w:p w14:paraId="414FFEBA" w14:textId="34EBFBAA" w:rsidR="00D81A33" w:rsidRPr="00C573D8" w:rsidRDefault="00D81A33" w:rsidP="00CE713E">
      <w:pPr>
        <w:tabs>
          <w:tab w:val="left" w:pos="284"/>
        </w:tabs>
        <w:spacing w:line="276" w:lineRule="auto"/>
        <w:ind w:right="-2"/>
        <w:jc w:val="both"/>
        <w:rPr>
          <w:rFonts w:ascii="Arial" w:hAnsi="Arial" w:cs="Arial"/>
        </w:rPr>
      </w:pPr>
    </w:p>
    <w:p w14:paraId="5C227748" w14:textId="77777777" w:rsidR="00D81A33" w:rsidRPr="00C573D8" w:rsidRDefault="00D81A33" w:rsidP="00CE713E">
      <w:pPr>
        <w:tabs>
          <w:tab w:val="left" w:pos="284"/>
        </w:tabs>
        <w:spacing w:line="276" w:lineRule="auto"/>
        <w:ind w:right="-2"/>
        <w:jc w:val="both"/>
        <w:rPr>
          <w:rFonts w:ascii="Arial" w:hAnsi="Arial" w:cs="Arial"/>
        </w:rPr>
      </w:pPr>
    </w:p>
    <w:p w14:paraId="2BC25AEC" w14:textId="41D4DF56" w:rsidR="00C502C7" w:rsidRPr="00C573D8" w:rsidRDefault="00C502C7" w:rsidP="00CE713E">
      <w:pPr>
        <w:tabs>
          <w:tab w:val="left" w:pos="284"/>
        </w:tabs>
        <w:spacing w:after="120" w:line="276" w:lineRule="auto"/>
        <w:ind w:right="-2"/>
        <w:jc w:val="both"/>
        <w:rPr>
          <w:rFonts w:ascii="Arial" w:hAnsi="Arial" w:cs="Arial"/>
        </w:rPr>
      </w:pPr>
    </w:p>
    <w:p w14:paraId="1EC7E183" w14:textId="3B483909" w:rsidR="00C502C7" w:rsidRPr="00C573D8" w:rsidRDefault="00C502C7" w:rsidP="00CE713E">
      <w:pPr>
        <w:tabs>
          <w:tab w:val="left" w:pos="284"/>
        </w:tabs>
        <w:spacing w:after="120" w:line="276" w:lineRule="auto"/>
        <w:ind w:right="480"/>
        <w:jc w:val="both"/>
        <w:rPr>
          <w:rFonts w:ascii="Arial" w:hAnsi="Arial" w:cs="Arial"/>
        </w:rPr>
      </w:pPr>
    </w:p>
    <w:p w14:paraId="5FE5CBE9" w14:textId="01D785BB" w:rsidR="00C502C7" w:rsidRPr="00C573D8" w:rsidRDefault="00C502C7" w:rsidP="00CE713E">
      <w:pPr>
        <w:tabs>
          <w:tab w:val="left" w:pos="284"/>
        </w:tabs>
        <w:spacing w:after="120" w:line="276" w:lineRule="auto"/>
        <w:ind w:right="480"/>
        <w:jc w:val="both"/>
        <w:rPr>
          <w:rFonts w:ascii="Arial" w:hAnsi="Arial" w:cs="Arial"/>
        </w:rPr>
      </w:pPr>
    </w:p>
    <w:p w14:paraId="7E664978" w14:textId="21D4422E" w:rsidR="00C502C7" w:rsidRPr="00C573D8" w:rsidRDefault="00C502C7" w:rsidP="00CE713E">
      <w:pPr>
        <w:tabs>
          <w:tab w:val="left" w:pos="284"/>
        </w:tabs>
        <w:spacing w:after="120" w:line="276" w:lineRule="auto"/>
        <w:ind w:right="480"/>
        <w:jc w:val="both"/>
        <w:rPr>
          <w:rFonts w:ascii="Arial" w:hAnsi="Arial" w:cs="Arial"/>
        </w:rPr>
      </w:pPr>
      <w:r w:rsidRPr="00C573D8">
        <w:rPr>
          <w:rFonts w:ascii="Arial" w:hAnsi="Arial" w:cs="Arial"/>
          <w:noProof/>
        </w:rPr>
        <mc:AlternateContent>
          <mc:Choice Requires="wps">
            <w:drawing>
              <wp:anchor distT="0" distB="0" distL="114300" distR="114300" simplePos="0" relativeHeight="251687424"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06E573B0" id="Düz Bağlayıcı 21" o:spid="_x0000_s1026" style="position:absolute;flip:y;z-index:251687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" strokecolor="#00b050" strokeweight="2.25pt">
                <v:stroke joinstyle="miter"/>
                <w10:wrap anchorx="margin"/>
              </v:line>
            </w:pict>
          </mc:Fallback>
        </mc:AlternateContent>
      </w:r>
    </w:p>
    <w:p w14:paraId="12A1225C" w14:textId="60D37667" w:rsidR="00C502C7" w:rsidRPr="00C573D8" w:rsidRDefault="00C502C7" w:rsidP="00CE713E">
      <w:pPr>
        <w:pStyle w:val="Balk1"/>
        <w:keepLines/>
        <w:numPr>
          <w:ilvl w:val="0"/>
          <w:numId w:val="2"/>
        </w:numPr>
        <w:tabs>
          <w:tab w:val="num" w:pos="708"/>
        </w:tabs>
        <w:spacing w:before="0" w:after="120" w:line="276" w:lineRule="auto"/>
        <w:ind w:left="0" w:firstLine="0"/>
        <w:jc w:val="center"/>
        <w:rPr>
          <w:b w:val="0"/>
          <w:bCs w:val="0"/>
          <w:sz w:val="24"/>
          <w:szCs w:val="24"/>
        </w:rPr>
      </w:pPr>
      <w:bookmarkStart w:id="124" w:name="_Toc217395474"/>
      <w:r w:rsidRPr="00C573D8">
        <w:rPr>
          <w:b w:val="0"/>
          <w:bCs w:val="0"/>
          <w:sz w:val="24"/>
          <w:szCs w:val="24"/>
        </w:rPr>
        <w:t>EK TABLOLAR</w:t>
      </w:r>
      <w:bookmarkEnd w:id="124"/>
    </w:p>
    <w:p w14:paraId="77453DDD" w14:textId="2E79163C" w:rsidR="00C502C7" w:rsidRPr="00C573D8" w:rsidRDefault="00C502C7" w:rsidP="00CE713E">
      <w:pPr>
        <w:tabs>
          <w:tab w:val="left" w:pos="284"/>
        </w:tabs>
        <w:spacing w:after="120" w:line="276" w:lineRule="auto"/>
        <w:ind w:right="480"/>
        <w:jc w:val="both"/>
        <w:rPr>
          <w:rFonts w:ascii="Arial" w:hAnsi="Arial" w:cs="Arial"/>
        </w:rPr>
      </w:pPr>
      <w:r w:rsidRPr="00C573D8">
        <w:rPr>
          <w:rFonts w:ascii="Arial" w:hAnsi="Arial" w:cs="Arial"/>
          <w:noProof/>
        </w:rPr>
        <mc:AlternateContent>
          <mc:Choice Requires="wps">
            <w:drawing>
              <wp:anchor distT="0" distB="0" distL="114300" distR="114300" simplePos="0" relativeHeight="251688448"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2D00A89B" id="Düz Bağlayıcı 22" o:spid="_x0000_s1026" style="position:absolute;flip:y;z-index:251688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" strokecolor="#00b050" strokeweight="2.25pt">
                <v:stroke joinstyle="miter"/>
                <w10:wrap anchorx="margin"/>
              </v:line>
            </w:pict>
          </mc:Fallback>
        </mc:AlternateContent>
      </w:r>
    </w:p>
    <w:p w14:paraId="18C8E306" w14:textId="1B4E860B" w:rsidR="00C502C7" w:rsidRPr="00C573D8" w:rsidRDefault="00C502C7" w:rsidP="00CE713E">
      <w:pPr>
        <w:tabs>
          <w:tab w:val="left" w:pos="284"/>
        </w:tabs>
        <w:spacing w:after="120" w:line="276" w:lineRule="auto"/>
        <w:ind w:right="480"/>
        <w:jc w:val="both"/>
        <w:rPr>
          <w:rFonts w:ascii="Arial" w:hAnsi="Arial" w:cs="Arial"/>
        </w:rPr>
      </w:pPr>
    </w:p>
    <w:p w14:paraId="173A61E7" w14:textId="77777777" w:rsidR="00C502C7" w:rsidRPr="00C573D8" w:rsidRDefault="00C502C7" w:rsidP="00CE713E">
      <w:pPr>
        <w:tabs>
          <w:tab w:val="left" w:pos="284"/>
        </w:tabs>
        <w:spacing w:after="120" w:line="276" w:lineRule="auto"/>
        <w:ind w:right="480"/>
        <w:jc w:val="both"/>
        <w:rPr>
          <w:rFonts w:ascii="Arial" w:hAnsi="Arial" w:cs="Arial"/>
        </w:rPr>
      </w:pPr>
    </w:p>
    <w:p w14:paraId="38D0B2D4" w14:textId="77777777" w:rsidR="00C502C7" w:rsidRPr="00C573D8" w:rsidRDefault="00C502C7" w:rsidP="00CE713E">
      <w:pPr>
        <w:tabs>
          <w:tab w:val="left" w:pos="284"/>
        </w:tabs>
        <w:spacing w:after="120" w:line="276" w:lineRule="auto"/>
        <w:ind w:right="480"/>
        <w:jc w:val="both"/>
        <w:rPr>
          <w:rFonts w:ascii="Arial" w:hAnsi="Arial" w:cs="Arial"/>
        </w:rPr>
      </w:pPr>
    </w:p>
    <w:p w14:paraId="13E0F07B" w14:textId="77777777" w:rsidR="00C502C7" w:rsidRPr="00C573D8" w:rsidRDefault="00C502C7" w:rsidP="00CE713E">
      <w:pPr>
        <w:tabs>
          <w:tab w:val="left" w:pos="284"/>
        </w:tabs>
        <w:spacing w:after="120" w:line="276" w:lineRule="auto"/>
        <w:ind w:right="480"/>
        <w:jc w:val="both"/>
        <w:rPr>
          <w:rFonts w:ascii="Arial" w:hAnsi="Arial" w:cs="Arial"/>
        </w:rPr>
      </w:pPr>
    </w:p>
    <w:p w14:paraId="1BF1F243" w14:textId="77777777" w:rsidR="00C502C7" w:rsidRPr="00C573D8" w:rsidRDefault="00C502C7" w:rsidP="00CE713E">
      <w:pPr>
        <w:tabs>
          <w:tab w:val="left" w:pos="284"/>
        </w:tabs>
        <w:spacing w:after="120" w:line="276" w:lineRule="auto"/>
        <w:ind w:right="480"/>
        <w:jc w:val="both"/>
        <w:rPr>
          <w:rFonts w:ascii="Arial" w:hAnsi="Arial" w:cs="Arial"/>
        </w:rPr>
      </w:pPr>
    </w:p>
    <w:p w14:paraId="7536FF64" w14:textId="77777777" w:rsidR="00C502C7" w:rsidRPr="00C573D8" w:rsidRDefault="00C502C7" w:rsidP="00CE713E">
      <w:pPr>
        <w:tabs>
          <w:tab w:val="left" w:pos="284"/>
        </w:tabs>
        <w:spacing w:after="120" w:line="276" w:lineRule="auto"/>
        <w:ind w:right="480"/>
        <w:jc w:val="both"/>
        <w:rPr>
          <w:rFonts w:ascii="Arial" w:hAnsi="Arial" w:cs="Arial"/>
        </w:rPr>
      </w:pPr>
    </w:p>
    <w:p w14:paraId="7DE024D7" w14:textId="77777777" w:rsidR="00C502C7" w:rsidRPr="00C573D8" w:rsidRDefault="00C502C7" w:rsidP="00CE713E">
      <w:pPr>
        <w:tabs>
          <w:tab w:val="left" w:pos="284"/>
        </w:tabs>
        <w:spacing w:after="120" w:line="276" w:lineRule="auto"/>
        <w:ind w:right="480"/>
        <w:jc w:val="both"/>
        <w:rPr>
          <w:rFonts w:ascii="Arial" w:hAnsi="Arial" w:cs="Arial"/>
        </w:rPr>
      </w:pPr>
    </w:p>
    <w:p w14:paraId="59780646" w14:textId="77777777" w:rsidR="00C502C7" w:rsidRPr="00C573D8" w:rsidRDefault="00C502C7" w:rsidP="00CE713E">
      <w:pPr>
        <w:tabs>
          <w:tab w:val="left" w:pos="284"/>
        </w:tabs>
        <w:spacing w:after="120" w:line="276" w:lineRule="auto"/>
        <w:ind w:right="480"/>
        <w:jc w:val="both"/>
        <w:rPr>
          <w:rFonts w:ascii="Arial" w:hAnsi="Arial" w:cs="Arial"/>
        </w:rPr>
      </w:pPr>
    </w:p>
    <w:p w14:paraId="41628001" w14:textId="77777777" w:rsidR="00C502C7" w:rsidRPr="00C573D8" w:rsidRDefault="00C502C7" w:rsidP="00CE713E">
      <w:pPr>
        <w:tabs>
          <w:tab w:val="left" w:pos="284"/>
        </w:tabs>
        <w:spacing w:after="120" w:line="276" w:lineRule="auto"/>
        <w:ind w:right="480"/>
        <w:jc w:val="both"/>
        <w:rPr>
          <w:rFonts w:ascii="Arial" w:hAnsi="Arial" w:cs="Arial"/>
        </w:rPr>
      </w:pPr>
    </w:p>
    <w:p w14:paraId="696AF62B" w14:textId="77777777" w:rsidR="00C502C7" w:rsidRPr="00C573D8" w:rsidRDefault="00C502C7" w:rsidP="00CE713E">
      <w:pPr>
        <w:tabs>
          <w:tab w:val="left" w:pos="284"/>
        </w:tabs>
        <w:spacing w:after="120" w:line="276" w:lineRule="auto"/>
        <w:ind w:right="480"/>
        <w:jc w:val="both"/>
        <w:rPr>
          <w:rFonts w:ascii="Arial" w:hAnsi="Arial" w:cs="Arial"/>
        </w:rPr>
      </w:pPr>
    </w:p>
    <w:p w14:paraId="16575479" w14:textId="77777777" w:rsidR="00C502C7" w:rsidRPr="00C573D8" w:rsidRDefault="00C502C7" w:rsidP="00CE713E">
      <w:pPr>
        <w:tabs>
          <w:tab w:val="left" w:pos="284"/>
        </w:tabs>
        <w:spacing w:after="120" w:line="276" w:lineRule="auto"/>
        <w:ind w:right="480"/>
        <w:jc w:val="both"/>
        <w:rPr>
          <w:rFonts w:ascii="Arial" w:hAnsi="Arial" w:cs="Arial"/>
        </w:rPr>
      </w:pPr>
    </w:p>
    <w:p w14:paraId="1FE510F6" w14:textId="77777777" w:rsidR="00C502C7" w:rsidRPr="00C573D8" w:rsidRDefault="00C502C7" w:rsidP="00CE713E">
      <w:pPr>
        <w:tabs>
          <w:tab w:val="left" w:pos="284"/>
        </w:tabs>
        <w:spacing w:after="120" w:line="276" w:lineRule="auto"/>
        <w:ind w:right="480"/>
        <w:jc w:val="both"/>
        <w:rPr>
          <w:rFonts w:ascii="Arial" w:hAnsi="Arial" w:cs="Arial"/>
        </w:rPr>
        <w:sectPr w:rsidR="00C502C7" w:rsidRPr="00C573D8" w:rsidSect="00146BE5">
          <w:footerReference w:type="default" r:id="rId25"/>
          <w:type w:val="continuous"/>
          <w:pgSz w:w="11906" w:h="16838"/>
          <w:pgMar w:top="1418" w:right="1418" w:bottom="1418" w:left="1418" w:header="708" w:footer="708" w:gutter="0"/>
          <w:cols w:space="708"/>
          <w:docGrid w:linePitch="360"/>
        </w:sectPr>
      </w:pPr>
    </w:p>
    <w:p w14:paraId="7C6AB181" w14:textId="03CD73E8" w:rsidR="0028047B" w:rsidRPr="00C573D8" w:rsidRDefault="00A06289" w:rsidP="00A06289">
      <w:pPr>
        <w:pStyle w:val="ResimYazs"/>
        <w:rPr>
          <w:rFonts w:ascii="Arial" w:hAnsi="Arial" w:cs="Arial"/>
          <w:b w:val="0"/>
          <w:bCs w:val="0"/>
          <w:iCs/>
        </w:rPr>
      </w:pPr>
      <w:bookmarkStart w:id="125" w:name="_Toc217395439"/>
      <w:r w:rsidRPr="00C573D8">
        <w:rPr>
          <w:rFonts w:ascii="Arial" w:hAnsi="Arial" w:cs="Arial"/>
          <w:b w:val="0"/>
          <w:bCs w:val="0"/>
        </w:rPr>
        <w:lastRenderedPageBreak/>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32</w:t>
      </w:r>
      <w:r w:rsidRPr="00C573D8">
        <w:rPr>
          <w:rFonts w:ascii="Arial" w:hAnsi="Arial" w:cs="Arial"/>
          <w:b w:val="0"/>
          <w:bCs w:val="0"/>
        </w:rPr>
        <w:fldChar w:fldCharType="end"/>
      </w:r>
      <w:r w:rsidR="00C92EC0" w:rsidRPr="00C573D8">
        <w:rPr>
          <w:rFonts w:ascii="Arial" w:hAnsi="Arial" w:cs="Arial"/>
          <w:b w:val="0"/>
          <w:bCs w:val="0"/>
          <w:iCs/>
        </w:rPr>
        <w:t>: Bina Varlığı İlçelere Göre Dağılım</w:t>
      </w:r>
      <w:r w:rsidR="00C33FC4" w:rsidRPr="00C573D8">
        <w:rPr>
          <w:rFonts w:ascii="Arial" w:hAnsi="Arial" w:cs="Arial"/>
          <w:b w:val="0"/>
          <w:bCs w:val="0"/>
          <w:iCs/>
        </w:rPr>
        <w:t>ı</w:t>
      </w:r>
      <w:bookmarkEnd w:id="125"/>
    </w:p>
    <w:tbl>
      <w:tblPr>
        <w:tblW w:w="1418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4"/>
        <w:gridCol w:w="2987"/>
        <w:gridCol w:w="2777"/>
        <w:gridCol w:w="2040"/>
        <w:gridCol w:w="3465"/>
      </w:tblGrid>
      <w:tr w:rsidR="00F75430" w:rsidRPr="00C573D8" w14:paraId="5A24EEE6" w14:textId="77777777" w:rsidTr="0028047B">
        <w:trPr>
          <w:trHeight w:val="255"/>
          <w:tblHeader/>
        </w:trPr>
        <w:tc>
          <w:tcPr>
            <w:tcW w:w="2914" w:type="dxa"/>
            <w:shd w:val="clear" w:color="auto" w:fill="C5E0B3"/>
          </w:tcPr>
          <w:p w14:paraId="2428A43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Kurum</w:t>
            </w:r>
          </w:p>
        </w:tc>
        <w:tc>
          <w:tcPr>
            <w:tcW w:w="2987" w:type="dxa"/>
            <w:shd w:val="clear" w:color="auto" w:fill="C5E0B3"/>
          </w:tcPr>
          <w:p w14:paraId="46319419"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Adet</w:t>
            </w:r>
          </w:p>
        </w:tc>
        <w:tc>
          <w:tcPr>
            <w:tcW w:w="2777" w:type="dxa"/>
            <w:shd w:val="clear" w:color="auto" w:fill="C5E0B3"/>
          </w:tcPr>
          <w:p w14:paraId="770B580C" w14:textId="77777777" w:rsidR="0028047B" w:rsidRPr="00C573D8" w:rsidRDefault="0028047B" w:rsidP="00CE713E">
            <w:pPr>
              <w:widowControl w:val="0"/>
              <w:autoSpaceDE w:val="0"/>
              <w:autoSpaceDN w:val="0"/>
              <w:adjustRightInd w:val="0"/>
              <w:spacing w:line="276" w:lineRule="auto"/>
              <w:jc w:val="center"/>
              <w:rPr>
                <w:rFonts w:ascii="Arial" w:hAnsi="Arial" w:cs="Arial"/>
              </w:rPr>
            </w:pPr>
            <w:proofErr w:type="gramStart"/>
            <w:r w:rsidRPr="00C573D8">
              <w:rPr>
                <w:rFonts w:ascii="Arial" w:hAnsi="Arial" w:cs="Arial"/>
              </w:rPr>
              <w:t>m</w:t>
            </w:r>
            <w:proofErr w:type="gramEnd"/>
            <w:r w:rsidRPr="00C573D8">
              <w:rPr>
                <w:rFonts w:ascii="Arial" w:hAnsi="Arial" w:cs="Arial"/>
              </w:rPr>
              <w:t>²</w:t>
            </w:r>
          </w:p>
        </w:tc>
        <w:tc>
          <w:tcPr>
            <w:tcW w:w="2040" w:type="dxa"/>
            <w:shd w:val="clear" w:color="auto" w:fill="C5E0B3"/>
          </w:tcPr>
          <w:p w14:paraId="093DC3D1"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Yapım Yılı</w:t>
            </w:r>
          </w:p>
        </w:tc>
        <w:tc>
          <w:tcPr>
            <w:tcW w:w="3465" w:type="dxa"/>
            <w:shd w:val="clear" w:color="auto" w:fill="C5E0B3"/>
          </w:tcPr>
          <w:p w14:paraId="218DDB5B"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 xml:space="preserve">Mülkiyeti Kime Ait </w:t>
            </w:r>
          </w:p>
        </w:tc>
      </w:tr>
      <w:tr w:rsidR="00F75430" w:rsidRPr="00C573D8" w14:paraId="265A3A8F" w14:textId="77777777" w:rsidTr="0028047B">
        <w:trPr>
          <w:trHeight w:val="232"/>
        </w:trPr>
        <w:tc>
          <w:tcPr>
            <w:tcW w:w="2914" w:type="dxa"/>
            <w:vMerge w:val="restart"/>
            <w:vAlign w:val="center"/>
          </w:tcPr>
          <w:p w14:paraId="55EDDA46"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Eskil</w:t>
            </w:r>
          </w:p>
          <w:p w14:paraId="20DB9EC6"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bottom"/>
          </w:tcPr>
          <w:p w14:paraId="2466E8A0"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bottom"/>
          </w:tcPr>
          <w:p w14:paraId="1AF6FBAC"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220</w:t>
            </w:r>
          </w:p>
          <w:p w14:paraId="1021BC25"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(3 Kat)</w:t>
            </w:r>
          </w:p>
          <w:p w14:paraId="793B95E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 xml:space="preserve"> </w:t>
            </w:r>
          </w:p>
        </w:tc>
        <w:tc>
          <w:tcPr>
            <w:tcW w:w="2040" w:type="dxa"/>
          </w:tcPr>
          <w:p w14:paraId="7DF3B807" w14:textId="77777777" w:rsidR="0028047B" w:rsidRPr="00C573D8" w:rsidRDefault="0028047B" w:rsidP="00CE713E">
            <w:pPr>
              <w:widowControl w:val="0"/>
              <w:autoSpaceDE w:val="0"/>
              <w:autoSpaceDN w:val="0"/>
              <w:adjustRightInd w:val="0"/>
              <w:spacing w:line="276" w:lineRule="auto"/>
              <w:rPr>
                <w:rFonts w:ascii="Arial" w:hAnsi="Arial" w:cs="Arial"/>
                <w:iCs/>
              </w:rPr>
            </w:pPr>
            <w:r w:rsidRPr="00C573D8">
              <w:rPr>
                <w:rFonts w:ascii="Arial" w:hAnsi="Arial" w:cs="Arial"/>
                <w:iCs/>
              </w:rPr>
              <w:t xml:space="preserve"> </w:t>
            </w:r>
          </w:p>
          <w:p w14:paraId="09E7EC64" w14:textId="77777777" w:rsidR="0028047B" w:rsidRPr="00C573D8" w:rsidRDefault="0028047B" w:rsidP="00CE713E">
            <w:pPr>
              <w:spacing w:line="276" w:lineRule="auto"/>
              <w:jc w:val="center"/>
              <w:rPr>
                <w:rFonts w:ascii="Arial" w:hAnsi="Arial" w:cs="Arial"/>
              </w:rPr>
            </w:pPr>
            <w:r w:rsidRPr="00C573D8">
              <w:rPr>
                <w:rFonts w:ascii="Arial" w:hAnsi="Arial" w:cs="Arial"/>
              </w:rPr>
              <w:t>2001</w:t>
            </w:r>
          </w:p>
        </w:tc>
        <w:tc>
          <w:tcPr>
            <w:tcW w:w="3465" w:type="dxa"/>
            <w:vAlign w:val="bottom"/>
          </w:tcPr>
          <w:p w14:paraId="216477F2"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iCs/>
              </w:rPr>
              <w:t>Hazine</w:t>
            </w:r>
          </w:p>
        </w:tc>
      </w:tr>
      <w:tr w:rsidR="00F75430" w:rsidRPr="00C573D8" w14:paraId="7FF5A553" w14:textId="77777777" w:rsidTr="0028047B">
        <w:trPr>
          <w:trHeight w:val="232"/>
        </w:trPr>
        <w:tc>
          <w:tcPr>
            <w:tcW w:w="2914" w:type="dxa"/>
            <w:vMerge/>
            <w:vAlign w:val="center"/>
          </w:tcPr>
          <w:p w14:paraId="6E8549E7"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bottom"/>
          </w:tcPr>
          <w:p w14:paraId="0A71077A"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777" w:type="dxa"/>
            <w:vAlign w:val="bottom"/>
          </w:tcPr>
          <w:p w14:paraId="2D387DCE"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040" w:type="dxa"/>
          </w:tcPr>
          <w:p w14:paraId="6B3F214C"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3465" w:type="dxa"/>
            <w:vAlign w:val="bottom"/>
          </w:tcPr>
          <w:p w14:paraId="6FED5C2A"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r w:rsidR="00F75430" w:rsidRPr="00C573D8" w14:paraId="4C3E40F7" w14:textId="77777777" w:rsidTr="00BE1918">
        <w:trPr>
          <w:trHeight w:val="232"/>
        </w:trPr>
        <w:tc>
          <w:tcPr>
            <w:tcW w:w="2914" w:type="dxa"/>
            <w:vMerge w:val="restart"/>
            <w:vAlign w:val="center"/>
          </w:tcPr>
          <w:p w14:paraId="0DD45AEA"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Gülağaç</w:t>
            </w:r>
          </w:p>
          <w:p w14:paraId="26B07CE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center"/>
          </w:tcPr>
          <w:p w14:paraId="5BB57998"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center"/>
          </w:tcPr>
          <w:p w14:paraId="5C06B2D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460</w:t>
            </w:r>
          </w:p>
          <w:p w14:paraId="08075D77" w14:textId="32EC6D9C" w:rsidR="0028047B" w:rsidRPr="00C573D8" w:rsidRDefault="0028047B" w:rsidP="00BE1918">
            <w:pPr>
              <w:widowControl w:val="0"/>
              <w:autoSpaceDE w:val="0"/>
              <w:autoSpaceDN w:val="0"/>
              <w:adjustRightInd w:val="0"/>
              <w:spacing w:line="276" w:lineRule="auto"/>
              <w:jc w:val="center"/>
              <w:rPr>
                <w:rFonts w:ascii="Arial" w:hAnsi="Arial" w:cs="Arial"/>
              </w:rPr>
            </w:pPr>
            <w:r w:rsidRPr="00C573D8">
              <w:rPr>
                <w:rFonts w:ascii="Arial" w:hAnsi="Arial" w:cs="Arial"/>
              </w:rPr>
              <w:t>(2 Ka</w:t>
            </w:r>
            <w:r w:rsidR="00BE1918" w:rsidRPr="00C573D8">
              <w:rPr>
                <w:rFonts w:ascii="Arial" w:hAnsi="Arial" w:cs="Arial"/>
              </w:rPr>
              <w:t>t</w:t>
            </w:r>
            <w:r w:rsidRPr="00C573D8">
              <w:rPr>
                <w:rFonts w:ascii="Arial" w:hAnsi="Arial" w:cs="Arial"/>
              </w:rPr>
              <w:t>)</w:t>
            </w:r>
          </w:p>
        </w:tc>
        <w:tc>
          <w:tcPr>
            <w:tcW w:w="2040" w:type="dxa"/>
            <w:vAlign w:val="center"/>
          </w:tcPr>
          <w:p w14:paraId="1C5F2FC2"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1993</w:t>
            </w:r>
          </w:p>
        </w:tc>
        <w:tc>
          <w:tcPr>
            <w:tcW w:w="3465" w:type="dxa"/>
            <w:vAlign w:val="center"/>
          </w:tcPr>
          <w:p w14:paraId="0AB7E7A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Hazine</w:t>
            </w:r>
          </w:p>
        </w:tc>
      </w:tr>
      <w:tr w:rsidR="00F75430" w:rsidRPr="00C573D8" w14:paraId="3BDA94DD" w14:textId="77777777" w:rsidTr="00BE1918">
        <w:trPr>
          <w:trHeight w:val="232"/>
        </w:trPr>
        <w:tc>
          <w:tcPr>
            <w:tcW w:w="2914" w:type="dxa"/>
            <w:vMerge/>
            <w:vAlign w:val="center"/>
          </w:tcPr>
          <w:p w14:paraId="0B4F1B07"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center"/>
          </w:tcPr>
          <w:p w14:paraId="74CC801B"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Lojman</w:t>
            </w:r>
          </w:p>
        </w:tc>
        <w:tc>
          <w:tcPr>
            <w:tcW w:w="2777" w:type="dxa"/>
            <w:vAlign w:val="center"/>
          </w:tcPr>
          <w:p w14:paraId="645B7E39"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457</w:t>
            </w:r>
          </w:p>
          <w:p w14:paraId="250638A2" w14:textId="33B2523F" w:rsidR="0028047B" w:rsidRPr="00C573D8" w:rsidRDefault="0028047B" w:rsidP="00BE1918">
            <w:pPr>
              <w:widowControl w:val="0"/>
              <w:autoSpaceDE w:val="0"/>
              <w:autoSpaceDN w:val="0"/>
              <w:adjustRightInd w:val="0"/>
              <w:spacing w:line="276" w:lineRule="auto"/>
              <w:jc w:val="center"/>
              <w:rPr>
                <w:rFonts w:ascii="Arial" w:hAnsi="Arial" w:cs="Arial"/>
              </w:rPr>
            </w:pPr>
            <w:r w:rsidRPr="00C573D8">
              <w:rPr>
                <w:rFonts w:ascii="Arial" w:hAnsi="Arial" w:cs="Arial"/>
              </w:rPr>
              <w:t>(5 Ka</w:t>
            </w:r>
            <w:r w:rsidR="00BE1918" w:rsidRPr="00C573D8">
              <w:rPr>
                <w:rFonts w:ascii="Arial" w:hAnsi="Arial" w:cs="Arial"/>
              </w:rPr>
              <w:t>t</w:t>
            </w:r>
            <w:r w:rsidRPr="00C573D8">
              <w:rPr>
                <w:rFonts w:ascii="Arial" w:hAnsi="Arial" w:cs="Arial"/>
              </w:rPr>
              <w:t>+1 Kapalı Garaj)</w:t>
            </w:r>
          </w:p>
        </w:tc>
        <w:tc>
          <w:tcPr>
            <w:tcW w:w="2040" w:type="dxa"/>
            <w:vAlign w:val="center"/>
          </w:tcPr>
          <w:p w14:paraId="6B3F143D"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1993</w:t>
            </w:r>
          </w:p>
        </w:tc>
        <w:tc>
          <w:tcPr>
            <w:tcW w:w="3465" w:type="dxa"/>
            <w:vAlign w:val="center"/>
          </w:tcPr>
          <w:p w14:paraId="6B1C684F" w14:textId="0B40C6BC" w:rsidR="0028047B" w:rsidRPr="00C573D8" w:rsidRDefault="00BE1918" w:rsidP="00BE1918">
            <w:pPr>
              <w:widowControl w:val="0"/>
              <w:autoSpaceDE w:val="0"/>
              <w:autoSpaceDN w:val="0"/>
              <w:adjustRightInd w:val="0"/>
              <w:spacing w:line="276" w:lineRule="auto"/>
              <w:jc w:val="center"/>
              <w:rPr>
                <w:rFonts w:ascii="Arial" w:hAnsi="Arial" w:cs="Arial"/>
              </w:rPr>
            </w:pPr>
            <w:r w:rsidRPr="00C573D8">
              <w:rPr>
                <w:rFonts w:ascii="Arial" w:hAnsi="Arial" w:cs="Arial"/>
              </w:rPr>
              <w:t>Hazine</w:t>
            </w:r>
          </w:p>
        </w:tc>
      </w:tr>
      <w:tr w:rsidR="00F75430" w:rsidRPr="00C573D8" w14:paraId="102E0B37" w14:textId="77777777" w:rsidTr="00BE1918">
        <w:trPr>
          <w:trHeight w:val="232"/>
        </w:trPr>
        <w:tc>
          <w:tcPr>
            <w:tcW w:w="2914" w:type="dxa"/>
            <w:vMerge w:val="restart"/>
            <w:vAlign w:val="center"/>
          </w:tcPr>
          <w:p w14:paraId="4B8DA6F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Ortaköy</w:t>
            </w:r>
          </w:p>
          <w:p w14:paraId="144C4DC5"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center"/>
          </w:tcPr>
          <w:p w14:paraId="4E503CD5"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center"/>
          </w:tcPr>
          <w:p w14:paraId="773A8F0B"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400</w:t>
            </w:r>
          </w:p>
          <w:p w14:paraId="22D4EB17" w14:textId="5B09FAF3" w:rsidR="0028047B" w:rsidRPr="00C573D8" w:rsidRDefault="00BE1918" w:rsidP="00BE1918">
            <w:pPr>
              <w:widowControl w:val="0"/>
              <w:autoSpaceDE w:val="0"/>
              <w:autoSpaceDN w:val="0"/>
              <w:adjustRightInd w:val="0"/>
              <w:spacing w:line="276" w:lineRule="auto"/>
              <w:jc w:val="center"/>
              <w:rPr>
                <w:rFonts w:ascii="Arial" w:hAnsi="Arial" w:cs="Arial"/>
              </w:rPr>
            </w:pPr>
            <w:r w:rsidRPr="00C573D8">
              <w:rPr>
                <w:rFonts w:ascii="Arial" w:hAnsi="Arial" w:cs="Arial"/>
              </w:rPr>
              <w:t>(2 Kat)</w:t>
            </w:r>
          </w:p>
        </w:tc>
        <w:tc>
          <w:tcPr>
            <w:tcW w:w="2040" w:type="dxa"/>
            <w:vAlign w:val="center"/>
          </w:tcPr>
          <w:p w14:paraId="7D0041C3" w14:textId="28ED21BB" w:rsidR="0028047B" w:rsidRPr="00C573D8" w:rsidRDefault="00BE1918" w:rsidP="00BE1918">
            <w:pPr>
              <w:widowControl w:val="0"/>
              <w:autoSpaceDE w:val="0"/>
              <w:autoSpaceDN w:val="0"/>
              <w:adjustRightInd w:val="0"/>
              <w:spacing w:line="276" w:lineRule="auto"/>
              <w:jc w:val="center"/>
              <w:rPr>
                <w:rFonts w:ascii="Arial" w:hAnsi="Arial" w:cs="Arial"/>
              </w:rPr>
            </w:pPr>
            <w:r w:rsidRPr="00C573D8">
              <w:rPr>
                <w:rFonts w:ascii="Arial" w:hAnsi="Arial" w:cs="Arial"/>
              </w:rPr>
              <w:t>1972</w:t>
            </w:r>
          </w:p>
        </w:tc>
        <w:tc>
          <w:tcPr>
            <w:tcW w:w="3465" w:type="dxa"/>
            <w:vAlign w:val="center"/>
          </w:tcPr>
          <w:p w14:paraId="0DE7C99C"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Hazine</w:t>
            </w:r>
          </w:p>
        </w:tc>
      </w:tr>
      <w:tr w:rsidR="00F75430" w:rsidRPr="00C573D8" w14:paraId="7CF99401" w14:textId="77777777" w:rsidTr="0028047B">
        <w:trPr>
          <w:trHeight w:val="232"/>
        </w:trPr>
        <w:tc>
          <w:tcPr>
            <w:tcW w:w="2914" w:type="dxa"/>
            <w:vMerge/>
            <w:vAlign w:val="center"/>
          </w:tcPr>
          <w:p w14:paraId="5170F088"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bottom"/>
          </w:tcPr>
          <w:p w14:paraId="74C86A0B"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777" w:type="dxa"/>
            <w:vAlign w:val="bottom"/>
          </w:tcPr>
          <w:p w14:paraId="479923A1"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040" w:type="dxa"/>
          </w:tcPr>
          <w:p w14:paraId="58F8A63D"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3465" w:type="dxa"/>
            <w:vAlign w:val="bottom"/>
          </w:tcPr>
          <w:p w14:paraId="560E4854"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r w:rsidR="00F75430" w:rsidRPr="00C573D8" w14:paraId="17274D89" w14:textId="77777777" w:rsidTr="00BE1918">
        <w:trPr>
          <w:trHeight w:val="232"/>
        </w:trPr>
        <w:tc>
          <w:tcPr>
            <w:tcW w:w="2914" w:type="dxa"/>
            <w:vMerge w:val="restart"/>
            <w:vAlign w:val="center"/>
          </w:tcPr>
          <w:p w14:paraId="0DAFF43C"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Ağaçören</w:t>
            </w:r>
          </w:p>
          <w:p w14:paraId="32395DAA"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center"/>
          </w:tcPr>
          <w:p w14:paraId="5DCB219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center"/>
          </w:tcPr>
          <w:p w14:paraId="54D58297"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1.000</w:t>
            </w:r>
          </w:p>
          <w:p w14:paraId="1DFFACA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(4 Kat)</w:t>
            </w:r>
          </w:p>
        </w:tc>
        <w:tc>
          <w:tcPr>
            <w:tcW w:w="2040" w:type="dxa"/>
            <w:vAlign w:val="center"/>
          </w:tcPr>
          <w:p w14:paraId="7490502C"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2009</w:t>
            </w:r>
          </w:p>
        </w:tc>
        <w:tc>
          <w:tcPr>
            <w:tcW w:w="3465" w:type="dxa"/>
            <w:vAlign w:val="center"/>
          </w:tcPr>
          <w:p w14:paraId="5F609454" w14:textId="7E04A99D" w:rsidR="0028047B" w:rsidRPr="00C573D8" w:rsidRDefault="0028047B" w:rsidP="00BE1918">
            <w:pPr>
              <w:widowControl w:val="0"/>
              <w:autoSpaceDE w:val="0"/>
              <w:autoSpaceDN w:val="0"/>
              <w:adjustRightInd w:val="0"/>
              <w:spacing w:line="276" w:lineRule="auto"/>
              <w:jc w:val="center"/>
              <w:rPr>
                <w:rFonts w:ascii="Arial" w:hAnsi="Arial" w:cs="Arial"/>
              </w:rPr>
            </w:pPr>
            <w:r w:rsidRPr="00C573D8">
              <w:rPr>
                <w:rFonts w:ascii="Arial" w:hAnsi="Arial" w:cs="Arial"/>
              </w:rPr>
              <w:t xml:space="preserve">Kaymakamlık Hizmet Binasında </w:t>
            </w:r>
            <w:r w:rsidR="00BE1918" w:rsidRPr="00C573D8">
              <w:rPr>
                <w:rFonts w:ascii="Arial" w:hAnsi="Arial" w:cs="Arial"/>
              </w:rPr>
              <w:t>1</w:t>
            </w:r>
            <w:r w:rsidRPr="00C573D8">
              <w:rPr>
                <w:rFonts w:ascii="Arial" w:hAnsi="Arial" w:cs="Arial"/>
              </w:rPr>
              <w:t>. Katta Hizmet Veriyor</w:t>
            </w:r>
          </w:p>
        </w:tc>
      </w:tr>
      <w:tr w:rsidR="00F75430" w:rsidRPr="00C573D8" w14:paraId="0BB44909" w14:textId="77777777" w:rsidTr="0028047B">
        <w:trPr>
          <w:trHeight w:val="232"/>
        </w:trPr>
        <w:tc>
          <w:tcPr>
            <w:tcW w:w="2914" w:type="dxa"/>
            <w:vMerge/>
            <w:vAlign w:val="center"/>
          </w:tcPr>
          <w:p w14:paraId="59D62D47"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bottom"/>
          </w:tcPr>
          <w:p w14:paraId="0893D297"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777" w:type="dxa"/>
            <w:vAlign w:val="bottom"/>
          </w:tcPr>
          <w:p w14:paraId="2A029D82"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040" w:type="dxa"/>
          </w:tcPr>
          <w:p w14:paraId="416155F9"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3465" w:type="dxa"/>
            <w:vAlign w:val="bottom"/>
          </w:tcPr>
          <w:p w14:paraId="4E2C11D0"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r w:rsidR="00F75430" w:rsidRPr="00C573D8" w14:paraId="114B7626" w14:textId="77777777" w:rsidTr="00BE1918">
        <w:trPr>
          <w:trHeight w:val="232"/>
        </w:trPr>
        <w:tc>
          <w:tcPr>
            <w:tcW w:w="2914" w:type="dxa"/>
            <w:vMerge w:val="restart"/>
            <w:vAlign w:val="center"/>
          </w:tcPr>
          <w:p w14:paraId="1E628409" w14:textId="77777777" w:rsidR="0028047B" w:rsidRPr="00C573D8" w:rsidRDefault="0028047B" w:rsidP="00CE713E">
            <w:pPr>
              <w:widowControl w:val="0"/>
              <w:autoSpaceDE w:val="0"/>
              <w:autoSpaceDN w:val="0"/>
              <w:adjustRightInd w:val="0"/>
              <w:spacing w:line="276" w:lineRule="auto"/>
              <w:jc w:val="center"/>
              <w:rPr>
                <w:rFonts w:ascii="Arial" w:hAnsi="Arial" w:cs="Arial"/>
              </w:rPr>
            </w:pPr>
            <w:proofErr w:type="spellStart"/>
            <w:r w:rsidRPr="00C573D8">
              <w:rPr>
                <w:rFonts w:ascii="Arial" w:hAnsi="Arial" w:cs="Arial"/>
              </w:rPr>
              <w:t>Sariyahşi</w:t>
            </w:r>
            <w:proofErr w:type="spellEnd"/>
          </w:p>
          <w:p w14:paraId="447015BA"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center"/>
          </w:tcPr>
          <w:p w14:paraId="1AFE4CDA"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center"/>
          </w:tcPr>
          <w:p w14:paraId="28D6F73A"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950</w:t>
            </w:r>
          </w:p>
          <w:p w14:paraId="59D7301B"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(3 Kat)</w:t>
            </w:r>
          </w:p>
        </w:tc>
        <w:tc>
          <w:tcPr>
            <w:tcW w:w="2040" w:type="dxa"/>
            <w:vAlign w:val="center"/>
          </w:tcPr>
          <w:p w14:paraId="2F5D52F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2017</w:t>
            </w:r>
          </w:p>
        </w:tc>
        <w:tc>
          <w:tcPr>
            <w:tcW w:w="3465" w:type="dxa"/>
            <w:vAlign w:val="center"/>
          </w:tcPr>
          <w:p w14:paraId="2A4417A2"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Kaymakamlık Hizmet Binasında Zemin Katta Hizmet Veriyor</w:t>
            </w:r>
          </w:p>
        </w:tc>
      </w:tr>
      <w:tr w:rsidR="00F75430" w:rsidRPr="00C573D8" w14:paraId="6F19D965" w14:textId="77777777" w:rsidTr="0028047B">
        <w:trPr>
          <w:trHeight w:val="232"/>
        </w:trPr>
        <w:tc>
          <w:tcPr>
            <w:tcW w:w="2914" w:type="dxa"/>
            <w:vMerge/>
            <w:vAlign w:val="center"/>
          </w:tcPr>
          <w:p w14:paraId="1700508C"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bottom"/>
          </w:tcPr>
          <w:p w14:paraId="021EBBF1"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777" w:type="dxa"/>
            <w:vAlign w:val="bottom"/>
          </w:tcPr>
          <w:p w14:paraId="701CBF0D"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040" w:type="dxa"/>
          </w:tcPr>
          <w:p w14:paraId="19DA3FE7"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3465" w:type="dxa"/>
            <w:vAlign w:val="bottom"/>
          </w:tcPr>
          <w:p w14:paraId="64D233CB"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r w:rsidR="00F75430" w:rsidRPr="00C573D8" w14:paraId="79B8121F" w14:textId="77777777" w:rsidTr="00BE1918">
        <w:trPr>
          <w:trHeight w:val="232"/>
        </w:trPr>
        <w:tc>
          <w:tcPr>
            <w:tcW w:w="2914" w:type="dxa"/>
            <w:vMerge w:val="restart"/>
            <w:vAlign w:val="center"/>
          </w:tcPr>
          <w:p w14:paraId="4DB5F20C"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Güzelyurt</w:t>
            </w:r>
          </w:p>
          <w:p w14:paraId="5813A806"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center"/>
          </w:tcPr>
          <w:p w14:paraId="0521DD1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center"/>
          </w:tcPr>
          <w:p w14:paraId="7F2AF525"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437,76</w:t>
            </w:r>
          </w:p>
          <w:p w14:paraId="2E0B851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(5 Kat)</w:t>
            </w:r>
          </w:p>
        </w:tc>
        <w:tc>
          <w:tcPr>
            <w:tcW w:w="2040" w:type="dxa"/>
            <w:vAlign w:val="center"/>
          </w:tcPr>
          <w:p w14:paraId="0AFD14D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2005</w:t>
            </w:r>
          </w:p>
        </w:tc>
        <w:tc>
          <w:tcPr>
            <w:tcW w:w="3465" w:type="dxa"/>
            <w:vAlign w:val="center"/>
          </w:tcPr>
          <w:p w14:paraId="2A14C436"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Kaymakamlık Hizmet Binasında 3.Katta Hizmet Veriyor</w:t>
            </w:r>
          </w:p>
        </w:tc>
      </w:tr>
      <w:tr w:rsidR="00F75430" w:rsidRPr="00C573D8" w14:paraId="30A9EC9B" w14:textId="77777777" w:rsidTr="0028047B">
        <w:trPr>
          <w:trHeight w:val="232"/>
        </w:trPr>
        <w:tc>
          <w:tcPr>
            <w:tcW w:w="2914" w:type="dxa"/>
            <w:vMerge/>
            <w:vAlign w:val="center"/>
          </w:tcPr>
          <w:p w14:paraId="259C2C8B"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bottom"/>
          </w:tcPr>
          <w:p w14:paraId="73659EF1"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777" w:type="dxa"/>
            <w:vAlign w:val="bottom"/>
          </w:tcPr>
          <w:p w14:paraId="1C8F8A93"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040" w:type="dxa"/>
          </w:tcPr>
          <w:p w14:paraId="49C3E92B"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3465" w:type="dxa"/>
            <w:vAlign w:val="bottom"/>
          </w:tcPr>
          <w:p w14:paraId="7BD4E033"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r w:rsidR="00F75430" w:rsidRPr="00C573D8" w14:paraId="02C2D1BC" w14:textId="77777777" w:rsidTr="00BE1918">
        <w:trPr>
          <w:trHeight w:val="232"/>
        </w:trPr>
        <w:tc>
          <w:tcPr>
            <w:tcW w:w="2914" w:type="dxa"/>
            <w:vMerge w:val="restart"/>
            <w:vAlign w:val="center"/>
          </w:tcPr>
          <w:p w14:paraId="01E6B55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Sultanhanı</w:t>
            </w:r>
          </w:p>
          <w:p w14:paraId="0AC701C7"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İlçe Müdürlüğü</w:t>
            </w:r>
          </w:p>
        </w:tc>
        <w:tc>
          <w:tcPr>
            <w:tcW w:w="2987" w:type="dxa"/>
            <w:vAlign w:val="center"/>
          </w:tcPr>
          <w:p w14:paraId="0F9BF3DC"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Binası</w:t>
            </w:r>
          </w:p>
        </w:tc>
        <w:tc>
          <w:tcPr>
            <w:tcW w:w="2777" w:type="dxa"/>
            <w:vAlign w:val="center"/>
          </w:tcPr>
          <w:p w14:paraId="6CE6EABE"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420,66</w:t>
            </w:r>
          </w:p>
          <w:p w14:paraId="71C875F1" w14:textId="381EA8DC" w:rsidR="0028047B" w:rsidRPr="00C573D8" w:rsidRDefault="0028047B" w:rsidP="00BE1918">
            <w:pPr>
              <w:widowControl w:val="0"/>
              <w:autoSpaceDE w:val="0"/>
              <w:autoSpaceDN w:val="0"/>
              <w:adjustRightInd w:val="0"/>
              <w:spacing w:line="276" w:lineRule="auto"/>
              <w:jc w:val="center"/>
              <w:rPr>
                <w:rFonts w:ascii="Arial" w:hAnsi="Arial" w:cs="Arial"/>
              </w:rPr>
            </w:pPr>
            <w:r w:rsidRPr="00C573D8">
              <w:rPr>
                <w:rFonts w:ascii="Arial" w:hAnsi="Arial" w:cs="Arial"/>
              </w:rPr>
              <w:t>(4 Ka</w:t>
            </w:r>
            <w:r w:rsidR="00BE1918" w:rsidRPr="00C573D8">
              <w:rPr>
                <w:rFonts w:ascii="Arial" w:hAnsi="Arial" w:cs="Arial"/>
              </w:rPr>
              <w:t>t</w:t>
            </w:r>
            <w:r w:rsidRPr="00C573D8">
              <w:rPr>
                <w:rFonts w:ascii="Arial" w:hAnsi="Arial" w:cs="Arial"/>
              </w:rPr>
              <w:t>)</w:t>
            </w:r>
          </w:p>
        </w:tc>
        <w:tc>
          <w:tcPr>
            <w:tcW w:w="2040" w:type="dxa"/>
            <w:vAlign w:val="center"/>
          </w:tcPr>
          <w:p w14:paraId="631D4600"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2020</w:t>
            </w:r>
          </w:p>
        </w:tc>
        <w:tc>
          <w:tcPr>
            <w:tcW w:w="3465" w:type="dxa"/>
            <w:vAlign w:val="center"/>
          </w:tcPr>
          <w:p w14:paraId="75135C24"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iCs/>
              </w:rPr>
              <w:t>Kiralama Zemin Katta Hizmet Veriyor</w:t>
            </w:r>
          </w:p>
        </w:tc>
      </w:tr>
      <w:tr w:rsidR="0028047B" w:rsidRPr="00C573D8" w14:paraId="577EAC5A" w14:textId="77777777" w:rsidTr="0028047B">
        <w:trPr>
          <w:trHeight w:val="232"/>
        </w:trPr>
        <w:tc>
          <w:tcPr>
            <w:tcW w:w="2914" w:type="dxa"/>
            <w:vMerge/>
            <w:vAlign w:val="center"/>
          </w:tcPr>
          <w:p w14:paraId="06F4C822"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2987" w:type="dxa"/>
            <w:vAlign w:val="bottom"/>
          </w:tcPr>
          <w:p w14:paraId="77AE619E"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777" w:type="dxa"/>
            <w:vAlign w:val="bottom"/>
          </w:tcPr>
          <w:p w14:paraId="77E3F41B"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040" w:type="dxa"/>
          </w:tcPr>
          <w:p w14:paraId="7F189B54"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3465" w:type="dxa"/>
            <w:vAlign w:val="bottom"/>
          </w:tcPr>
          <w:p w14:paraId="6E0BD887"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bl>
    <w:p w14:paraId="53A8DE01" w14:textId="2E2A7489" w:rsidR="001C2A40" w:rsidRPr="00C573D8" w:rsidRDefault="001C2A40" w:rsidP="00CE713E">
      <w:pPr>
        <w:spacing w:after="60" w:line="276" w:lineRule="auto"/>
        <w:jc w:val="both"/>
        <w:rPr>
          <w:rFonts w:ascii="Arial" w:hAnsi="Arial" w:cs="Arial"/>
          <w:iCs/>
        </w:rPr>
        <w:sectPr w:rsidR="001C2A40" w:rsidRPr="00C573D8" w:rsidSect="001D42C7">
          <w:footerReference w:type="default" r:id="rId26"/>
          <w:pgSz w:w="16838" w:h="11906" w:orient="landscape"/>
          <w:pgMar w:top="1080" w:right="993" w:bottom="707" w:left="1440" w:header="708" w:footer="708" w:gutter="0"/>
          <w:cols w:space="708"/>
          <w:docGrid w:linePitch="360"/>
        </w:sectPr>
      </w:pPr>
    </w:p>
    <w:p w14:paraId="7AA33713" w14:textId="6171CDCB" w:rsidR="001C2A40" w:rsidRPr="00C573D8" w:rsidRDefault="00A06289" w:rsidP="00A06289">
      <w:pPr>
        <w:pStyle w:val="ResimYazs"/>
        <w:rPr>
          <w:rFonts w:ascii="Arial" w:hAnsi="Arial" w:cs="Arial"/>
          <w:b w:val="0"/>
          <w:bCs w:val="0"/>
          <w:iCs/>
        </w:rPr>
      </w:pPr>
      <w:bookmarkStart w:id="126" w:name="_Toc217395440"/>
      <w:r w:rsidRPr="00C573D8">
        <w:rPr>
          <w:rFonts w:ascii="Arial" w:hAnsi="Arial" w:cs="Arial"/>
          <w:b w:val="0"/>
          <w:bCs w:val="0"/>
        </w:rPr>
        <w:lastRenderedPageBreak/>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33</w:t>
      </w:r>
      <w:r w:rsidRPr="00C573D8">
        <w:rPr>
          <w:rFonts w:ascii="Arial" w:hAnsi="Arial" w:cs="Arial"/>
          <w:b w:val="0"/>
          <w:bCs w:val="0"/>
        </w:rPr>
        <w:fldChar w:fldCharType="end"/>
      </w:r>
      <w:r w:rsidR="001C2A40" w:rsidRPr="00C573D8">
        <w:rPr>
          <w:rFonts w:ascii="Arial" w:hAnsi="Arial" w:cs="Arial"/>
          <w:b w:val="0"/>
          <w:bCs w:val="0"/>
          <w:iCs/>
        </w:rPr>
        <w:t>: Araç Durumu İlçelere Göre Dağılımı</w:t>
      </w:r>
      <w:bookmarkEnd w:id="126"/>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1258"/>
        <w:gridCol w:w="1267"/>
        <w:gridCol w:w="1278"/>
        <w:gridCol w:w="1023"/>
        <w:gridCol w:w="397"/>
        <w:gridCol w:w="195"/>
        <w:gridCol w:w="1637"/>
      </w:tblGrid>
      <w:tr w:rsidR="00F75430" w:rsidRPr="00C573D8" w14:paraId="5E9AB7AA" w14:textId="77777777" w:rsidTr="00D7456A">
        <w:trPr>
          <w:trHeight w:val="346"/>
          <w:tblHeader/>
        </w:trPr>
        <w:tc>
          <w:tcPr>
            <w:tcW w:w="3256" w:type="dxa"/>
            <w:vMerge w:val="restart"/>
            <w:shd w:val="clear" w:color="auto" w:fill="C5E0B3"/>
            <w:vAlign w:val="center"/>
          </w:tcPr>
          <w:p w14:paraId="599FE89C" w14:textId="77777777" w:rsidR="0028047B" w:rsidRPr="00C573D8" w:rsidRDefault="0028047B" w:rsidP="00CE713E">
            <w:pPr>
              <w:widowControl w:val="0"/>
              <w:autoSpaceDE w:val="0"/>
              <w:autoSpaceDN w:val="0"/>
              <w:adjustRightInd w:val="0"/>
              <w:spacing w:line="276" w:lineRule="auto"/>
              <w:rPr>
                <w:rFonts w:ascii="Arial" w:hAnsi="Arial" w:cs="Arial"/>
              </w:rPr>
            </w:pPr>
          </w:p>
        </w:tc>
        <w:tc>
          <w:tcPr>
            <w:tcW w:w="7055" w:type="dxa"/>
            <w:gridSpan w:val="7"/>
            <w:shd w:val="clear" w:color="auto" w:fill="C5E0B3"/>
          </w:tcPr>
          <w:p w14:paraId="66AB8F06"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Hizmet Aracı Sayısı</w:t>
            </w:r>
          </w:p>
        </w:tc>
      </w:tr>
      <w:tr w:rsidR="00F75430" w:rsidRPr="00C573D8" w14:paraId="6A4E6D83" w14:textId="77777777" w:rsidTr="00D7456A">
        <w:trPr>
          <w:trHeight w:val="346"/>
          <w:tblHeader/>
        </w:trPr>
        <w:tc>
          <w:tcPr>
            <w:tcW w:w="3256" w:type="dxa"/>
            <w:vMerge/>
            <w:shd w:val="clear" w:color="auto" w:fill="C5E0B3"/>
            <w:vAlign w:val="center"/>
          </w:tcPr>
          <w:p w14:paraId="7084D078"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2525" w:type="dxa"/>
            <w:gridSpan w:val="2"/>
            <w:shd w:val="clear" w:color="auto" w:fill="C5E0B3"/>
            <w:vAlign w:val="center"/>
          </w:tcPr>
          <w:p w14:paraId="323E7206"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Envanter</w:t>
            </w:r>
          </w:p>
        </w:tc>
        <w:tc>
          <w:tcPr>
            <w:tcW w:w="1278" w:type="dxa"/>
            <w:shd w:val="clear" w:color="auto" w:fill="C5E0B3"/>
            <w:vAlign w:val="center"/>
          </w:tcPr>
          <w:p w14:paraId="20A90F59"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Kiralama</w:t>
            </w:r>
          </w:p>
        </w:tc>
        <w:tc>
          <w:tcPr>
            <w:tcW w:w="1023" w:type="dxa"/>
            <w:shd w:val="clear" w:color="auto" w:fill="C5E0B3"/>
            <w:vAlign w:val="center"/>
          </w:tcPr>
          <w:p w14:paraId="10BE8188"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Geçici Tahsis</w:t>
            </w:r>
          </w:p>
        </w:tc>
        <w:tc>
          <w:tcPr>
            <w:tcW w:w="2229" w:type="dxa"/>
            <w:gridSpan w:val="3"/>
            <w:shd w:val="clear" w:color="auto" w:fill="C5E0B3"/>
            <w:vAlign w:val="center"/>
          </w:tcPr>
          <w:p w14:paraId="777BFAB8"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Toplam</w:t>
            </w:r>
          </w:p>
        </w:tc>
      </w:tr>
      <w:tr w:rsidR="00F75430" w:rsidRPr="00C573D8" w14:paraId="4EB507B2" w14:textId="77777777" w:rsidTr="00D7456A">
        <w:trPr>
          <w:trHeight w:val="346"/>
          <w:tblHeader/>
        </w:trPr>
        <w:tc>
          <w:tcPr>
            <w:tcW w:w="3256" w:type="dxa"/>
            <w:vMerge/>
            <w:shd w:val="clear" w:color="auto" w:fill="C5E0B3"/>
            <w:vAlign w:val="center"/>
          </w:tcPr>
          <w:p w14:paraId="5DCC206A"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1258" w:type="dxa"/>
            <w:shd w:val="clear" w:color="auto" w:fill="C5E0B3"/>
            <w:vAlign w:val="center"/>
          </w:tcPr>
          <w:p w14:paraId="7B047CF0"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Model Yılı</w:t>
            </w:r>
          </w:p>
        </w:tc>
        <w:tc>
          <w:tcPr>
            <w:tcW w:w="1267" w:type="dxa"/>
            <w:shd w:val="clear" w:color="auto" w:fill="C5E0B3"/>
          </w:tcPr>
          <w:p w14:paraId="7639FBBF"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Adet</w:t>
            </w:r>
          </w:p>
        </w:tc>
        <w:tc>
          <w:tcPr>
            <w:tcW w:w="1278" w:type="dxa"/>
            <w:shd w:val="clear" w:color="auto" w:fill="C5E0B3"/>
            <w:vAlign w:val="center"/>
          </w:tcPr>
          <w:p w14:paraId="297BB245"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Adet</w:t>
            </w:r>
          </w:p>
        </w:tc>
        <w:tc>
          <w:tcPr>
            <w:tcW w:w="1023" w:type="dxa"/>
            <w:tcBorders>
              <w:right w:val="nil"/>
            </w:tcBorders>
            <w:shd w:val="clear" w:color="auto" w:fill="C5E0B3"/>
            <w:vAlign w:val="center"/>
          </w:tcPr>
          <w:p w14:paraId="0972B97E"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592" w:type="dxa"/>
            <w:gridSpan w:val="2"/>
            <w:tcBorders>
              <w:left w:val="nil"/>
              <w:bottom w:val="single" w:sz="4" w:space="0" w:color="auto"/>
            </w:tcBorders>
            <w:shd w:val="clear" w:color="auto" w:fill="C5E0B3"/>
          </w:tcPr>
          <w:p w14:paraId="1142C1A3"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c>
          <w:tcPr>
            <w:tcW w:w="1637" w:type="dxa"/>
            <w:tcBorders>
              <w:bottom w:val="single" w:sz="4" w:space="0" w:color="auto"/>
            </w:tcBorders>
            <w:shd w:val="clear" w:color="auto" w:fill="C5E0B3"/>
            <w:vAlign w:val="center"/>
          </w:tcPr>
          <w:p w14:paraId="490B39CB" w14:textId="77777777" w:rsidR="0028047B" w:rsidRPr="00C573D8" w:rsidRDefault="0028047B" w:rsidP="00CE713E">
            <w:pPr>
              <w:widowControl w:val="0"/>
              <w:autoSpaceDE w:val="0"/>
              <w:autoSpaceDN w:val="0"/>
              <w:adjustRightInd w:val="0"/>
              <w:spacing w:line="276" w:lineRule="auto"/>
              <w:jc w:val="center"/>
              <w:rPr>
                <w:rFonts w:ascii="Arial" w:hAnsi="Arial" w:cs="Arial"/>
              </w:rPr>
            </w:pPr>
          </w:p>
        </w:tc>
      </w:tr>
      <w:tr w:rsidR="00F75430" w:rsidRPr="00C573D8" w14:paraId="10F20362" w14:textId="77777777" w:rsidTr="00D7456A">
        <w:trPr>
          <w:trHeight w:val="346"/>
        </w:trPr>
        <w:tc>
          <w:tcPr>
            <w:tcW w:w="3256" w:type="dxa"/>
          </w:tcPr>
          <w:p w14:paraId="11F52789"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Ağaçören İlçe Müdürlüğü</w:t>
            </w:r>
          </w:p>
        </w:tc>
        <w:tc>
          <w:tcPr>
            <w:tcW w:w="1258" w:type="dxa"/>
          </w:tcPr>
          <w:p w14:paraId="04FA6D84"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1648240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689A76BB"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08C9D681"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4236BBED"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48D43B41"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35BE8613" w14:textId="77777777" w:rsidTr="00D7456A">
        <w:trPr>
          <w:trHeight w:val="346"/>
        </w:trPr>
        <w:tc>
          <w:tcPr>
            <w:tcW w:w="3256" w:type="dxa"/>
          </w:tcPr>
          <w:p w14:paraId="2F78871E"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3DE44C6F"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7A55238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2F41C146"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08A0676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0CAAE2FC"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12D2A2D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1124CDC2" w14:textId="77777777" w:rsidTr="00D7456A">
        <w:trPr>
          <w:trHeight w:val="346"/>
        </w:trPr>
        <w:tc>
          <w:tcPr>
            <w:tcW w:w="3256" w:type="dxa"/>
          </w:tcPr>
          <w:p w14:paraId="692A4A8F"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167B50FB"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1998</w:t>
            </w:r>
          </w:p>
        </w:tc>
        <w:tc>
          <w:tcPr>
            <w:tcW w:w="1267" w:type="dxa"/>
          </w:tcPr>
          <w:p w14:paraId="13DE586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53F2D34B"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25A0B698"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2189B099"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3A48AD15"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7AB58A8B" w14:textId="77777777" w:rsidTr="00D7456A">
        <w:trPr>
          <w:trHeight w:val="346"/>
        </w:trPr>
        <w:tc>
          <w:tcPr>
            <w:tcW w:w="3256" w:type="dxa"/>
          </w:tcPr>
          <w:p w14:paraId="4BF637C2"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58" w:type="dxa"/>
          </w:tcPr>
          <w:p w14:paraId="3FC5F4BA"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267" w:type="dxa"/>
          </w:tcPr>
          <w:p w14:paraId="284A68F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49A902E6"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023" w:type="dxa"/>
            <w:tcBorders>
              <w:right w:val="nil"/>
            </w:tcBorders>
          </w:tcPr>
          <w:p w14:paraId="73E11C7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1E0E55E1"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27015F66"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047F6D65" w14:textId="77777777" w:rsidTr="00D7456A">
        <w:trPr>
          <w:trHeight w:val="346"/>
        </w:trPr>
        <w:tc>
          <w:tcPr>
            <w:tcW w:w="3256" w:type="dxa"/>
          </w:tcPr>
          <w:p w14:paraId="2190E312"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Sultanhanı İlçe Müdürlüğü</w:t>
            </w:r>
          </w:p>
        </w:tc>
        <w:tc>
          <w:tcPr>
            <w:tcW w:w="1258" w:type="dxa"/>
          </w:tcPr>
          <w:p w14:paraId="4E63E4A8"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6947E6EE"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067339DE"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0D7FA15D"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745E2A99"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5B952A2A"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21C6928A" w14:textId="77777777" w:rsidTr="00D7456A">
        <w:trPr>
          <w:trHeight w:val="346"/>
        </w:trPr>
        <w:tc>
          <w:tcPr>
            <w:tcW w:w="3256" w:type="dxa"/>
          </w:tcPr>
          <w:p w14:paraId="279470E4"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58" w:type="dxa"/>
          </w:tcPr>
          <w:p w14:paraId="04BBB353"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267" w:type="dxa"/>
          </w:tcPr>
          <w:p w14:paraId="2FDB181F"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0339341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023" w:type="dxa"/>
            <w:tcBorders>
              <w:right w:val="nil"/>
            </w:tcBorders>
          </w:tcPr>
          <w:p w14:paraId="4490B74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7ED476A9"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37D92E0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2D1AD33C" w14:textId="77777777" w:rsidTr="00D7456A">
        <w:trPr>
          <w:trHeight w:val="346"/>
        </w:trPr>
        <w:tc>
          <w:tcPr>
            <w:tcW w:w="3256" w:type="dxa"/>
          </w:tcPr>
          <w:p w14:paraId="59F0781F"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793D1BBE"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385E4A1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144D878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D546BA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2AB3C9CE"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4E51A45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210C977F" w14:textId="77777777" w:rsidTr="00D7456A">
        <w:trPr>
          <w:trHeight w:val="346"/>
        </w:trPr>
        <w:tc>
          <w:tcPr>
            <w:tcW w:w="3256" w:type="dxa"/>
          </w:tcPr>
          <w:p w14:paraId="792663A9"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50CA3371"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1998</w:t>
            </w:r>
          </w:p>
        </w:tc>
        <w:tc>
          <w:tcPr>
            <w:tcW w:w="1267" w:type="dxa"/>
          </w:tcPr>
          <w:p w14:paraId="7824695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27EB0388"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DF33DD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77992FBB"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4AC9213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54808E8E" w14:textId="77777777" w:rsidTr="00D7456A">
        <w:trPr>
          <w:trHeight w:val="346"/>
        </w:trPr>
        <w:tc>
          <w:tcPr>
            <w:tcW w:w="3256" w:type="dxa"/>
          </w:tcPr>
          <w:p w14:paraId="7B1CAC6A"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Ortaköy İlçe Müdürlüğü</w:t>
            </w:r>
          </w:p>
        </w:tc>
        <w:tc>
          <w:tcPr>
            <w:tcW w:w="1258" w:type="dxa"/>
          </w:tcPr>
          <w:p w14:paraId="160F5113"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64A61566"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528FDF8B"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747FAA2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60AF0E5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36C5920B"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5B709146" w14:textId="77777777" w:rsidTr="00D7456A">
        <w:trPr>
          <w:trHeight w:val="346"/>
        </w:trPr>
        <w:tc>
          <w:tcPr>
            <w:tcW w:w="3256" w:type="dxa"/>
          </w:tcPr>
          <w:p w14:paraId="62E9C044"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Otomobil</w:t>
            </w:r>
          </w:p>
        </w:tc>
        <w:tc>
          <w:tcPr>
            <w:tcW w:w="1258" w:type="dxa"/>
          </w:tcPr>
          <w:p w14:paraId="3C81D302"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5B88D98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2C0EF0A8"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54332F3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4AA7A7E0"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1CE0141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4BF02F76" w14:textId="77777777" w:rsidTr="00D7456A">
        <w:trPr>
          <w:trHeight w:val="346"/>
        </w:trPr>
        <w:tc>
          <w:tcPr>
            <w:tcW w:w="3256" w:type="dxa"/>
          </w:tcPr>
          <w:p w14:paraId="0882041F"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7EE4DCFE"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1999</w:t>
            </w:r>
          </w:p>
        </w:tc>
        <w:tc>
          <w:tcPr>
            <w:tcW w:w="1267" w:type="dxa"/>
          </w:tcPr>
          <w:p w14:paraId="2CFF0445"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4E53989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812BF2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023C78F7"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64F952F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1826F6F8" w14:textId="77777777" w:rsidTr="00D7456A">
        <w:trPr>
          <w:trHeight w:val="346"/>
        </w:trPr>
        <w:tc>
          <w:tcPr>
            <w:tcW w:w="3256" w:type="dxa"/>
          </w:tcPr>
          <w:p w14:paraId="5859A406"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01F65213"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2007</w:t>
            </w:r>
          </w:p>
        </w:tc>
        <w:tc>
          <w:tcPr>
            <w:tcW w:w="1267" w:type="dxa"/>
          </w:tcPr>
          <w:p w14:paraId="61B758D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51D874A5"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7FFB96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2879827C"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588F9A8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38F8A221" w14:textId="77777777" w:rsidTr="00D7456A">
        <w:trPr>
          <w:trHeight w:val="346"/>
        </w:trPr>
        <w:tc>
          <w:tcPr>
            <w:tcW w:w="3256" w:type="dxa"/>
          </w:tcPr>
          <w:p w14:paraId="29DD5319"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2AC9B91B"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17CEFE2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7AF9D51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5D71D8C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739563DD"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452509E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1F063D06" w14:textId="77777777" w:rsidTr="00D7456A">
        <w:trPr>
          <w:trHeight w:val="346"/>
        </w:trPr>
        <w:tc>
          <w:tcPr>
            <w:tcW w:w="3256" w:type="dxa"/>
          </w:tcPr>
          <w:p w14:paraId="357097F7"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Otomobil</w:t>
            </w:r>
          </w:p>
        </w:tc>
        <w:tc>
          <w:tcPr>
            <w:tcW w:w="1258" w:type="dxa"/>
          </w:tcPr>
          <w:p w14:paraId="3B82BF9D"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21FDBE8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1E84233B"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4E48598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489ED09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0FB49D61"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1755E3F8" w14:textId="77777777" w:rsidTr="00D7456A">
        <w:trPr>
          <w:trHeight w:val="346"/>
        </w:trPr>
        <w:tc>
          <w:tcPr>
            <w:tcW w:w="3256" w:type="dxa"/>
          </w:tcPr>
          <w:p w14:paraId="4D5FDE27"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Sarıyahşi İlçe Müdürlüğü</w:t>
            </w:r>
          </w:p>
        </w:tc>
        <w:tc>
          <w:tcPr>
            <w:tcW w:w="1258" w:type="dxa"/>
          </w:tcPr>
          <w:p w14:paraId="71DA693D"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630438A7"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33FE434C"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3C689247"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12C0753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7C5D0356"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4AE58EEF" w14:textId="77777777" w:rsidTr="00D7456A">
        <w:trPr>
          <w:trHeight w:val="337"/>
        </w:trPr>
        <w:tc>
          <w:tcPr>
            <w:tcW w:w="3256" w:type="dxa"/>
          </w:tcPr>
          <w:p w14:paraId="55175FF5"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7CC9230D"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1999</w:t>
            </w:r>
          </w:p>
        </w:tc>
        <w:tc>
          <w:tcPr>
            <w:tcW w:w="1267" w:type="dxa"/>
          </w:tcPr>
          <w:p w14:paraId="4B529CE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3B59915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629D7D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3E4A9BD7"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4F49524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4AC0BC08" w14:textId="77777777" w:rsidTr="00D7456A">
        <w:trPr>
          <w:trHeight w:val="337"/>
        </w:trPr>
        <w:tc>
          <w:tcPr>
            <w:tcW w:w="3256" w:type="dxa"/>
          </w:tcPr>
          <w:p w14:paraId="63A9424F"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58" w:type="dxa"/>
          </w:tcPr>
          <w:p w14:paraId="6F61C895"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267" w:type="dxa"/>
          </w:tcPr>
          <w:p w14:paraId="1558EDF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0FAD3376"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023" w:type="dxa"/>
            <w:tcBorders>
              <w:right w:val="nil"/>
            </w:tcBorders>
          </w:tcPr>
          <w:p w14:paraId="029BE17B"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3125D439"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134B4C74"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2A0F2F19" w14:textId="77777777" w:rsidTr="00D7456A">
        <w:trPr>
          <w:trHeight w:val="346"/>
        </w:trPr>
        <w:tc>
          <w:tcPr>
            <w:tcW w:w="3256" w:type="dxa"/>
          </w:tcPr>
          <w:p w14:paraId="5EFA5A18"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Eskil İlçe Müdürlüğü</w:t>
            </w:r>
          </w:p>
        </w:tc>
        <w:tc>
          <w:tcPr>
            <w:tcW w:w="1258" w:type="dxa"/>
          </w:tcPr>
          <w:p w14:paraId="455F26BB"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6E5DAFDE"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1B30D2FC"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3B1AC06C"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0C54D5E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2D9E3976"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0DDB40AF" w14:textId="77777777" w:rsidTr="00D7456A">
        <w:trPr>
          <w:trHeight w:val="346"/>
        </w:trPr>
        <w:tc>
          <w:tcPr>
            <w:tcW w:w="3256" w:type="dxa"/>
          </w:tcPr>
          <w:p w14:paraId="238E93A5"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Otomobil</w:t>
            </w:r>
          </w:p>
        </w:tc>
        <w:tc>
          <w:tcPr>
            <w:tcW w:w="1258" w:type="dxa"/>
          </w:tcPr>
          <w:p w14:paraId="2FC2F84F"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65BCC098"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15357584"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3EEA0AD1"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33ADC0CE"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2BCA604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53EA962A" w14:textId="77777777" w:rsidTr="00D7456A">
        <w:trPr>
          <w:trHeight w:val="346"/>
        </w:trPr>
        <w:tc>
          <w:tcPr>
            <w:tcW w:w="3256" w:type="dxa"/>
          </w:tcPr>
          <w:p w14:paraId="2F4D2D5A"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3ED19CE1"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1998</w:t>
            </w:r>
          </w:p>
        </w:tc>
        <w:tc>
          <w:tcPr>
            <w:tcW w:w="1267" w:type="dxa"/>
          </w:tcPr>
          <w:p w14:paraId="0A7C2CA6"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58C985A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4619AEC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625341AA"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2F0AFF2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2C349B9D" w14:textId="77777777" w:rsidTr="00D7456A">
        <w:trPr>
          <w:trHeight w:val="346"/>
        </w:trPr>
        <w:tc>
          <w:tcPr>
            <w:tcW w:w="3256" w:type="dxa"/>
          </w:tcPr>
          <w:p w14:paraId="698FA8CA"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474B3DED"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1991</w:t>
            </w:r>
          </w:p>
        </w:tc>
        <w:tc>
          <w:tcPr>
            <w:tcW w:w="1267" w:type="dxa"/>
          </w:tcPr>
          <w:p w14:paraId="2C93803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31A9C28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58977527"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45762C0A"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6184516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16DE4CFA" w14:textId="77777777" w:rsidTr="00D7456A">
        <w:trPr>
          <w:trHeight w:val="346"/>
        </w:trPr>
        <w:tc>
          <w:tcPr>
            <w:tcW w:w="3256" w:type="dxa"/>
          </w:tcPr>
          <w:p w14:paraId="7942A7C7"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0D2B8404"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1999</w:t>
            </w:r>
          </w:p>
        </w:tc>
        <w:tc>
          <w:tcPr>
            <w:tcW w:w="1267" w:type="dxa"/>
          </w:tcPr>
          <w:p w14:paraId="597457B5"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5F5594D1"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13AFC8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7EF5ADE3"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321CD32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7C25E010" w14:textId="77777777" w:rsidTr="00D7456A">
        <w:trPr>
          <w:trHeight w:val="346"/>
        </w:trPr>
        <w:tc>
          <w:tcPr>
            <w:tcW w:w="3256" w:type="dxa"/>
          </w:tcPr>
          <w:p w14:paraId="693BCE50"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58" w:type="dxa"/>
          </w:tcPr>
          <w:p w14:paraId="3666B572"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267" w:type="dxa"/>
          </w:tcPr>
          <w:p w14:paraId="1D4B9CD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2</w:t>
            </w:r>
          </w:p>
        </w:tc>
        <w:tc>
          <w:tcPr>
            <w:tcW w:w="1278" w:type="dxa"/>
          </w:tcPr>
          <w:p w14:paraId="78CD00C7"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2</w:t>
            </w:r>
          </w:p>
        </w:tc>
        <w:tc>
          <w:tcPr>
            <w:tcW w:w="1023" w:type="dxa"/>
            <w:tcBorders>
              <w:right w:val="nil"/>
            </w:tcBorders>
          </w:tcPr>
          <w:p w14:paraId="6BA3CB3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05B85082"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0AF53604"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2</w:t>
            </w:r>
          </w:p>
        </w:tc>
      </w:tr>
      <w:tr w:rsidR="00F75430" w:rsidRPr="00C573D8" w14:paraId="135FF8E3" w14:textId="77777777" w:rsidTr="00D7456A">
        <w:trPr>
          <w:trHeight w:val="346"/>
        </w:trPr>
        <w:tc>
          <w:tcPr>
            <w:tcW w:w="3256" w:type="dxa"/>
          </w:tcPr>
          <w:p w14:paraId="146A36E1"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Güzelyurt İlçe Müdürlüğü</w:t>
            </w:r>
          </w:p>
        </w:tc>
        <w:tc>
          <w:tcPr>
            <w:tcW w:w="1258" w:type="dxa"/>
          </w:tcPr>
          <w:p w14:paraId="49C80C5C"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1A8F0F39"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7D47C376"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45228A31"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591C4B3F"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2D7F9ABC"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0EDBA49F" w14:textId="77777777" w:rsidTr="00D7456A">
        <w:trPr>
          <w:trHeight w:val="346"/>
        </w:trPr>
        <w:tc>
          <w:tcPr>
            <w:tcW w:w="3256" w:type="dxa"/>
          </w:tcPr>
          <w:p w14:paraId="63DBE717"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063D5A44"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1999</w:t>
            </w:r>
          </w:p>
        </w:tc>
        <w:tc>
          <w:tcPr>
            <w:tcW w:w="1267" w:type="dxa"/>
          </w:tcPr>
          <w:p w14:paraId="7ABC8E4F"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2EAC61F7"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2636FE8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26D01515"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17C58067"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6304103A" w14:textId="77777777" w:rsidTr="00D7456A">
        <w:trPr>
          <w:trHeight w:val="346"/>
        </w:trPr>
        <w:tc>
          <w:tcPr>
            <w:tcW w:w="3256" w:type="dxa"/>
          </w:tcPr>
          <w:p w14:paraId="1B4719E4"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58" w:type="dxa"/>
          </w:tcPr>
          <w:p w14:paraId="11B9072A"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267" w:type="dxa"/>
          </w:tcPr>
          <w:p w14:paraId="025486B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7FC1C823"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023" w:type="dxa"/>
            <w:tcBorders>
              <w:right w:val="nil"/>
            </w:tcBorders>
          </w:tcPr>
          <w:p w14:paraId="4827F1D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tcBorders>
          </w:tcPr>
          <w:p w14:paraId="3F765B2A"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3A9436B8"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0F4A9187" w14:textId="77777777" w:rsidTr="00D7456A">
        <w:trPr>
          <w:trHeight w:val="346"/>
        </w:trPr>
        <w:tc>
          <w:tcPr>
            <w:tcW w:w="3256" w:type="dxa"/>
          </w:tcPr>
          <w:p w14:paraId="2DEF63AD"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Gülağaç İlçe Müdürlüğü</w:t>
            </w:r>
          </w:p>
        </w:tc>
        <w:tc>
          <w:tcPr>
            <w:tcW w:w="1258" w:type="dxa"/>
          </w:tcPr>
          <w:p w14:paraId="53CFBF2F" w14:textId="77777777" w:rsidR="0028047B" w:rsidRPr="00C573D8" w:rsidRDefault="0028047B" w:rsidP="00D7456A">
            <w:pPr>
              <w:widowControl w:val="0"/>
              <w:autoSpaceDE w:val="0"/>
              <w:autoSpaceDN w:val="0"/>
              <w:adjustRightInd w:val="0"/>
              <w:spacing w:line="276" w:lineRule="auto"/>
              <w:jc w:val="center"/>
              <w:rPr>
                <w:rFonts w:ascii="Arial" w:hAnsi="Arial" w:cs="Arial"/>
              </w:rPr>
            </w:pPr>
          </w:p>
        </w:tc>
        <w:tc>
          <w:tcPr>
            <w:tcW w:w="1267" w:type="dxa"/>
          </w:tcPr>
          <w:p w14:paraId="63E65805"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278" w:type="dxa"/>
          </w:tcPr>
          <w:p w14:paraId="16CBB1E1"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023" w:type="dxa"/>
            <w:tcBorders>
              <w:right w:val="nil"/>
            </w:tcBorders>
          </w:tcPr>
          <w:p w14:paraId="1F73B418"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592" w:type="dxa"/>
            <w:gridSpan w:val="2"/>
            <w:tcBorders>
              <w:left w:val="nil"/>
            </w:tcBorders>
          </w:tcPr>
          <w:p w14:paraId="34D0CEC4"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49990B12"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r>
      <w:tr w:rsidR="00F75430" w:rsidRPr="00C573D8" w14:paraId="7300DFD9" w14:textId="77777777" w:rsidTr="00D7456A">
        <w:trPr>
          <w:trHeight w:val="346"/>
        </w:trPr>
        <w:tc>
          <w:tcPr>
            <w:tcW w:w="3256" w:type="dxa"/>
          </w:tcPr>
          <w:p w14:paraId="3ABD8F4E"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152F8412"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1999</w:t>
            </w:r>
          </w:p>
        </w:tc>
        <w:tc>
          <w:tcPr>
            <w:tcW w:w="1267" w:type="dxa"/>
          </w:tcPr>
          <w:p w14:paraId="5AEA6D1F"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6E691C25"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5169A82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592" w:type="dxa"/>
            <w:gridSpan w:val="2"/>
            <w:tcBorders>
              <w:left w:val="nil"/>
              <w:bottom w:val="single" w:sz="4" w:space="0" w:color="auto"/>
            </w:tcBorders>
          </w:tcPr>
          <w:p w14:paraId="5D640162"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6095EF0E"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587DAC65" w14:textId="77777777" w:rsidTr="00D7456A">
        <w:trPr>
          <w:trHeight w:val="346"/>
        </w:trPr>
        <w:tc>
          <w:tcPr>
            <w:tcW w:w="3256" w:type="dxa"/>
          </w:tcPr>
          <w:p w14:paraId="03987A07"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0B8E0B21"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2001</w:t>
            </w:r>
          </w:p>
        </w:tc>
        <w:tc>
          <w:tcPr>
            <w:tcW w:w="1267" w:type="dxa"/>
          </w:tcPr>
          <w:p w14:paraId="634DA762"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351B55DC"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420" w:type="dxa"/>
            <w:gridSpan w:val="2"/>
            <w:tcBorders>
              <w:right w:val="nil"/>
            </w:tcBorders>
          </w:tcPr>
          <w:p w14:paraId="74B9AB0A"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w:t>
            </w:r>
          </w:p>
        </w:tc>
        <w:tc>
          <w:tcPr>
            <w:tcW w:w="195" w:type="dxa"/>
            <w:tcBorders>
              <w:left w:val="nil"/>
            </w:tcBorders>
          </w:tcPr>
          <w:p w14:paraId="11E3A1D6"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64C4445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3DFF912B" w14:textId="77777777" w:rsidTr="00D7456A">
        <w:trPr>
          <w:trHeight w:val="346"/>
        </w:trPr>
        <w:tc>
          <w:tcPr>
            <w:tcW w:w="3256" w:type="dxa"/>
          </w:tcPr>
          <w:p w14:paraId="684B77C7"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Pikap</w:t>
            </w:r>
          </w:p>
        </w:tc>
        <w:tc>
          <w:tcPr>
            <w:tcW w:w="1258" w:type="dxa"/>
          </w:tcPr>
          <w:p w14:paraId="323F0C5F"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2001</w:t>
            </w:r>
          </w:p>
        </w:tc>
        <w:tc>
          <w:tcPr>
            <w:tcW w:w="1267" w:type="dxa"/>
          </w:tcPr>
          <w:p w14:paraId="37CA74C0"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6CEDB43A"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w:t>
            </w:r>
          </w:p>
        </w:tc>
        <w:tc>
          <w:tcPr>
            <w:tcW w:w="1023" w:type="dxa"/>
            <w:tcBorders>
              <w:right w:val="nil"/>
            </w:tcBorders>
          </w:tcPr>
          <w:p w14:paraId="76280409"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 xml:space="preserve">     -</w:t>
            </w:r>
          </w:p>
        </w:tc>
        <w:tc>
          <w:tcPr>
            <w:tcW w:w="592" w:type="dxa"/>
            <w:gridSpan w:val="2"/>
            <w:tcBorders>
              <w:left w:val="nil"/>
            </w:tcBorders>
          </w:tcPr>
          <w:p w14:paraId="782FCDEB"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5CFBABED"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r w:rsidR="00F75430" w:rsidRPr="00C573D8" w14:paraId="2E8D34C7" w14:textId="77777777" w:rsidTr="00D7456A">
        <w:trPr>
          <w:trHeight w:val="346"/>
        </w:trPr>
        <w:tc>
          <w:tcPr>
            <w:tcW w:w="3256" w:type="dxa"/>
          </w:tcPr>
          <w:p w14:paraId="1070F1F2" w14:textId="77777777" w:rsidR="0028047B" w:rsidRPr="00C573D8" w:rsidRDefault="0028047B" w:rsidP="00CE713E">
            <w:pPr>
              <w:widowControl w:val="0"/>
              <w:autoSpaceDE w:val="0"/>
              <w:autoSpaceDN w:val="0"/>
              <w:adjustRightInd w:val="0"/>
              <w:spacing w:line="276" w:lineRule="auto"/>
              <w:rPr>
                <w:rFonts w:ascii="Arial" w:hAnsi="Arial" w:cs="Arial"/>
              </w:rPr>
            </w:pPr>
            <w:r w:rsidRPr="00C573D8">
              <w:rPr>
                <w:rFonts w:ascii="Arial" w:hAnsi="Arial" w:cs="Arial"/>
              </w:rPr>
              <w:t>Kamyonet</w:t>
            </w:r>
          </w:p>
        </w:tc>
        <w:tc>
          <w:tcPr>
            <w:tcW w:w="1258" w:type="dxa"/>
          </w:tcPr>
          <w:p w14:paraId="57FE83CA" w14:textId="77777777" w:rsidR="0028047B" w:rsidRPr="00C573D8" w:rsidRDefault="0028047B" w:rsidP="00D7456A">
            <w:pPr>
              <w:widowControl w:val="0"/>
              <w:autoSpaceDE w:val="0"/>
              <w:autoSpaceDN w:val="0"/>
              <w:adjustRightInd w:val="0"/>
              <w:spacing w:line="276" w:lineRule="auto"/>
              <w:jc w:val="center"/>
              <w:rPr>
                <w:rFonts w:ascii="Arial" w:hAnsi="Arial" w:cs="Arial"/>
              </w:rPr>
            </w:pPr>
            <w:r w:rsidRPr="00C573D8">
              <w:rPr>
                <w:rFonts w:ascii="Arial" w:hAnsi="Arial" w:cs="Arial"/>
              </w:rPr>
              <w:t>2025</w:t>
            </w:r>
          </w:p>
        </w:tc>
        <w:tc>
          <w:tcPr>
            <w:tcW w:w="1267" w:type="dxa"/>
          </w:tcPr>
          <w:p w14:paraId="5A12C309"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c>
          <w:tcPr>
            <w:tcW w:w="1278" w:type="dxa"/>
          </w:tcPr>
          <w:p w14:paraId="1CD10444"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 xml:space="preserve"> 1</w:t>
            </w:r>
          </w:p>
        </w:tc>
        <w:tc>
          <w:tcPr>
            <w:tcW w:w="1023" w:type="dxa"/>
            <w:tcBorders>
              <w:right w:val="nil"/>
            </w:tcBorders>
          </w:tcPr>
          <w:p w14:paraId="199D6FEF" w14:textId="77777777" w:rsidR="0028047B" w:rsidRPr="00C573D8" w:rsidRDefault="0028047B" w:rsidP="00CE713E">
            <w:pPr>
              <w:widowControl w:val="0"/>
              <w:autoSpaceDE w:val="0"/>
              <w:autoSpaceDN w:val="0"/>
              <w:adjustRightInd w:val="0"/>
              <w:spacing w:line="276" w:lineRule="auto"/>
              <w:jc w:val="center"/>
              <w:rPr>
                <w:rFonts w:ascii="Arial" w:hAnsi="Arial" w:cs="Arial"/>
              </w:rPr>
            </w:pPr>
            <w:r w:rsidRPr="00C573D8">
              <w:rPr>
                <w:rFonts w:ascii="Arial" w:hAnsi="Arial" w:cs="Arial"/>
              </w:rPr>
              <w:t xml:space="preserve">     -</w:t>
            </w:r>
          </w:p>
        </w:tc>
        <w:tc>
          <w:tcPr>
            <w:tcW w:w="592" w:type="dxa"/>
            <w:gridSpan w:val="2"/>
            <w:tcBorders>
              <w:left w:val="nil"/>
            </w:tcBorders>
          </w:tcPr>
          <w:p w14:paraId="47DBE563" w14:textId="77777777" w:rsidR="0028047B" w:rsidRPr="00C573D8" w:rsidRDefault="0028047B" w:rsidP="00CE713E">
            <w:pPr>
              <w:widowControl w:val="0"/>
              <w:autoSpaceDE w:val="0"/>
              <w:autoSpaceDN w:val="0"/>
              <w:adjustRightInd w:val="0"/>
              <w:spacing w:line="276" w:lineRule="auto"/>
              <w:jc w:val="right"/>
              <w:rPr>
                <w:rFonts w:ascii="Arial" w:hAnsi="Arial" w:cs="Arial"/>
              </w:rPr>
            </w:pPr>
          </w:p>
        </w:tc>
        <w:tc>
          <w:tcPr>
            <w:tcW w:w="1637" w:type="dxa"/>
          </w:tcPr>
          <w:p w14:paraId="59FBDE54" w14:textId="77777777" w:rsidR="0028047B" w:rsidRPr="00C573D8" w:rsidRDefault="0028047B" w:rsidP="00CE713E">
            <w:pPr>
              <w:widowControl w:val="0"/>
              <w:autoSpaceDE w:val="0"/>
              <w:autoSpaceDN w:val="0"/>
              <w:adjustRightInd w:val="0"/>
              <w:spacing w:line="276" w:lineRule="auto"/>
              <w:jc w:val="right"/>
              <w:rPr>
                <w:rFonts w:ascii="Arial" w:hAnsi="Arial" w:cs="Arial"/>
              </w:rPr>
            </w:pPr>
            <w:r w:rsidRPr="00C573D8">
              <w:rPr>
                <w:rFonts w:ascii="Arial" w:hAnsi="Arial" w:cs="Arial"/>
              </w:rPr>
              <w:t>1</w:t>
            </w:r>
          </w:p>
        </w:tc>
      </w:tr>
    </w:tbl>
    <w:p w14:paraId="19D9F530" w14:textId="77777777" w:rsidR="0028047B" w:rsidRPr="00C573D8" w:rsidRDefault="0028047B" w:rsidP="00CE713E">
      <w:pPr>
        <w:spacing w:after="60" w:line="276" w:lineRule="auto"/>
        <w:jc w:val="both"/>
        <w:rPr>
          <w:rFonts w:ascii="Arial" w:hAnsi="Arial" w:cs="Arial"/>
          <w:i/>
          <w:iCs/>
        </w:rPr>
      </w:pPr>
    </w:p>
    <w:p w14:paraId="21940688" w14:textId="77777777" w:rsidR="001C2A40" w:rsidRPr="00C573D8" w:rsidRDefault="001C2A40" w:rsidP="00CE713E">
      <w:pPr>
        <w:spacing w:after="60" w:line="276" w:lineRule="auto"/>
        <w:jc w:val="both"/>
        <w:rPr>
          <w:rFonts w:ascii="Arial" w:hAnsi="Arial" w:cs="Arial"/>
          <w:iCs/>
        </w:rPr>
        <w:sectPr w:rsidR="001C2A40" w:rsidRPr="00C573D8" w:rsidSect="001C2A40">
          <w:footerReference w:type="default" r:id="rId27"/>
          <w:pgSz w:w="11906" w:h="16838"/>
          <w:pgMar w:top="1440" w:right="1080" w:bottom="993" w:left="707" w:header="708" w:footer="708" w:gutter="0"/>
          <w:cols w:space="708"/>
          <w:docGrid w:linePitch="360"/>
        </w:sectPr>
      </w:pPr>
    </w:p>
    <w:p w14:paraId="122E004B" w14:textId="03EC76BE" w:rsidR="00A42C3D" w:rsidRPr="00C573D8" w:rsidRDefault="00A42C3D" w:rsidP="00CE713E">
      <w:pPr>
        <w:spacing w:after="60" w:line="276" w:lineRule="auto"/>
        <w:jc w:val="both"/>
        <w:rPr>
          <w:rFonts w:ascii="Arial" w:hAnsi="Arial" w:cs="Arial"/>
          <w:iCs/>
        </w:rPr>
      </w:pPr>
    </w:p>
    <w:p w14:paraId="3459595C" w14:textId="081D9398" w:rsidR="001C2A40" w:rsidRPr="00C573D8" w:rsidRDefault="00A06289" w:rsidP="00A06289">
      <w:pPr>
        <w:pStyle w:val="ResimYazs"/>
        <w:rPr>
          <w:rFonts w:ascii="Arial" w:hAnsi="Arial" w:cs="Arial"/>
          <w:b w:val="0"/>
          <w:bCs w:val="0"/>
        </w:rPr>
      </w:pPr>
      <w:bookmarkStart w:id="127" w:name="_Toc217395441"/>
      <w:r w:rsidRPr="00C573D8">
        <w:rPr>
          <w:rFonts w:ascii="Arial" w:hAnsi="Arial" w:cs="Arial"/>
          <w:b w:val="0"/>
          <w:bCs w:val="0"/>
        </w:rPr>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34</w:t>
      </w:r>
      <w:r w:rsidRPr="00C573D8">
        <w:rPr>
          <w:rFonts w:ascii="Arial" w:hAnsi="Arial" w:cs="Arial"/>
          <w:b w:val="0"/>
          <w:bCs w:val="0"/>
        </w:rPr>
        <w:fldChar w:fldCharType="end"/>
      </w:r>
      <w:r w:rsidR="00C502C7" w:rsidRPr="00C573D8">
        <w:rPr>
          <w:rFonts w:ascii="Arial" w:hAnsi="Arial" w:cs="Arial"/>
          <w:b w:val="0"/>
          <w:bCs w:val="0"/>
          <w:iCs/>
        </w:rPr>
        <w:t>: Teknolojik Kaynaklar</w:t>
      </w:r>
      <w:r w:rsidR="00804824" w:rsidRPr="00C573D8">
        <w:rPr>
          <w:rFonts w:ascii="Arial" w:hAnsi="Arial" w:cs="Arial"/>
          <w:b w:val="0"/>
          <w:bCs w:val="0"/>
          <w:iCs/>
        </w:rPr>
        <w:t>ın</w:t>
      </w:r>
      <w:r w:rsidR="00C502C7" w:rsidRPr="00C573D8">
        <w:rPr>
          <w:rFonts w:ascii="Arial" w:hAnsi="Arial" w:cs="Arial"/>
          <w:b w:val="0"/>
          <w:bCs w:val="0"/>
          <w:iCs/>
        </w:rPr>
        <w:t xml:space="preserve"> </w:t>
      </w:r>
      <w:r w:rsidR="00804824" w:rsidRPr="00C573D8">
        <w:rPr>
          <w:rFonts w:ascii="Arial" w:hAnsi="Arial" w:cs="Arial"/>
          <w:b w:val="0"/>
          <w:bCs w:val="0"/>
          <w:iCs/>
        </w:rPr>
        <w:t xml:space="preserve">İlçelere Göre Dağılımı </w:t>
      </w:r>
      <w:r w:rsidR="00C502C7" w:rsidRPr="00C573D8">
        <w:rPr>
          <w:rFonts w:ascii="Arial" w:hAnsi="Arial" w:cs="Arial"/>
          <w:b w:val="0"/>
          <w:bCs w:val="0"/>
          <w:iCs/>
        </w:rPr>
        <w:t>(adet)</w:t>
      </w:r>
      <w:bookmarkEnd w:id="127"/>
    </w:p>
    <w:tbl>
      <w:tblPr>
        <w:tblW w:w="13785" w:type="dxa"/>
        <w:tblCellMar>
          <w:left w:w="70" w:type="dxa"/>
          <w:right w:w="70" w:type="dxa"/>
        </w:tblCellMar>
        <w:tblLook w:val="04A0" w:firstRow="1" w:lastRow="0" w:firstColumn="1" w:lastColumn="0" w:noHBand="0" w:noVBand="1"/>
      </w:tblPr>
      <w:tblGrid>
        <w:gridCol w:w="2543"/>
        <w:gridCol w:w="1606"/>
        <w:gridCol w:w="1606"/>
        <w:gridCol w:w="1606"/>
        <w:gridCol w:w="1606"/>
        <w:gridCol w:w="1606"/>
        <w:gridCol w:w="1606"/>
        <w:gridCol w:w="1606"/>
      </w:tblGrid>
      <w:tr w:rsidR="00F75430" w:rsidRPr="00C573D8" w14:paraId="15832502" w14:textId="77777777" w:rsidTr="001C2A40">
        <w:trPr>
          <w:trHeight w:val="1585"/>
        </w:trPr>
        <w:tc>
          <w:tcPr>
            <w:tcW w:w="2543"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62C5DB30" w14:textId="27E2CB05" w:rsidR="001C2A40" w:rsidRPr="00C573D8" w:rsidRDefault="001C2A40" w:rsidP="00CE713E">
            <w:pPr>
              <w:spacing w:line="276" w:lineRule="auto"/>
              <w:jc w:val="center"/>
              <w:rPr>
                <w:rFonts w:ascii="Arial" w:hAnsi="Arial" w:cs="Arial"/>
              </w:rPr>
            </w:pPr>
            <w:bookmarkStart w:id="128" w:name="RANGE!A1"/>
            <w:r w:rsidRPr="00C573D8">
              <w:rPr>
                <w:rFonts w:ascii="Arial" w:hAnsi="Arial" w:cs="Arial"/>
              </w:rPr>
              <w:t xml:space="preserve">Malzemenin Adı </w:t>
            </w:r>
            <w:bookmarkEnd w:id="128"/>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B76A630" w14:textId="77777777" w:rsidR="001C2A40" w:rsidRPr="00C573D8" w:rsidRDefault="001C2A40" w:rsidP="00CE713E">
            <w:pPr>
              <w:spacing w:line="276" w:lineRule="auto"/>
              <w:jc w:val="center"/>
              <w:rPr>
                <w:rFonts w:ascii="Arial" w:hAnsi="Arial" w:cs="Arial"/>
              </w:rPr>
            </w:pPr>
            <w:r w:rsidRPr="00C573D8">
              <w:rPr>
                <w:rFonts w:ascii="Arial" w:hAnsi="Arial" w:cs="Arial"/>
              </w:rPr>
              <w:t xml:space="preserve">ORTAKÖY </w:t>
            </w:r>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71D272E6" w14:textId="77777777" w:rsidR="001C2A40" w:rsidRPr="00C573D8" w:rsidRDefault="001C2A40" w:rsidP="00CE713E">
            <w:pPr>
              <w:spacing w:line="276" w:lineRule="auto"/>
              <w:jc w:val="center"/>
              <w:rPr>
                <w:rFonts w:ascii="Arial" w:hAnsi="Arial" w:cs="Arial"/>
              </w:rPr>
            </w:pPr>
            <w:r w:rsidRPr="00C573D8">
              <w:rPr>
                <w:rFonts w:ascii="Arial" w:hAnsi="Arial" w:cs="Arial"/>
              </w:rPr>
              <w:t xml:space="preserve">AĞAÇÖREN </w:t>
            </w:r>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318EDE3D" w14:textId="77777777" w:rsidR="001C2A40" w:rsidRPr="00C573D8" w:rsidRDefault="001C2A40" w:rsidP="00CE713E">
            <w:pPr>
              <w:spacing w:line="276" w:lineRule="auto"/>
              <w:jc w:val="center"/>
              <w:rPr>
                <w:rFonts w:ascii="Arial" w:hAnsi="Arial" w:cs="Arial"/>
              </w:rPr>
            </w:pPr>
            <w:r w:rsidRPr="00C573D8">
              <w:rPr>
                <w:rFonts w:ascii="Arial" w:hAnsi="Arial" w:cs="Arial"/>
              </w:rPr>
              <w:t>GÜZELYURT</w:t>
            </w:r>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0F0873A" w14:textId="77777777" w:rsidR="001C2A40" w:rsidRPr="00C573D8" w:rsidRDefault="001C2A40" w:rsidP="00CE713E">
            <w:pPr>
              <w:spacing w:line="276" w:lineRule="auto"/>
              <w:jc w:val="center"/>
              <w:rPr>
                <w:rFonts w:ascii="Arial" w:hAnsi="Arial" w:cs="Arial"/>
              </w:rPr>
            </w:pPr>
            <w:r w:rsidRPr="00C573D8">
              <w:rPr>
                <w:rFonts w:ascii="Arial" w:hAnsi="Arial" w:cs="Arial"/>
              </w:rPr>
              <w:t>ESKİL</w:t>
            </w:r>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36809755" w14:textId="77777777" w:rsidR="001C2A40" w:rsidRPr="00C573D8" w:rsidRDefault="001C2A40" w:rsidP="00CE713E">
            <w:pPr>
              <w:spacing w:line="276" w:lineRule="auto"/>
              <w:jc w:val="center"/>
              <w:rPr>
                <w:rFonts w:ascii="Arial" w:hAnsi="Arial" w:cs="Arial"/>
              </w:rPr>
            </w:pPr>
            <w:r w:rsidRPr="00C573D8">
              <w:rPr>
                <w:rFonts w:ascii="Arial" w:hAnsi="Arial" w:cs="Arial"/>
              </w:rPr>
              <w:t>SULTANHANI</w:t>
            </w:r>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7E3A7ADB" w14:textId="77777777" w:rsidR="001C2A40" w:rsidRPr="00C573D8" w:rsidRDefault="001C2A40" w:rsidP="00CE713E">
            <w:pPr>
              <w:spacing w:line="276" w:lineRule="auto"/>
              <w:jc w:val="center"/>
              <w:rPr>
                <w:rFonts w:ascii="Arial" w:hAnsi="Arial" w:cs="Arial"/>
              </w:rPr>
            </w:pPr>
            <w:r w:rsidRPr="00C573D8">
              <w:rPr>
                <w:rFonts w:ascii="Arial" w:hAnsi="Arial" w:cs="Arial"/>
              </w:rPr>
              <w:t>SARIYAHŞİ</w:t>
            </w:r>
          </w:p>
        </w:tc>
        <w:tc>
          <w:tcPr>
            <w:tcW w:w="160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248821BD" w14:textId="77777777" w:rsidR="001C2A40" w:rsidRPr="00C573D8" w:rsidRDefault="001C2A40" w:rsidP="00CE713E">
            <w:pPr>
              <w:spacing w:line="276" w:lineRule="auto"/>
              <w:jc w:val="center"/>
              <w:rPr>
                <w:rFonts w:ascii="Arial" w:hAnsi="Arial" w:cs="Arial"/>
              </w:rPr>
            </w:pPr>
            <w:r w:rsidRPr="00C573D8">
              <w:rPr>
                <w:rFonts w:ascii="Arial" w:hAnsi="Arial" w:cs="Arial"/>
              </w:rPr>
              <w:t>GÜLAĞAÇ</w:t>
            </w:r>
          </w:p>
        </w:tc>
      </w:tr>
      <w:tr w:rsidR="00F75430" w:rsidRPr="00C573D8" w14:paraId="10C9ABA8"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632F6CEE" w14:textId="77777777" w:rsidR="001C2A40" w:rsidRPr="00C573D8" w:rsidRDefault="001C2A40" w:rsidP="00CE713E">
            <w:pPr>
              <w:spacing w:line="276" w:lineRule="auto"/>
              <w:rPr>
                <w:rFonts w:ascii="Arial" w:hAnsi="Arial" w:cs="Arial"/>
              </w:rPr>
            </w:pPr>
            <w:r w:rsidRPr="00C573D8">
              <w:rPr>
                <w:rFonts w:ascii="Arial" w:hAnsi="Arial" w:cs="Arial"/>
              </w:rPr>
              <w:t>Masaüstü Bilgisayar</w:t>
            </w:r>
          </w:p>
        </w:tc>
        <w:tc>
          <w:tcPr>
            <w:tcW w:w="1606" w:type="dxa"/>
            <w:tcBorders>
              <w:top w:val="nil"/>
              <w:left w:val="nil"/>
              <w:bottom w:val="single" w:sz="8" w:space="0" w:color="auto"/>
              <w:right w:val="single" w:sz="8" w:space="0" w:color="auto"/>
            </w:tcBorders>
            <w:shd w:val="clear" w:color="auto" w:fill="auto"/>
            <w:noWrap/>
            <w:vAlign w:val="center"/>
            <w:hideMark/>
          </w:tcPr>
          <w:p w14:paraId="2D72D0EF" w14:textId="77777777" w:rsidR="001C2A40" w:rsidRPr="00C573D8" w:rsidRDefault="001C2A40" w:rsidP="00CE713E">
            <w:pPr>
              <w:spacing w:line="276" w:lineRule="auto"/>
              <w:jc w:val="center"/>
              <w:rPr>
                <w:rFonts w:ascii="Arial" w:hAnsi="Arial" w:cs="Arial"/>
              </w:rPr>
            </w:pPr>
            <w:r w:rsidRPr="00C573D8">
              <w:rPr>
                <w:rFonts w:ascii="Arial" w:hAnsi="Arial" w:cs="Arial"/>
              </w:rPr>
              <w:t>22</w:t>
            </w:r>
          </w:p>
        </w:tc>
        <w:tc>
          <w:tcPr>
            <w:tcW w:w="1606" w:type="dxa"/>
            <w:tcBorders>
              <w:top w:val="nil"/>
              <w:left w:val="nil"/>
              <w:bottom w:val="single" w:sz="8" w:space="0" w:color="auto"/>
              <w:right w:val="single" w:sz="8" w:space="0" w:color="auto"/>
            </w:tcBorders>
            <w:shd w:val="clear" w:color="auto" w:fill="auto"/>
            <w:noWrap/>
            <w:vAlign w:val="center"/>
            <w:hideMark/>
          </w:tcPr>
          <w:p w14:paraId="28C63EF0" w14:textId="77777777" w:rsidR="001C2A40" w:rsidRPr="00C573D8" w:rsidRDefault="001C2A40" w:rsidP="00CE713E">
            <w:pPr>
              <w:spacing w:line="276" w:lineRule="auto"/>
              <w:jc w:val="center"/>
              <w:rPr>
                <w:rFonts w:ascii="Arial" w:hAnsi="Arial" w:cs="Arial"/>
              </w:rPr>
            </w:pPr>
            <w:r w:rsidRPr="00C573D8">
              <w:rPr>
                <w:rFonts w:ascii="Arial" w:hAnsi="Arial" w:cs="Arial"/>
              </w:rPr>
              <w:t>16</w:t>
            </w:r>
          </w:p>
        </w:tc>
        <w:tc>
          <w:tcPr>
            <w:tcW w:w="1606" w:type="dxa"/>
            <w:tcBorders>
              <w:top w:val="nil"/>
              <w:left w:val="nil"/>
              <w:bottom w:val="single" w:sz="8" w:space="0" w:color="auto"/>
              <w:right w:val="single" w:sz="8" w:space="0" w:color="auto"/>
            </w:tcBorders>
            <w:shd w:val="clear" w:color="auto" w:fill="auto"/>
            <w:noWrap/>
            <w:vAlign w:val="center"/>
            <w:hideMark/>
          </w:tcPr>
          <w:p w14:paraId="5869360F" w14:textId="77777777" w:rsidR="001C2A40" w:rsidRPr="00C573D8" w:rsidRDefault="001C2A40" w:rsidP="00CE713E">
            <w:pPr>
              <w:spacing w:line="276" w:lineRule="auto"/>
              <w:jc w:val="center"/>
              <w:rPr>
                <w:rFonts w:ascii="Arial" w:hAnsi="Arial" w:cs="Arial"/>
              </w:rPr>
            </w:pPr>
            <w:r w:rsidRPr="00C573D8">
              <w:rPr>
                <w:rFonts w:ascii="Arial" w:hAnsi="Arial" w:cs="Arial"/>
              </w:rPr>
              <w:t>5</w:t>
            </w:r>
          </w:p>
        </w:tc>
        <w:tc>
          <w:tcPr>
            <w:tcW w:w="1606" w:type="dxa"/>
            <w:tcBorders>
              <w:top w:val="nil"/>
              <w:left w:val="nil"/>
              <w:bottom w:val="single" w:sz="8" w:space="0" w:color="auto"/>
              <w:right w:val="single" w:sz="8" w:space="0" w:color="auto"/>
            </w:tcBorders>
            <w:shd w:val="clear" w:color="auto" w:fill="auto"/>
            <w:vAlign w:val="center"/>
            <w:hideMark/>
          </w:tcPr>
          <w:p w14:paraId="574BB21E" w14:textId="77777777" w:rsidR="001C2A40" w:rsidRPr="00C573D8" w:rsidRDefault="001C2A40" w:rsidP="00CE713E">
            <w:pPr>
              <w:spacing w:line="276" w:lineRule="auto"/>
              <w:jc w:val="center"/>
              <w:rPr>
                <w:rFonts w:ascii="Arial" w:hAnsi="Arial" w:cs="Arial"/>
              </w:rPr>
            </w:pPr>
            <w:r w:rsidRPr="00C573D8">
              <w:rPr>
                <w:rFonts w:ascii="Arial" w:hAnsi="Arial" w:cs="Arial"/>
              </w:rPr>
              <w:t>23</w:t>
            </w:r>
          </w:p>
        </w:tc>
        <w:tc>
          <w:tcPr>
            <w:tcW w:w="1606" w:type="dxa"/>
            <w:tcBorders>
              <w:top w:val="nil"/>
              <w:left w:val="nil"/>
              <w:bottom w:val="single" w:sz="8" w:space="0" w:color="auto"/>
              <w:right w:val="single" w:sz="8" w:space="0" w:color="auto"/>
            </w:tcBorders>
            <w:shd w:val="clear" w:color="auto" w:fill="auto"/>
            <w:noWrap/>
            <w:vAlign w:val="center"/>
            <w:hideMark/>
          </w:tcPr>
          <w:p w14:paraId="0DFD0C7B" w14:textId="77777777" w:rsidR="001C2A40" w:rsidRPr="00C573D8" w:rsidRDefault="001C2A40" w:rsidP="00CE713E">
            <w:pPr>
              <w:spacing w:line="276" w:lineRule="auto"/>
              <w:jc w:val="center"/>
              <w:rPr>
                <w:rFonts w:ascii="Arial" w:hAnsi="Arial" w:cs="Arial"/>
              </w:rPr>
            </w:pPr>
            <w:r w:rsidRPr="00C573D8">
              <w:rPr>
                <w:rFonts w:ascii="Arial" w:hAnsi="Arial" w:cs="Arial"/>
              </w:rPr>
              <w:t>14</w:t>
            </w:r>
          </w:p>
        </w:tc>
        <w:tc>
          <w:tcPr>
            <w:tcW w:w="1606" w:type="dxa"/>
            <w:tcBorders>
              <w:top w:val="nil"/>
              <w:left w:val="nil"/>
              <w:bottom w:val="single" w:sz="8" w:space="0" w:color="auto"/>
              <w:right w:val="single" w:sz="8" w:space="0" w:color="auto"/>
            </w:tcBorders>
            <w:shd w:val="clear" w:color="auto" w:fill="auto"/>
            <w:vAlign w:val="center"/>
            <w:hideMark/>
          </w:tcPr>
          <w:p w14:paraId="3FD48D85" w14:textId="77777777" w:rsidR="001C2A40" w:rsidRPr="00C573D8" w:rsidRDefault="001C2A40" w:rsidP="00CE713E">
            <w:pPr>
              <w:spacing w:line="276" w:lineRule="auto"/>
              <w:jc w:val="center"/>
              <w:rPr>
                <w:rFonts w:ascii="Arial" w:hAnsi="Arial" w:cs="Arial"/>
              </w:rPr>
            </w:pPr>
            <w:r w:rsidRPr="00C573D8">
              <w:rPr>
                <w:rFonts w:ascii="Arial" w:hAnsi="Arial" w:cs="Arial"/>
              </w:rPr>
              <w:t>6</w:t>
            </w:r>
          </w:p>
        </w:tc>
        <w:tc>
          <w:tcPr>
            <w:tcW w:w="1606" w:type="dxa"/>
            <w:tcBorders>
              <w:top w:val="nil"/>
              <w:left w:val="nil"/>
              <w:bottom w:val="single" w:sz="8" w:space="0" w:color="auto"/>
              <w:right w:val="single" w:sz="8" w:space="0" w:color="auto"/>
            </w:tcBorders>
            <w:shd w:val="clear" w:color="auto" w:fill="auto"/>
            <w:vAlign w:val="center"/>
            <w:hideMark/>
          </w:tcPr>
          <w:p w14:paraId="5846020E" w14:textId="77777777" w:rsidR="001C2A40" w:rsidRPr="00C573D8" w:rsidRDefault="001C2A40" w:rsidP="00CE713E">
            <w:pPr>
              <w:spacing w:line="276" w:lineRule="auto"/>
              <w:jc w:val="center"/>
              <w:rPr>
                <w:rFonts w:ascii="Arial" w:hAnsi="Arial" w:cs="Arial"/>
              </w:rPr>
            </w:pPr>
            <w:r w:rsidRPr="00C573D8">
              <w:rPr>
                <w:rFonts w:ascii="Arial" w:hAnsi="Arial" w:cs="Arial"/>
              </w:rPr>
              <w:t>9</w:t>
            </w:r>
          </w:p>
        </w:tc>
      </w:tr>
      <w:tr w:rsidR="00F75430" w:rsidRPr="00C573D8" w14:paraId="229AE852"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23CAF3F8" w14:textId="77777777" w:rsidR="001C2A40" w:rsidRPr="00C573D8" w:rsidRDefault="001C2A40" w:rsidP="00CE713E">
            <w:pPr>
              <w:spacing w:line="276" w:lineRule="auto"/>
              <w:rPr>
                <w:rFonts w:ascii="Arial" w:hAnsi="Arial" w:cs="Arial"/>
              </w:rPr>
            </w:pPr>
            <w:r w:rsidRPr="00C573D8">
              <w:rPr>
                <w:rFonts w:ascii="Arial" w:hAnsi="Arial" w:cs="Arial"/>
              </w:rPr>
              <w:t>Dizüstü Bilgisayar</w:t>
            </w:r>
          </w:p>
        </w:tc>
        <w:tc>
          <w:tcPr>
            <w:tcW w:w="1606" w:type="dxa"/>
            <w:tcBorders>
              <w:top w:val="nil"/>
              <w:left w:val="nil"/>
              <w:bottom w:val="single" w:sz="8" w:space="0" w:color="auto"/>
              <w:right w:val="single" w:sz="8" w:space="0" w:color="auto"/>
            </w:tcBorders>
            <w:shd w:val="clear" w:color="auto" w:fill="auto"/>
            <w:noWrap/>
            <w:vAlign w:val="center"/>
            <w:hideMark/>
          </w:tcPr>
          <w:p w14:paraId="3BFE43D1"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606" w:type="dxa"/>
            <w:tcBorders>
              <w:top w:val="nil"/>
              <w:left w:val="nil"/>
              <w:bottom w:val="single" w:sz="8" w:space="0" w:color="auto"/>
              <w:right w:val="single" w:sz="8" w:space="0" w:color="auto"/>
            </w:tcBorders>
            <w:shd w:val="clear" w:color="auto" w:fill="auto"/>
            <w:noWrap/>
            <w:vAlign w:val="center"/>
            <w:hideMark/>
          </w:tcPr>
          <w:p w14:paraId="247C70C9"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606" w:type="dxa"/>
            <w:tcBorders>
              <w:top w:val="nil"/>
              <w:left w:val="nil"/>
              <w:bottom w:val="single" w:sz="8" w:space="0" w:color="auto"/>
              <w:right w:val="single" w:sz="8" w:space="0" w:color="auto"/>
            </w:tcBorders>
            <w:shd w:val="clear" w:color="auto" w:fill="auto"/>
            <w:noWrap/>
            <w:vAlign w:val="center"/>
            <w:hideMark/>
          </w:tcPr>
          <w:p w14:paraId="54FF89EA" w14:textId="77777777" w:rsidR="001C2A40" w:rsidRPr="00C573D8" w:rsidRDefault="001C2A40" w:rsidP="00CE713E">
            <w:pPr>
              <w:spacing w:line="276" w:lineRule="auto"/>
              <w:jc w:val="center"/>
              <w:rPr>
                <w:rFonts w:ascii="Arial" w:hAnsi="Arial" w:cs="Arial"/>
              </w:rPr>
            </w:pPr>
            <w:r w:rsidRPr="00C573D8">
              <w:rPr>
                <w:rFonts w:ascii="Arial" w:hAnsi="Arial" w:cs="Arial"/>
              </w:rPr>
              <w:t>4</w:t>
            </w:r>
          </w:p>
        </w:tc>
        <w:tc>
          <w:tcPr>
            <w:tcW w:w="1606" w:type="dxa"/>
            <w:tcBorders>
              <w:top w:val="nil"/>
              <w:left w:val="nil"/>
              <w:bottom w:val="single" w:sz="8" w:space="0" w:color="auto"/>
              <w:right w:val="single" w:sz="8" w:space="0" w:color="auto"/>
            </w:tcBorders>
            <w:shd w:val="clear" w:color="auto" w:fill="auto"/>
            <w:vAlign w:val="center"/>
            <w:hideMark/>
          </w:tcPr>
          <w:p w14:paraId="6A5AA701" w14:textId="77777777" w:rsidR="001C2A40" w:rsidRPr="00C573D8" w:rsidRDefault="001C2A40" w:rsidP="00CE713E">
            <w:pPr>
              <w:spacing w:line="276" w:lineRule="auto"/>
              <w:jc w:val="center"/>
              <w:rPr>
                <w:rFonts w:ascii="Arial" w:hAnsi="Arial" w:cs="Arial"/>
              </w:rPr>
            </w:pPr>
            <w:r w:rsidRPr="00C573D8">
              <w:rPr>
                <w:rFonts w:ascii="Arial" w:hAnsi="Arial" w:cs="Arial"/>
              </w:rPr>
              <w:t>5</w:t>
            </w:r>
          </w:p>
        </w:tc>
        <w:tc>
          <w:tcPr>
            <w:tcW w:w="1606" w:type="dxa"/>
            <w:tcBorders>
              <w:top w:val="nil"/>
              <w:left w:val="nil"/>
              <w:bottom w:val="single" w:sz="8" w:space="0" w:color="auto"/>
              <w:right w:val="single" w:sz="8" w:space="0" w:color="auto"/>
            </w:tcBorders>
            <w:shd w:val="clear" w:color="auto" w:fill="auto"/>
            <w:noWrap/>
            <w:vAlign w:val="center"/>
            <w:hideMark/>
          </w:tcPr>
          <w:p w14:paraId="32C5B8C4"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vAlign w:val="center"/>
            <w:hideMark/>
          </w:tcPr>
          <w:p w14:paraId="664E0427"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noWrap/>
            <w:vAlign w:val="center"/>
            <w:hideMark/>
          </w:tcPr>
          <w:p w14:paraId="5A023AE9"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r>
      <w:tr w:rsidR="00F75430" w:rsidRPr="00C573D8" w14:paraId="09BEC860"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2BCF45F1" w14:textId="77777777" w:rsidR="001C2A40" w:rsidRPr="00C573D8" w:rsidRDefault="001C2A40" w:rsidP="00CE713E">
            <w:pPr>
              <w:spacing w:line="276" w:lineRule="auto"/>
              <w:rPr>
                <w:rFonts w:ascii="Arial" w:hAnsi="Arial" w:cs="Arial"/>
              </w:rPr>
            </w:pPr>
            <w:r w:rsidRPr="00C573D8">
              <w:rPr>
                <w:rFonts w:ascii="Arial" w:hAnsi="Arial" w:cs="Arial"/>
              </w:rPr>
              <w:t>Tablet Bilgisayar</w:t>
            </w:r>
          </w:p>
        </w:tc>
        <w:tc>
          <w:tcPr>
            <w:tcW w:w="1606" w:type="dxa"/>
            <w:tcBorders>
              <w:top w:val="nil"/>
              <w:left w:val="nil"/>
              <w:bottom w:val="single" w:sz="8" w:space="0" w:color="auto"/>
              <w:right w:val="single" w:sz="8" w:space="0" w:color="auto"/>
            </w:tcBorders>
            <w:shd w:val="clear" w:color="auto" w:fill="auto"/>
            <w:noWrap/>
            <w:vAlign w:val="center"/>
            <w:hideMark/>
          </w:tcPr>
          <w:p w14:paraId="49BAF236"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23EADC48"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606" w:type="dxa"/>
            <w:tcBorders>
              <w:top w:val="nil"/>
              <w:left w:val="nil"/>
              <w:bottom w:val="single" w:sz="8" w:space="0" w:color="auto"/>
              <w:right w:val="single" w:sz="8" w:space="0" w:color="auto"/>
            </w:tcBorders>
            <w:shd w:val="clear" w:color="auto" w:fill="auto"/>
            <w:noWrap/>
            <w:vAlign w:val="center"/>
            <w:hideMark/>
          </w:tcPr>
          <w:p w14:paraId="041187C2"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2F91C989"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06ED5F1F"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vAlign w:val="center"/>
            <w:hideMark/>
          </w:tcPr>
          <w:p w14:paraId="5B66CD46"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11DDEC4C"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762DFADA"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7719B728" w14:textId="77777777" w:rsidR="001C2A40" w:rsidRPr="00C573D8" w:rsidRDefault="001C2A40" w:rsidP="00CE713E">
            <w:pPr>
              <w:spacing w:line="276" w:lineRule="auto"/>
              <w:rPr>
                <w:rFonts w:ascii="Arial" w:hAnsi="Arial" w:cs="Arial"/>
              </w:rPr>
            </w:pPr>
            <w:r w:rsidRPr="00C573D8">
              <w:rPr>
                <w:rFonts w:ascii="Arial" w:hAnsi="Arial" w:cs="Arial"/>
              </w:rPr>
              <w:t>Yazıcı</w:t>
            </w:r>
          </w:p>
        </w:tc>
        <w:tc>
          <w:tcPr>
            <w:tcW w:w="1606" w:type="dxa"/>
            <w:tcBorders>
              <w:top w:val="nil"/>
              <w:left w:val="nil"/>
              <w:bottom w:val="single" w:sz="8" w:space="0" w:color="auto"/>
              <w:right w:val="single" w:sz="8" w:space="0" w:color="auto"/>
            </w:tcBorders>
            <w:shd w:val="clear" w:color="auto" w:fill="auto"/>
            <w:noWrap/>
            <w:vAlign w:val="center"/>
            <w:hideMark/>
          </w:tcPr>
          <w:p w14:paraId="309460C9" w14:textId="77777777" w:rsidR="001C2A40" w:rsidRPr="00C573D8" w:rsidRDefault="001C2A40" w:rsidP="00CE713E">
            <w:pPr>
              <w:spacing w:line="276" w:lineRule="auto"/>
              <w:jc w:val="center"/>
              <w:rPr>
                <w:rFonts w:ascii="Arial" w:hAnsi="Arial" w:cs="Arial"/>
              </w:rPr>
            </w:pPr>
            <w:r w:rsidRPr="00C573D8">
              <w:rPr>
                <w:rFonts w:ascii="Arial" w:hAnsi="Arial" w:cs="Arial"/>
              </w:rPr>
              <w:t>20</w:t>
            </w:r>
          </w:p>
        </w:tc>
        <w:tc>
          <w:tcPr>
            <w:tcW w:w="1606" w:type="dxa"/>
            <w:tcBorders>
              <w:top w:val="nil"/>
              <w:left w:val="nil"/>
              <w:bottom w:val="single" w:sz="8" w:space="0" w:color="auto"/>
              <w:right w:val="single" w:sz="8" w:space="0" w:color="auto"/>
            </w:tcBorders>
            <w:shd w:val="clear" w:color="auto" w:fill="auto"/>
            <w:noWrap/>
            <w:vAlign w:val="center"/>
            <w:hideMark/>
          </w:tcPr>
          <w:p w14:paraId="4751BE2F" w14:textId="77777777" w:rsidR="001C2A40" w:rsidRPr="00C573D8" w:rsidRDefault="001C2A40" w:rsidP="00CE713E">
            <w:pPr>
              <w:spacing w:line="276" w:lineRule="auto"/>
              <w:jc w:val="center"/>
              <w:rPr>
                <w:rFonts w:ascii="Arial" w:hAnsi="Arial" w:cs="Arial"/>
              </w:rPr>
            </w:pPr>
            <w:r w:rsidRPr="00C573D8">
              <w:rPr>
                <w:rFonts w:ascii="Arial" w:hAnsi="Arial" w:cs="Arial"/>
              </w:rPr>
              <w:t>8</w:t>
            </w:r>
          </w:p>
        </w:tc>
        <w:tc>
          <w:tcPr>
            <w:tcW w:w="1606" w:type="dxa"/>
            <w:tcBorders>
              <w:top w:val="nil"/>
              <w:left w:val="nil"/>
              <w:bottom w:val="single" w:sz="8" w:space="0" w:color="auto"/>
              <w:right w:val="single" w:sz="8" w:space="0" w:color="auto"/>
            </w:tcBorders>
            <w:shd w:val="clear" w:color="auto" w:fill="auto"/>
            <w:noWrap/>
            <w:vAlign w:val="center"/>
            <w:hideMark/>
          </w:tcPr>
          <w:p w14:paraId="25F9EFA3"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606" w:type="dxa"/>
            <w:tcBorders>
              <w:top w:val="nil"/>
              <w:left w:val="nil"/>
              <w:bottom w:val="single" w:sz="8" w:space="0" w:color="auto"/>
              <w:right w:val="single" w:sz="8" w:space="0" w:color="auto"/>
            </w:tcBorders>
            <w:shd w:val="clear" w:color="auto" w:fill="auto"/>
            <w:vAlign w:val="center"/>
            <w:hideMark/>
          </w:tcPr>
          <w:p w14:paraId="006AFC89" w14:textId="77777777" w:rsidR="001C2A40" w:rsidRPr="00C573D8" w:rsidRDefault="001C2A40" w:rsidP="00CE713E">
            <w:pPr>
              <w:spacing w:line="276" w:lineRule="auto"/>
              <w:jc w:val="center"/>
              <w:rPr>
                <w:rFonts w:ascii="Arial" w:hAnsi="Arial" w:cs="Arial"/>
              </w:rPr>
            </w:pPr>
            <w:r w:rsidRPr="00C573D8">
              <w:rPr>
                <w:rFonts w:ascii="Arial" w:hAnsi="Arial" w:cs="Arial"/>
              </w:rPr>
              <w:t>21</w:t>
            </w:r>
          </w:p>
        </w:tc>
        <w:tc>
          <w:tcPr>
            <w:tcW w:w="1606" w:type="dxa"/>
            <w:tcBorders>
              <w:top w:val="nil"/>
              <w:left w:val="nil"/>
              <w:bottom w:val="single" w:sz="8" w:space="0" w:color="auto"/>
              <w:right w:val="single" w:sz="8" w:space="0" w:color="auto"/>
            </w:tcBorders>
            <w:shd w:val="clear" w:color="auto" w:fill="auto"/>
            <w:noWrap/>
            <w:vAlign w:val="center"/>
            <w:hideMark/>
          </w:tcPr>
          <w:p w14:paraId="2366CFB7" w14:textId="77777777" w:rsidR="001C2A40" w:rsidRPr="00C573D8" w:rsidRDefault="001C2A40" w:rsidP="00CE713E">
            <w:pPr>
              <w:spacing w:line="276" w:lineRule="auto"/>
              <w:jc w:val="center"/>
              <w:rPr>
                <w:rFonts w:ascii="Arial" w:hAnsi="Arial" w:cs="Arial"/>
              </w:rPr>
            </w:pPr>
            <w:r w:rsidRPr="00C573D8">
              <w:rPr>
                <w:rFonts w:ascii="Arial" w:hAnsi="Arial" w:cs="Arial"/>
              </w:rPr>
              <w:t>6</w:t>
            </w:r>
          </w:p>
        </w:tc>
        <w:tc>
          <w:tcPr>
            <w:tcW w:w="1606" w:type="dxa"/>
            <w:tcBorders>
              <w:top w:val="nil"/>
              <w:left w:val="nil"/>
              <w:bottom w:val="single" w:sz="8" w:space="0" w:color="auto"/>
              <w:right w:val="single" w:sz="8" w:space="0" w:color="auto"/>
            </w:tcBorders>
            <w:shd w:val="clear" w:color="auto" w:fill="auto"/>
            <w:vAlign w:val="center"/>
            <w:hideMark/>
          </w:tcPr>
          <w:p w14:paraId="3A3B5EF2" w14:textId="77777777" w:rsidR="001C2A40" w:rsidRPr="00C573D8" w:rsidRDefault="001C2A40" w:rsidP="00CE713E">
            <w:pPr>
              <w:spacing w:line="276" w:lineRule="auto"/>
              <w:jc w:val="center"/>
              <w:rPr>
                <w:rFonts w:ascii="Arial" w:hAnsi="Arial" w:cs="Arial"/>
              </w:rPr>
            </w:pPr>
            <w:r w:rsidRPr="00C573D8">
              <w:rPr>
                <w:rFonts w:ascii="Arial" w:hAnsi="Arial" w:cs="Arial"/>
              </w:rPr>
              <w:t>6</w:t>
            </w:r>
          </w:p>
        </w:tc>
        <w:tc>
          <w:tcPr>
            <w:tcW w:w="1606" w:type="dxa"/>
            <w:tcBorders>
              <w:top w:val="nil"/>
              <w:left w:val="nil"/>
              <w:bottom w:val="single" w:sz="8" w:space="0" w:color="auto"/>
              <w:right w:val="single" w:sz="8" w:space="0" w:color="auto"/>
            </w:tcBorders>
            <w:shd w:val="clear" w:color="auto" w:fill="auto"/>
            <w:noWrap/>
            <w:vAlign w:val="center"/>
            <w:hideMark/>
          </w:tcPr>
          <w:p w14:paraId="12B6497D" w14:textId="77777777" w:rsidR="001C2A40" w:rsidRPr="00C573D8" w:rsidRDefault="001C2A40" w:rsidP="00CE713E">
            <w:pPr>
              <w:spacing w:line="276" w:lineRule="auto"/>
              <w:jc w:val="center"/>
              <w:rPr>
                <w:rFonts w:ascii="Arial" w:hAnsi="Arial" w:cs="Arial"/>
              </w:rPr>
            </w:pPr>
            <w:r w:rsidRPr="00C573D8">
              <w:rPr>
                <w:rFonts w:ascii="Arial" w:hAnsi="Arial" w:cs="Arial"/>
              </w:rPr>
              <w:t>8</w:t>
            </w:r>
          </w:p>
        </w:tc>
      </w:tr>
      <w:tr w:rsidR="00F75430" w:rsidRPr="00C573D8" w14:paraId="60296DEF"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5CFD711C" w14:textId="77777777" w:rsidR="001C2A40" w:rsidRPr="00C573D8" w:rsidRDefault="001C2A40" w:rsidP="00CE713E">
            <w:pPr>
              <w:spacing w:line="276" w:lineRule="auto"/>
              <w:rPr>
                <w:rFonts w:ascii="Arial" w:hAnsi="Arial" w:cs="Arial"/>
              </w:rPr>
            </w:pPr>
            <w:r w:rsidRPr="00C573D8">
              <w:rPr>
                <w:rFonts w:ascii="Arial" w:hAnsi="Arial" w:cs="Arial"/>
              </w:rPr>
              <w:t>Faks</w:t>
            </w:r>
          </w:p>
        </w:tc>
        <w:tc>
          <w:tcPr>
            <w:tcW w:w="1606" w:type="dxa"/>
            <w:tcBorders>
              <w:top w:val="nil"/>
              <w:left w:val="nil"/>
              <w:bottom w:val="single" w:sz="8" w:space="0" w:color="auto"/>
              <w:right w:val="single" w:sz="8" w:space="0" w:color="auto"/>
            </w:tcBorders>
            <w:shd w:val="clear" w:color="auto" w:fill="auto"/>
            <w:noWrap/>
            <w:vAlign w:val="center"/>
            <w:hideMark/>
          </w:tcPr>
          <w:p w14:paraId="01E91904"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667159C2"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258D673C"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3CBE27A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66046771"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52014D37"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16FC17C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6654DC8A"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306B4397" w14:textId="77777777" w:rsidR="001C2A40" w:rsidRPr="00C573D8" w:rsidRDefault="001C2A40" w:rsidP="00CE713E">
            <w:pPr>
              <w:spacing w:line="276" w:lineRule="auto"/>
              <w:rPr>
                <w:rFonts w:ascii="Arial" w:hAnsi="Arial" w:cs="Arial"/>
              </w:rPr>
            </w:pPr>
            <w:r w:rsidRPr="00C573D8">
              <w:rPr>
                <w:rFonts w:ascii="Arial" w:hAnsi="Arial" w:cs="Arial"/>
              </w:rPr>
              <w:t>Fotokopi Makinesi</w:t>
            </w:r>
          </w:p>
        </w:tc>
        <w:tc>
          <w:tcPr>
            <w:tcW w:w="1606" w:type="dxa"/>
            <w:tcBorders>
              <w:top w:val="nil"/>
              <w:left w:val="nil"/>
              <w:bottom w:val="single" w:sz="8" w:space="0" w:color="auto"/>
              <w:right w:val="single" w:sz="8" w:space="0" w:color="auto"/>
            </w:tcBorders>
            <w:shd w:val="clear" w:color="auto" w:fill="auto"/>
            <w:noWrap/>
            <w:vAlign w:val="center"/>
            <w:hideMark/>
          </w:tcPr>
          <w:p w14:paraId="1E0CC290"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606" w:type="dxa"/>
            <w:tcBorders>
              <w:top w:val="nil"/>
              <w:left w:val="nil"/>
              <w:bottom w:val="single" w:sz="8" w:space="0" w:color="auto"/>
              <w:right w:val="single" w:sz="8" w:space="0" w:color="auto"/>
            </w:tcBorders>
            <w:shd w:val="clear" w:color="auto" w:fill="auto"/>
            <w:noWrap/>
            <w:vAlign w:val="center"/>
            <w:hideMark/>
          </w:tcPr>
          <w:p w14:paraId="6A90C575"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4EF40DB8"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03BF1B1F"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55802E7B"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vAlign w:val="center"/>
            <w:hideMark/>
          </w:tcPr>
          <w:p w14:paraId="318403B2"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308E836E"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1BBAA9D1"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609D8235" w14:textId="77777777" w:rsidR="001C2A40" w:rsidRPr="00C573D8" w:rsidRDefault="001C2A40" w:rsidP="00CE713E">
            <w:pPr>
              <w:spacing w:line="276" w:lineRule="auto"/>
              <w:rPr>
                <w:rFonts w:ascii="Arial" w:hAnsi="Arial" w:cs="Arial"/>
              </w:rPr>
            </w:pPr>
            <w:r w:rsidRPr="00C573D8">
              <w:rPr>
                <w:rFonts w:ascii="Arial" w:hAnsi="Arial" w:cs="Arial"/>
              </w:rPr>
              <w:t>Projeksiyon Cihazı</w:t>
            </w:r>
          </w:p>
        </w:tc>
        <w:tc>
          <w:tcPr>
            <w:tcW w:w="1606" w:type="dxa"/>
            <w:tcBorders>
              <w:top w:val="nil"/>
              <w:left w:val="nil"/>
              <w:bottom w:val="single" w:sz="8" w:space="0" w:color="auto"/>
              <w:right w:val="single" w:sz="8" w:space="0" w:color="auto"/>
            </w:tcBorders>
            <w:shd w:val="clear" w:color="auto" w:fill="auto"/>
            <w:noWrap/>
            <w:vAlign w:val="center"/>
            <w:hideMark/>
          </w:tcPr>
          <w:p w14:paraId="1599108F"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2C1D079B"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70B98DFD"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19890418"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386ED6D3"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0F3428C8"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5F0D491C"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r>
      <w:tr w:rsidR="00F75430" w:rsidRPr="00C573D8" w14:paraId="03E34C81"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631166F4" w14:textId="77777777" w:rsidR="001C2A40" w:rsidRPr="00C573D8" w:rsidRDefault="001C2A40" w:rsidP="00CE713E">
            <w:pPr>
              <w:spacing w:line="276" w:lineRule="auto"/>
              <w:rPr>
                <w:rFonts w:ascii="Arial" w:hAnsi="Arial" w:cs="Arial"/>
              </w:rPr>
            </w:pPr>
            <w:r w:rsidRPr="00C573D8">
              <w:rPr>
                <w:rFonts w:ascii="Arial" w:hAnsi="Arial" w:cs="Arial"/>
              </w:rPr>
              <w:t>Tarayıcı</w:t>
            </w:r>
          </w:p>
        </w:tc>
        <w:tc>
          <w:tcPr>
            <w:tcW w:w="1606" w:type="dxa"/>
            <w:tcBorders>
              <w:top w:val="nil"/>
              <w:left w:val="nil"/>
              <w:bottom w:val="single" w:sz="8" w:space="0" w:color="auto"/>
              <w:right w:val="single" w:sz="8" w:space="0" w:color="auto"/>
            </w:tcBorders>
            <w:shd w:val="clear" w:color="auto" w:fill="auto"/>
            <w:noWrap/>
            <w:vAlign w:val="center"/>
            <w:hideMark/>
          </w:tcPr>
          <w:p w14:paraId="2DA7890A" w14:textId="77777777" w:rsidR="001C2A40" w:rsidRPr="00C573D8" w:rsidRDefault="001C2A40" w:rsidP="00CE713E">
            <w:pPr>
              <w:spacing w:line="276" w:lineRule="auto"/>
              <w:jc w:val="center"/>
              <w:rPr>
                <w:rFonts w:ascii="Arial" w:hAnsi="Arial" w:cs="Arial"/>
              </w:rPr>
            </w:pPr>
            <w:r w:rsidRPr="00C573D8">
              <w:rPr>
                <w:rFonts w:ascii="Arial" w:hAnsi="Arial" w:cs="Arial"/>
              </w:rPr>
              <w:t>8</w:t>
            </w:r>
          </w:p>
        </w:tc>
        <w:tc>
          <w:tcPr>
            <w:tcW w:w="1606" w:type="dxa"/>
            <w:tcBorders>
              <w:top w:val="nil"/>
              <w:left w:val="nil"/>
              <w:bottom w:val="single" w:sz="8" w:space="0" w:color="auto"/>
              <w:right w:val="single" w:sz="8" w:space="0" w:color="auto"/>
            </w:tcBorders>
            <w:shd w:val="clear" w:color="auto" w:fill="auto"/>
            <w:noWrap/>
            <w:vAlign w:val="center"/>
            <w:hideMark/>
          </w:tcPr>
          <w:p w14:paraId="0F411BC7"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4FD35E49"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7AD4EAD0" w14:textId="77777777" w:rsidR="001C2A40" w:rsidRPr="00C573D8" w:rsidRDefault="001C2A40" w:rsidP="00CE713E">
            <w:pPr>
              <w:spacing w:line="276" w:lineRule="auto"/>
              <w:jc w:val="center"/>
              <w:rPr>
                <w:rFonts w:ascii="Arial" w:hAnsi="Arial" w:cs="Arial"/>
              </w:rPr>
            </w:pPr>
            <w:r w:rsidRPr="00C573D8">
              <w:rPr>
                <w:rFonts w:ascii="Arial" w:hAnsi="Arial" w:cs="Arial"/>
              </w:rPr>
              <w:t>5</w:t>
            </w:r>
          </w:p>
        </w:tc>
        <w:tc>
          <w:tcPr>
            <w:tcW w:w="1606" w:type="dxa"/>
            <w:tcBorders>
              <w:top w:val="nil"/>
              <w:left w:val="nil"/>
              <w:bottom w:val="single" w:sz="8" w:space="0" w:color="auto"/>
              <w:right w:val="single" w:sz="8" w:space="0" w:color="auto"/>
            </w:tcBorders>
            <w:shd w:val="clear" w:color="auto" w:fill="auto"/>
            <w:noWrap/>
            <w:vAlign w:val="center"/>
            <w:hideMark/>
          </w:tcPr>
          <w:p w14:paraId="554114A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3CC29533"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vAlign w:val="center"/>
            <w:hideMark/>
          </w:tcPr>
          <w:p w14:paraId="0FE29E65"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108259C0"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41FAB31A" w14:textId="77777777" w:rsidR="001C2A40" w:rsidRPr="00C573D8" w:rsidRDefault="001C2A40" w:rsidP="00CE713E">
            <w:pPr>
              <w:spacing w:line="276" w:lineRule="auto"/>
              <w:rPr>
                <w:rFonts w:ascii="Arial" w:hAnsi="Arial" w:cs="Arial"/>
              </w:rPr>
            </w:pPr>
            <w:r w:rsidRPr="00C573D8">
              <w:rPr>
                <w:rFonts w:ascii="Arial" w:hAnsi="Arial" w:cs="Arial"/>
              </w:rPr>
              <w:t>Telefon</w:t>
            </w:r>
          </w:p>
        </w:tc>
        <w:tc>
          <w:tcPr>
            <w:tcW w:w="1606" w:type="dxa"/>
            <w:tcBorders>
              <w:top w:val="nil"/>
              <w:left w:val="nil"/>
              <w:bottom w:val="single" w:sz="8" w:space="0" w:color="auto"/>
              <w:right w:val="single" w:sz="8" w:space="0" w:color="auto"/>
            </w:tcBorders>
            <w:shd w:val="clear" w:color="auto" w:fill="auto"/>
            <w:noWrap/>
            <w:vAlign w:val="center"/>
            <w:hideMark/>
          </w:tcPr>
          <w:p w14:paraId="49B5B5CD" w14:textId="77777777" w:rsidR="001C2A40" w:rsidRPr="00C573D8" w:rsidRDefault="001C2A40" w:rsidP="00CE713E">
            <w:pPr>
              <w:spacing w:line="276" w:lineRule="auto"/>
              <w:jc w:val="center"/>
              <w:rPr>
                <w:rFonts w:ascii="Arial" w:hAnsi="Arial" w:cs="Arial"/>
              </w:rPr>
            </w:pPr>
            <w:r w:rsidRPr="00C573D8">
              <w:rPr>
                <w:rFonts w:ascii="Arial" w:hAnsi="Arial" w:cs="Arial"/>
              </w:rPr>
              <w:t>23</w:t>
            </w:r>
          </w:p>
        </w:tc>
        <w:tc>
          <w:tcPr>
            <w:tcW w:w="1606" w:type="dxa"/>
            <w:tcBorders>
              <w:top w:val="nil"/>
              <w:left w:val="nil"/>
              <w:bottom w:val="single" w:sz="8" w:space="0" w:color="auto"/>
              <w:right w:val="single" w:sz="8" w:space="0" w:color="auto"/>
            </w:tcBorders>
            <w:shd w:val="clear" w:color="auto" w:fill="auto"/>
            <w:noWrap/>
            <w:vAlign w:val="center"/>
            <w:hideMark/>
          </w:tcPr>
          <w:p w14:paraId="5B0C4CA4"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noWrap/>
            <w:vAlign w:val="center"/>
            <w:hideMark/>
          </w:tcPr>
          <w:p w14:paraId="01E52140"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vAlign w:val="center"/>
            <w:hideMark/>
          </w:tcPr>
          <w:p w14:paraId="4E39366B"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noWrap/>
            <w:vAlign w:val="center"/>
            <w:hideMark/>
          </w:tcPr>
          <w:p w14:paraId="03E97A1F" w14:textId="77777777" w:rsidR="001C2A40" w:rsidRPr="00C573D8" w:rsidRDefault="001C2A40" w:rsidP="00CE713E">
            <w:pPr>
              <w:spacing w:line="276" w:lineRule="auto"/>
              <w:jc w:val="center"/>
              <w:rPr>
                <w:rFonts w:ascii="Arial" w:hAnsi="Arial" w:cs="Arial"/>
              </w:rPr>
            </w:pPr>
            <w:r w:rsidRPr="00C573D8">
              <w:rPr>
                <w:rFonts w:ascii="Arial" w:hAnsi="Arial" w:cs="Arial"/>
              </w:rPr>
              <w:t>14</w:t>
            </w:r>
          </w:p>
        </w:tc>
        <w:tc>
          <w:tcPr>
            <w:tcW w:w="1606" w:type="dxa"/>
            <w:tcBorders>
              <w:top w:val="nil"/>
              <w:left w:val="nil"/>
              <w:bottom w:val="single" w:sz="8" w:space="0" w:color="auto"/>
              <w:right w:val="single" w:sz="8" w:space="0" w:color="auto"/>
            </w:tcBorders>
            <w:shd w:val="clear" w:color="auto" w:fill="auto"/>
            <w:vAlign w:val="center"/>
            <w:hideMark/>
          </w:tcPr>
          <w:p w14:paraId="2EFEBA2D"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06" w:type="dxa"/>
            <w:tcBorders>
              <w:top w:val="nil"/>
              <w:left w:val="nil"/>
              <w:bottom w:val="single" w:sz="8" w:space="0" w:color="auto"/>
              <w:right w:val="single" w:sz="8" w:space="0" w:color="auto"/>
            </w:tcBorders>
            <w:shd w:val="clear" w:color="auto" w:fill="auto"/>
            <w:vAlign w:val="center"/>
            <w:hideMark/>
          </w:tcPr>
          <w:p w14:paraId="7D390BB0" w14:textId="77777777" w:rsidR="001C2A40" w:rsidRPr="00C573D8" w:rsidRDefault="001C2A40" w:rsidP="00CE713E">
            <w:pPr>
              <w:spacing w:line="276" w:lineRule="auto"/>
              <w:jc w:val="center"/>
              <w:rPr>
                <w:rFonts w:ascii="Arial" w:hAnsi="Arial" w:cs="Arial"/>
              </w:rPr>
            </w:pPr>
            <w:r w:rsidRPr="00C573D8">
              <w:rPr>
                <w:rFonts w:ascii="Arial" w:hAnsi="Arial" w:cs="Arial"/>
              </w:rPr>
              <w:t>7</w:t>
            </w:r>
          </w:p>
        </w:tc>
      </w:tr>
      <w:tr w:rsidR="00F75430" w:rsidRPr="00C573D8" w14:paraId="14850D22"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73B9C322" w14:textId="77777777" w:rsidR="001C2A40" w:rsidRPr="00C573D8" w:rsidRDefault="001C2A40" w:rsidP="00CE713E">
            <w:pPr>
              <w:spacing w:line="276" w:lineRule="auto"/>
              <w:rPr>
                <w:rFonts w:ascii="Arial" w:hAnsi="Arial" w:cs="Arial"/>
              </w:rPr>
            </w:pPr>
            <w:r w:rsidRPr="00C573D8">
              <w:rPr>
                <w:rFonts w:ascii="Arial" w:hAnsi="Arial" w:cs="Arial"/>
              </w:rPr>
              <w:t>Modem</w:t>
            </w:r>
          </w:p>
        </w:tc>
        <w:tc>
          <w:tcPr>
            <w:tcW w:w="1606" w:type="dxa"/>
            <w:tcBorders>
              <w:top w:val="nil"/>
              <w:left w:val="nil"/>
              <w:bottom w:val="single" w:sz="8" w:space="0" w:color="auto"/>
              <w:right w:val="single" w:sz="8" w:space="0" w:color="auto"/>
            </w:tcBorders>
            <w:shd w:val="clear" w:color="auto" w:fill="auto"/>
            <w:noWrap/>
            <w:vAlign w:val="center"/>
            <w:hideMark/>
          </w:tcPr>
          <w:p w14:paraId="387FEBE2"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1E8912BF"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0BA0F478"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38CF5338"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04B86AF5"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31EBE3CA"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418E8B5C"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5C1D5090"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4F559A7B" w14:textId="77777777" w:rsidR="001C2A40" w:rsidRPr="00C573D8" w:rsidRDefault="001C2A40" w:rsidP="00CE713E">
            <w:pPr>
              <w:spacing w:line="276" w:lineRule="auto"/>
              <w:rPr>
                <w:rFonts w:ascii="Arial" w:hAnsi="Arial" w:cs="Arial"/>
              </w:rPr>
            </w:pPr>
            <w:r w:rsidRPr="00C573D8">
              <w:rPr>
                <w:rFonts w:ascii="Arial" w:hAnsi="Arial" w:cs="Arial"/>
              </w:rPr>
              <w:t>Fotoğraf Makinesi</w:t>
            </w:r>
          </w:p>
        </w:tc>
        <w:tc>
          <w:tcPr>
            <w:tcW w:w="1606" w:type="dxa"/>
            <w:tcBorders>
              <w:top w:val="nil"/>
              <w:left w:val="nil"/>
              <w:bottom w:val="single" w:sz="8" w:space="0" w:color="auto"/>
              <w:right w:val="single" w:sz="8" w:space="0" w:color="auto"/>
            </w:tcBorders>
            <w:shd w:val="clear" w:color="auto" w:fill="auto"/>
            <w:noWrap/>
            <w:vAlign w:val="center"/>
            <w:hideMark/>
          </w:tcPr>
          <w:p w14:paraId="22144550"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7EB3E5B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noWrap/>
            <w:vAlign w:val="center"/>
            <w:hideMark/>
          </w:tcPr>
          <w:p w14:paraId="5680FE57"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06" w:type="dxa"/>
            <w:tcBorders>
              <w:top w:val="nil"/>
              <w:left w:val="nil"/>
              <w:bottom w:val="single" w:sz="8" w:space="0" w:color="auto"/>
              <w:right w:val="single" w:sz="8" w:space="0" w:color="auto"/>
            </w:tcBorders>
            <w:shd w:val="clear" w:color="auto" w:fill="auto"/>
            <w:vAlign w:val="center"/>
            <w:hideMark/>
          </w:tcPr>
          <w:p w14:paraId="2DAA2D7E"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74A00519"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39F0977A"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5DF005D9"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r>
      <w:tr w:rsidR="00F75430" w:rsidRPr="00C573D8" w14:paraId="213E0F1B" w14:textId="77777777" w:rsidTr="00840335">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6BA89261" w14:textId="77777777" w:rsidR="001C2A40" w:rsidRPr="00C573D8" w:rsidRDefault="001C2A40" w:rsidP="00CE713E">
            <w:pPr>
              <w:spacing w:line="276" w:lineRule="auto"/>
              <w:rPr>
                <w:rFonts w:ascii="Arial" w:hAnsi="Arial" w:cs="Arial"/>
              </w:rPr>
            </w:pPr>
            <w:r w:rsidRPr="00C573D8">
              <w:rPr>
                <w:rFonts w:ascii="Arial" w:hAnsi="Arial" w:cs="Arial"/>
              </w:rPr>
              <w:t>Kamera</w:t>
            </w:r>
          </w:p>
        </w:tc>
        <w:tc>
          <w:tcPr>
            <w:tcW w:w="1606" w:type="dxa"/>
            <w:tcBorders>
              <w:top w:val="nil"/>
              <w:left w:val="nil"/>
              <w:bottom w:val="single" w:sz="8" w:space="0" w:color="auto"/>
              <w:right w:val="single" w:sz="8" w:space="0" w:color="auto"/>
            </w:tcBorders>
            <w:shd w:val="clear" w:color="auto" w:fill="auto"/>
            <w:noWrap/>
            <w:vAlign w:val="center"/>
            <w:hideMark/>
          </w:tcPr>
          <w:p w14:paraId="3D048CEC"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729F12F9"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5BA7C11C"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tcPr>
          <w:p w14:paraId="4DA82351" w14:textId="4F50B353" w:rsidR="001C2A40" w:rsidRPr="00C573D8" w:rsidRDefault="00840335"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tcPr>
          <w:p w14:paraId="465FB397" w14:textId="65FC4586" w:rsidR="001C2A40" w:rsidRPr="00C573D8" w:rsidRDefault="00840335"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6079878A"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31519140"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r>
      <w:tr w:rsidR="00F75430" w:rsidRPr="00C573D8" w14:paraId="311C58B7"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64D643E4" w14:textId="77777777" w:rsidR="001C2A40" w:rsidRPr="00C573D8" w:rsidRDefault="001C2A40" w:rsidP="00CE713E">
            <w:pPr>
              <w:spacing w:line="276" w:lineRule="auto"/>
              <w:rPr>
                <w:rFonts w:ascii="Arial" w:hAnsi="Arial" w:cs="Arial"/>
              </w:rPr>
            </w:pPr>
            <w:r w:rsidRPr="00C573D8">
              <w:rPr>
                <w:rFonts w:ascii="Arial" w:hAnsi="Arial" w:cs="Arial"/>
              </w:rPr>
              <w:t xml:space="preserve">Video </w:t>
            </w:r>
          </w:p>
        </w:tc>
        <w:tc>
          <w:tcPr>
            <w:tcW w:w="1606" w:type="dxa"/>
            <w:tcBorders>
              <w:top w:val="nil"/>
              <w:left w:val="nil"/>
              <w:bottom w:val="single" w:sz="8" w:space="0" w:color="auto"/>
              <w:right w:val="single" w:sz="8" w:space="0" w:color="auto"/>
            </w:tcBorders>
            <w:shd w:val="clear" w:color="auto" w:fill="auto"/>
            <w:noWrap/>
            <w:vAlign w:val="center"/>
            <w:hideMark/>
          </w:tcPr>
          <w:p w14:paraId="0AF76DCE"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513C217F"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0ADDDEAE"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7CB46F02"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3113899A"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5592A5BF"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75ED7131"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r>
      <w:tr w:rsidR="00F75430" w:rsidRPr="00C573D8" w14:paraId="754D25FE" w14:textId="77777777" w:rsidTr="001C2A40">
        <w:trPr>
          <w:trHeight w:val="418"/>
        </w:trPr>
        <w:tc>
          <w:tcPr>
            <w:tcW w:w="2543" w:type="dxa"/>
            <w:tcBorders>
              <w:top w:val="nil"/>
              <w:left w:val="single" w:sz="8" w:space="0" w:color="auto"/>
              <w:bottom w:val="single" w:sz="8" w:space="0" w:color="auto"/>
              <w:right w:val="single" w:sz="8" w:space="0" w:color="auto"/>
            </w:tcBorders>
            <w:shd w:val="clear" w:color="auto" w:fill="auto"/>
            <w:vAlign w:val="center"/>
            <w:hideMark/>
          </w:tcPr>
          <w:p w14:paraId="27843E52" w14:textId="77777777" w:rsidR="001C2A40" w:rsidRPr="00C573D8" w:rsidRDefault="001C2A40" w:rsidP="00CE713E">
            <w:pPr>
              <w:spacing w:line="276" w:lineRule="auto"/>
              <w:rPr>
                <w:rFonts w:ascii="Arial" w:hAnsi="Arial" w:cs="Arial"/>
              </w:rPr>
            </w:pPr>
            <w:r w:rsidRPr="00C573D8">
              <w:rPr>
                <w:rFonts w:ascii="Arial" w:hAnsi="Arial" w:cs="Arial"/>
              </w:rPr>
              <w:t xml:space="preserve">Yazılım Lisansı </w:t>
            </w:r>
          </w:p>
        </w:tc>
        <w:tc>
          <w:tcPr>
            <w:tcW w:w="1606" w:type="dxa"/>
            <w:tcBorders>
              <w:top w:val="nil"/>
              <w:left w:val="nil"/>
              <w:bottom w:val="single" w:sz="8" w:space="0" w:color="auto"/>
              <w:right w:val="single" w:sz="8" w:space="0" w:color="auto"/>
            </w:tcBorders>
            <w:shd w:val="clear" w:color="auto" w:fill="auto"/>
            <w:noWrap/>
            <w:vAlign w:val="center"/>
            <w:hideMark/>
          </w:tcPr>
          <w:p w14:paraId="1757A177"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17DA0542"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22088334"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3B9E2DA5"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3E49DEEB"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vAlign w:val="center"/>
            <w:hideMark/>
          </w:tcPr>
          <w:p w14:paraId="32F9BE41"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c>
          <w:tcPr>
            <w:tcW w:w="1606" w:type="dxa"/>
            <w:tcBorders>
              <w:top w:val="nil"/>
              <w:left w:val="nil"/>
              <w:bottom w:val="single" w:sz="8" w:space="0" w:color="auto"/>
              <w:right w:val="single" w:sz="8" w:space="0" w:color="auto"/>
            </w:tcBorders>
            <w:shd w:val="clear" w:color="auto" w:fill="auto"/>
            <w:noWrap/>
            <w:vAlign w:val="center"/>
            <w:hideMark/>
          </w:tcPr>
          <w:p w14:paraId="32049822" w14:textId="77777777" w:rsidR="001C2A40" w:rsidRPr="00C573D8" w:rsidRDefault="001C2A40" w:rsidP="00CE713E">
            <w:pPr>
              <w:spacing w:line="276" w:lineRule="auto"/>
              <w:jc w:val="center"/>
              <w:rPr>
                <w:rFonts w:ascii="Arial" w:hAnsi="Arial" w:cs="Arial"/>
              </w:rPr>
            </w:pPr>
            <w:r w:rsidRPr="00C573D8">
              <w:rPr>
                <w:rFonts w:ascii="Arial" w:hAnsi="Arial" w:cs="Arial"/>
              </w:rPr>
              <w:t>0</w:t>
            </w:r>
          </w:p>
        </w:tc>
      </w:tr>
    </w:tbl>
    <w:p w14:paraId="4FF6F39A" w14:textId="435C8AF2" w:rsidR="00C502C7" w:rsidRPr="00C573D8" w:rsidRDefault="00C502C7" w:rsidP="00CE713E">
      <w:pPr>
        <w:spacing w:after="60" w:line="276" w:lineRule="auto"/>
        <w:jc w:val="both"/>
        <w:rPr>
          <w:rFonts w:ascii="Arial" w:hAnsi="Arial" w:cs="Arial"/>
          <w:i/>
          <w:iCs/>
        </w:rPr>
      </w:pPr>
      <w:r w:rsidRPr="00C573D8">
        <w:rPr>
          <w:rFonts w:ascii="Arial" w:hAnsi="Arial" w:cs="Arial"/>
        </w:rPr>
        <w:t xml:space="preserve">Kaynak: </w:t>
      </w:r>
      <w:r w:rsidRPr="00C573D8">
        <w:rPr>
          <w:rFonts w:ascii="Arial" w:hAnsi="Arial" w:cs="Arial"/>
          <w:i/>
          <w:iCs/>
        </w:rPr>
        <w:t>(Taşınır Kayıt ve Yönetim Sistemi-TKYS)</w:t>
      </w:r>
      <w:r w:rsidR="001C2A40" w:rsidRPr="00C573D8">
        <w:rPr>
          <w:rFonts w:ascii="Arial" w:hAnsi="Arial" w:cs="Arial"/>
          <w:i/>
          <w:iCs/>
        </w:rPr>
        <w:t xml:space="preserve"> </w:t>
      </w:r>
    </w:p>
    <w:p w14:paraId="1B3FBC0B" w14:textId="51328FE6" w:rsidR="001D42C7" w:rsidRPr="00C573D8" w:rsidRDefault="001D42C7" w:rsidP="00CE713E">
      <w:pPr>
        <w:tabs>
          <w:tab w:val="left" w:pos="2070"/>
        </w:tabs>
        <w:spacing w:after="60" w:line="276" w:lineRule="auto"/>
        <w:jc w:val="both"/>
        <w:rPr>
          <w:rFonts w:ascii="Arial" w:hAnsi="Arial" w:cs="Arial"/>
          <w:iCs/>
        </w:rPr>
      </w:pPr>
    </w:p>
    <w:p w14:paraId="1BC7522F" w14:textId="48A89091" w:rsidR="00A42C3D" w:rsidRPr="00C573D8" w:rsidRDefault="00A42C3D" w:rsidP="00CE713E">
      <w:pPr>
        <w:tabs>
          <w:tab w:val="left" w:pos="2070"/>
        </w:tabs>
        <w:spacing w:after="60" w:line="276" w:lineRule="auto"/>
        <w:jc w:val="both"/>
        <w:rPr>
          <w:rFonts w:ascii="Arial" w:hAnsi="Arial" w:cs="Arial"/>
          <w:iCs/>
        </w:rPr>
      </w:pPr>
    </w:p>
    <w:p w14:paraId="0105429B" w14:textId="028E0CAC" w:rsidR="001C2A40" w:rsidRPr="00C573D8" w:rsidRDefault="00A06289" w:rsidP="00A06289">
      <w:pPr>
        <w:pStyle w:val="ResimYazs"/>
        <w:rPr>
          <w:rFonts w:ascii="Arial" w:hAnsi="Arial" w:cs="Arial"/>
          <w:b w:val="0"/>
          <w:bCs w:val="0"/>
          <w:i/>
        </w:rPr>
      </w:pPr>
      <w:bookmarkStart w:id="129" w:name="_Toc217395442"/>
      <w:r w:rsidRPr="00C573D8">
        <w:rPr>
          <w:rFonts w:ascii="Arial" w:hAnsi="Arial" w:cs="Arial"/>
          <w:b w:val="0"/>
          <w:bCs w:val="0"/>
        </w:rPr>
        <w:lastRenderedPageBreak/>
        <w:t xml:space="preserve">Tablo </w:t>
      </w:r>
      <w:r w:rsidRPr="00C573D8">
        <w:rPr>
          <w:rFonts w:ascii="Arial" w:hAnsi="Arial" w:cs="Arial"/>
          <w:b w:val="0"/>
          <w:bCs w:val="0"/>
        </w:rPr>
        <w:fldChar w:fldCharType="begin"/>
      </w:r>
      <w:r w:rsidRPr="00C573D8">
        <w:rPr>
          <w:rFonts w:ascii="Arial" w:hAnsi="Arial" w:cs="Arial"/>
          <w:b w:val="0"/>
          <w:bCs w:val="0"/>
        </w:rPr>
        <w:instrText xml:space="preserve"> SEQ Tablo \* ARABIC </w:instrText>
      </w:r>
      <w:r w:rsidRPr="00C573D8">
        <w:rPr>
          <w:rFonts w:ascii="Arial" w:hAnsi="Arial" w:cs="Arial"/>
          <w:b w:val="0"/>
          <w:bCs w:val="0"/>
        </w:rPr>
        <w:fldChar w:fldCharType="separate"/>
      </w:r>
      <w:r w:rsidR="00E30C85">
        <w:rPr>
          <w:rFonts w:ascii="Arial" w:hAnsi="Arial" w:cs="Arial"/>
          <w:b w:val="0"/>
          <w:bCs w:val="0"/>
          <w:noProof/>
        </w:rPr>
        <w:t>35</w:t>
      </w:r>
      <w:r w:rsidRPr="00C573D8">
        <w:rPr>
          <w:rFonts w:ascii="Arial" w:hAnsi="Arial" w:cs="Arial"/>
          <w:b w:val="0"/>
          <w:bCs w:val="0"/>
        </w:rPr>
        <w:fldChar w:fldCharType="end"/>
      </w:r>
      <w:r w:rsidR="00C502C7" w:rsidRPr="00C573D8">
        <w:rPr>
          <w:rFonts w:ascii="Arial" w:hAnsi="Arial" w:cs="Arial"/>
          <w:b w:val="0"/>
          <w:bCs w:val="0"/>
          <w:iCs/>
        </w:rPr>
        <w:t xml:space="preserve">: Personelin Hizmet Sınıflarına Göre </w:t>
      </w:r>
      <w:r w:rsidR="00804824" w:rsidRPr="00C573D8">
        <w:rPr>
          <w:rFonts w:ascii="Arial" w:hAnsi="Arial" w:cs="Arial"/>
          <w:b w:val="0"/>
          <w:bCs w:val="0"/>
          <w:iCs/>
        </w:rPr>
        <w:t xml:space="preserve">İlçelere </w:t>
      </w:r>
      <w:r w:rsidR="00C502C7" w:rsidRPr="00C573D8">
        <w:rPr>
          <w:rFonts w:ascii="Arial" w:hAnsi="Arial" w:cs="Arial"/>
          <w:b w:val="0"/>
          <w:bCs w:val="0"/>
          <w:iCs/>
        </w:rPr>
        <w:t>Dağılımı</w:t>
      </w:r>
      <w:bookmarkEnd w:id="129"/>
      <w:r w:rsidR="00C502C7" w:rsidRPr="00C573D8">
        <w:rPr>
          <w:rFonts w:ascii="Arial" w:hAnsi="Arial" w:cs="Arial"/>
          <w:b w:val="0"/>
          <w:bCs w:val="0"/>
          <w:iCs/>
        </w:rPr>
        <w:t xml:space="preserve"> </w:t>
      </w:r>
    </w:p>
    <w:tbl>
      <w:tblPr>
        <w:tblW w:w="14509" w:type="dxa"/>
        <w:tblCellMar>
          <w:top w:w="15" w:type="dxa"/>
          <w:left w:w="70" w:type="dxa"/>
          <w:right w:w="70" w:type="dxa"/>
        </w:tblCellMar>
        <w:tblLook w:val="04A0" w:firstRow="1" w:lastRow="0" w:firstColumn="1" w:lastColumn="0" w:noHBand="0" w:noVBand="1"/>
      </w:tblPr>
      <w:tblGrid>
        <w:gridCol w:w="3350"/>
        <w:gridCol w:w="1569"/>
        <w:gridCol w:w="1657"/>
        <w:gridCol w:w="1599"/>
        <w:gridCol w:w="1480"/>
        <w:gridCol w:w="1569"/>
        <w:gridCol w:w="1716"/>
        <w:gridCol w:w="1569"/>
      </w:tblGrid>
      <w:tr w:rsidR="00F75430" w:rsidRPr="00C573D8" w14:paraId="3E03BA1A" w14:textId="77777777" w:rsidTr="005A21DD">
        <w:trPr>
          <w:trHeight w:val="2442"/>
        </w:trPr>
        <w:tc>
          <w:tcPr>
            <w:tcW w:w="3350"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14:paraId="41D8E9BC" w14:textId="77777777" w:rsidR="001C2A40" w:rsidRPr="00C573D8" w:rsidRDefault="001C2A40" w:rsidP="00CE713E">
            <w:pPr>
              <w:spacing w:line="276" w:lineRule="auto"/>
              <w:jc w:val="center"/>
              <w:rPr>
                <w:rFonts w:ascii="Arial" w:hAnsi="Arial" w:cs="Arial"/>
              </w:rPr>
            </w:pPr>
            <w:r w:rsidRPr="00C573D8">
              <w:rPr>
                <w:rFonts w:ascii="Arial" w:hAnsi="Arial" w:cs="Arial"/>
              </w:rPr>
              <w:t>ÜNVAN</w:t>
            </w:r>
          </w:p>
        </w:tc>
        <w:tc>
          <w:tcPr>
            <w:tcW w:w="1569"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398B9855" w14:textId="422EF234" w:rsidR="001C2A40" w:rsidRPr="00C573D8" w:rsidRDefault="00F6206B" w:rsidP="00CE713E">
            <w:pPr>
              <w:spacing w:line="276" w:lineRule="auto"/>
              <w:jc w:val="center"/>
              <w:rPr>
                <w:rFonts w:ascii="Arial" w:hAnsi="Arial" w:cs="Arial"/>
              </w:rPr>
            </w:pPr>
            <w:r w:rsidRPr="00C573D8">
              <w:rPr>
                <w:rFonts w:ascii="Arial" w:hAnsi="Arial" w:cs="Arial"/>
              </w:rPr>
              <w:t>Ortaköy</w:t>
            </w:r>
          </w:p>
        </w:tc>
        <w:tc>
          <w:tcPr>
            <w:tcW w:w="1657"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3B5FBB50" w14:textId="30B16028" w:rsidR="001C2A40" w:rsidRPr="00C573D8" w:rsidRDefault="00F6206B" w:rsidP="00CE713E">
            <w:pPr>
              <w:spacing w:line="276" w:lineRule="auto"/>
              <w:jc w:val="center"/>
              <w:rPr>
                <w:rFonts w:ascii="Arial" w:hAnsi="Arial" w:cs="Arial"/>
              </w:rPr>
            </w:pPr>
            <w:r w:rsidRPr="00C573D8">
              <w:rPr>
                <w:rFonts w:ascii="Arial" w:hAnsi="Arial" w:cs="Arial"/>
              </w:rPr>
              <w:t>Ağaçören</w:t>
            </w:r>
          </w:p>
        </w:tc>
        <w:tc>
          <w:tcPr>
            <w:tcW w:w="1599"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62A1BC02" w14:textId="0B19B258" w:rsidR="001C2A40" w:rsidRPr="00C573D8" w:rsidRDefault="00F6206B" w:rsidP="00CE713E">
            <w:pPr>
              <w:spacing w:line="276" w:lineRule="auto"/>
              <w:jc w:val="center"/>
              <w:rPr>
                <w:rFonts w:ascii="Arial" w:hAnsi="Arial" w:cs="Arial"/>
              </w:rPr>
            </w:pPr>
            <w:r w:rsidRPr="00C573D8">
              <w:rPr>
                <w:rFonts w:ascii="Arial" w:hAnsi="Arial" w:cs="Arial"/>
              </w:rPr>
              <w:t>Güzelyurt</w:t>
            </w:r>
          </w:p>
        </w:tc>
        <w:tc>
          <w:tcPr>
            <w:tcW w:w="1480"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71B691A8" w14:textId="494C9A65" w:rsidR="001C2A40" w:rsidRPr="00C573D8" w:rsidRDefault="00F6206B" w:rsidP="00CE713E">
            <w:pPr>
              <w:spacing w:line="276" w:lineRule="auto"/>
              <w:jc w:val="center"/>
              <w:rPr>
                <w:rFonts w:ascii="Arial" w:hAnsi="Arial" w:cs="Arial"/>
              </w:rPr>
            </w:pPr>
            <w:r w:rsidRPr="00C573D8">
              <w:rPr>
                <w:rFonts w:ascii="Arial" w:hAnsi="Arial" w:cs="Arial"/>
              </w:rPr>
              <w:t>Gülağaç</w:t>
            </w:r>
          </w:p>
        </w:tc>
        <w:tc>
          <w:tcPr>
            <w:tcW w:w="1569"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03FEE0AE" w14:textId="1E11977E" w:rsidR="001C2A40" w:rsidRPr="00C573D8" w:rsidRDefault="00F6206B" w:rsidP="00CE713E">
            <w:pPr>
              <w:spacing w:line="276" w:lineRule="auto"/>
              <w:jc w:val="center"/>
              <w:rPr>
                <w:rFonts w:ascii="Arial" w:hAnsi="Arial" w:cs="Arial"/>
              </w:rPr>
            </w:pPr>
            <w:r w:rsidRPr="00C573D8">
              <w:rPr>
                <w:rFonts w:ascii="Arial" w:hAnsi="Arial" w:cs="Arial"/>
              </w:rPr>
              <w:t>Sultanhanı</w:t>
            </w:r>
          </w:p>
        </w:tc>
        <w:tc>
          <w:tcPr>
            <w:tcW w:w="1716"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63FE366B" w14:textId="6925BFD5" w:rsidR="001C2A40" w:rsidRPr="00C573D8" w:rsidRDefault="00F6206B" w:rsidP="00CE713E">
            <w:pPr>
              <w:spacing w:line="276" w:lineRule="auto"/>
              <w:jc w:val="center"/>
              <w:rPr>
                <w:rFonts w:ascii="Arial" w:hAnsi="Arial" w:cs="Arial"/>
              </w:rPr>
            </w:pPr>
            <w:r w:rsidRPr="00C573D8">
              <w:rPr>
                <w:rFonts w:ascii="Arial" w:hAnsi="Arial" w:cs="Arial"/>
              </w:rPr>
              <w:t>Eskil</w:t>
            </w:r>
          </w:p>
        </w:tc>
        <w:tc>
          <w:tcPr>
            <w:tcW w:w="1569" w:type="dxa"/>
            <w:tcBorders>
              <w:top w:val="single" w:sz="8" w:space="0" w:color="auto"/>
              <w:left w:val="nil"/>
              <w:bottom w:val="single" w:sz="8" w:space="0" w:color="auto"/>
              <w:right w:val="single" w:sz="8" w:space="0" w:color="auto"/>
            </w:tcBorders>
            <w:shd w:val="clear" w:color="auto" w:fill="C5E0B3" w:themeFill="accent6" w:themeFillTint="66"/>
            <w:noWrap/>
            <w:textDirection w:val="btLr"/>
            <w:vAlign w:val="center"/>
            <w:hideMark/>
          </w:tcPr>
          <w:p w14:paraId="2A7AA474" w14:textId="0E173431" w:rsidR="001C2A40" w:rsidRPr="00C573D8" w:rsidRDefault="00F6206B" w:rsidP="00CE713E">
            <w:pPr>
              <w:spacing w:line="276" w:lineRule="auto"/>
              <w:jc w:val="center"/>
              <w:rPr>
                <w:rFonts w:ascii="Arial" w:hAnsi="Arial" w:cs="Arial"/>
              </w:rPr>
            </w:pPr>
            <w:r w:rsidRPr="00C573D8">
              <w:rPr>
                <w:rFonts w:ascii="Arial" w:hAnsi="Arial" w:cs="Arial"/>
              </w:rPr>
              <w:t>Sarıyahşi</w:t>
            </w:r>
          </w:p>
        </w:tc>
      </w:tr>
      <w:tr w:rsidR="00F75430" w:rsidRPr="00C573D8" w14:paraId="14674294"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529F734F" w14:textId="77777777" w:rsidR="001C2A40" w:rsidRPr="00C573D8" w:rsidRDefault="001C2A40" w:rsidP="00CE713E">
            <w:pPr>
              <w:spacing w:line="276" w:lineRule="auto"/>
              <w:rPr>
                <w:rFonts w:ascii="Arial" w:hAnsi="Arial" w:cs="Arial"/>
              </w:rPr>
            </w:pPr>
            <w:r w:rsidRPr="00C573D8">
              <w:rPr>
                <w:rFonts w:ascii="Arial" w:hAnsi="Arial" w:cs="Arial"/>
              </w:rPr>
              <w:t>İlçe Müdürü</w:t>
            </w:r>
          </w:p>
        </w:tc>
        <w:tc>
          <w:tcPr>
            <w:tcW w:w="1569" w:type="dxa"/>
            <w:tcBorders>
              <w:top w:val="nil"/>
              <w:left w:val="nil"/>
              <w:bottom w:val="single" w:sz="8" w:space="0" w:color="auto"/>
              <w:right w:val="single" w:sz="8" w:space="0" w:color="auto"/>
            </w:tcBorders>
            <w:shd w:val="clear" w:color="auto" w:fill="auto"/>
            <w:vAlign w:val="center"/>
            <w:hideMark/>
          </w:tcPr>
          <w:p w14:paraId="4A176DDF"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57" w:type="dxa"/>
            <w:tcBorders>
              <w:top w:val="nil"/>
              <w:left w:val="nil"/>
              <w:bottom w:val="single" w:sz="8" w:space="0" w:color="auto"/>
              <w:right w:val="single" w:sz="8" w:space="0" w:color="auto"/>
            </w:tcBorders>
            <w:shd w:val="clear" w:color="auto" w:fill="auto"/>
            <w:vAlign w:val="center"/>
            <w:hideMark/>
          </w:tcPr>
          <w:p w14:paraId="7FDEEB7C"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99" w:type="dxa"/>
            <w:tcBorders>
              <w:top w:val="nil"/>
              <w:left w:val="nil"/>
              <w:bottom w:val="single" w:sz="8" w:space="0" w:color="auto"/>
              <w:right w:val="single" w:sz="8" w:space="0" w:color="auto"/>
            </w:tcBorders>
            <w:shd w:val="clear" w:color="auto" w:fill="auto"/>
            <w:vAlign w:val="center"/>
            <w:hideMark/>
          </w:tcPr>
          <w:p w14:paraId="25FCEE55"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480" w:type="dxa"/>
            <w:tcBorders>
              <w:top w:val="nil"/>
              <w:left w:val="nil"/>
              <w:bottom w:val="single" w:sz="8" w:space="0" w:color="auto"/>
              <w:right w:val="single" w:sz="8" w:space="0" w:color="auto"/>
            </w:tcBorders>
            <w:shd w:val="clear" w:color="auto" w:fill="auto"/>
            <w:vAlign w:val="center"/>
            <w:hideMark/>
          </w:tcPr>
          <w:p w14:paraId="734FF723"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69" w:type="dxa"/>
            <w:tcBorders>
              <w:top w:val="nil"/>
              <w:left w:val="nil"/>
              <w:bottom w:val="single" w:sz="8" w:space="0" w:color="auto"/>
              <w:right w:val="single" w:sz="8" w:space="0" w:color="auto"/>
            </w:tcBorders>
            <w:shd w:val="clear" w:color="auto" w:fill="auto"/>
            <w:vAlign w:val="center"/>
            <w:hideMark/>
          </w:tcPr>
          <w:p w14:paraId="5DC8E5C3"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716" w:type="dxa"/>
            <w:tcBorders>
              <w:top w:val="nil"/>
              <w:left w:val="nil"/>
              <w:bottom w:val="single" w:sz="8" w:space="0" w:color="auto"/>
              <w:right w:val="single" w:sz="8" w:space="0" w:color="auto"/>
            </w:tcBorders>
            <w:shd w:val="clear" w:color="auto" w:fill="auto"/>
            <w:vAlign w:val="center"/>
            <w:hideMark/>
          </w:tcPr>
          <w:p w14:paraId="7F2340F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69" w:type="dxa"/>
            <w:tcBorders>
              <w:top w:val="nil"/>
              <w:left w:val="nil"/>
              <w:bottom w:val="single" w:sz="8" w:space="0" w:color="auto"/>
              <w:right w:val="single" w:sz="8" w:space="0" w:color="auto"/>
            </w:tcBorders>
            <w:shd w:val="clear" w:color="auto" w:fill="auto"/>
            <w:vAlign w:val="center"/>
            <w:hideMark/>
          </w:tcPr>
          <w:p w14:paraId="0680C08B"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12A7FF3A"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411E656E" w14:textId="77777777" w:rsidR="001C2A40" w:rsidRPr="00C573D8" w:rsidRDefault="001C2A40" w:rsidP="00CE713E">
            <w:pPr>
              <w:spacing w:line="276" w:lineRule="auto"/>
              <w:rPr>
                <w:rFonts w:ascii="Arial" w:hAnsi="Arial" w:cs="Arial"/>
              </w:rPr>
            </w:pPr>
            <w:r w:rsidRPr="00C573D8">
              <w:rPr>
                <w:rFonts w:ascii="Arial" w:hAnsi="Arial" w:cs="Arial"/>
              </w:rPr>
              <w:t>GİH</w:t>
            </w:r>
          </w:p>
        </w:tc>
        <w:tc>
          <w:tcPr>
            <w:tcW w:w="1569" w:type="dxa"/>
            <w:tcBorders>
              <w:top w:val="nil"/>
              <w:left w:val="nil"/>
              <w:bottom w:val="single" w:sz="8" w:space="0" w:color="auto"/>
              <w:right w:val="single" w:sz="8" w:space="0" w:color="auto"/>
            </w:tcBorders>
            <w:shd w:val="clear" w:color="auto" w:fill="auto"/>
            <w:vAlign w:val="center"/>
            <w:hideMark/>
          </w:tcPr>
          <w:p w14:paraId="462606CD"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657" w:type="dxa"/>
            <w:tcBorders>
              <w:top w:val="nil"/>
              <w:left w:val="nil"/>
              <w:bottom w:val="single" w:sz="8" w:space="0" w:color="auto"/>
              <w:right w:val="single" w:sz="8" w:space="0" w:color="auto"/>
            </w:tcBorders>
            <w:shd w:val="clear" w:color="auto" w:fill="auto"/>
            <w:vAlign w:val="center"/>
            <w:hideMark/>
          </w:tcPr>
          <w:p w14:paraId="3BDFB825"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599" w:type="dxa"/>
            <w:tcBorders>
              <w:top w:val="nil"/>
              <w:left w:val="nil"/>
              <w:bottom w:val="single" w:sz="8" w:space="0" w:color="auto"/>
              <w:right w:val="single" w:sz="8" w:space="0" w:color="auto"/>
            </w:tcBorders>
            <w:shd w:val="clear" w:color="auto" w:fill="auto"/>
            <w:vAlign w:val="center"/>
            <w:hideMark/>
          </w:tcPr>
          <w:p w14:paraId="10A83CD6"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480" w:type="dxa"/>
            <w:tcBorders>
              <w:top w:val="nil"/>
              <w:left w:val="nil"/>
              <w:bottom w:val="single" w:sz="8" w:space="0" w:color="auto"/>
              <w:right w:val="single" w:sz="8" w:space="0" w:color="auto"/>
            </w:tcBorders>
            <w:shd w:val="clear" w:color="auto" w:fill="auto"/>
            <w:vAlign w:val="center"/>
            <w:hideMark/>
          </w:tcPr>
          <w:p w14:paraId="2132859B"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69" w:type="dxa"/>
            <w:tcBorders>
              <w:top w:val="nil"/>
              <w:left w:val="nil"/>
              <w:bottom w:val="single" w:sz="8" w:space="0" w:color="auto"/>
              <w:right w:val="single" w:sz="8" w:space="0" w:color="auto"/>
            </w:tcBorders>
            <w:shd w:val="clear" w:color="auto" w:fill="auto"/>
            <w:vAlign w:val="center"/>
            <w:hideMark/>
          </w:tcPr>
          <w:p w14:paraId="2A3C5710"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716" w:type="dxa"/>
            <w:tcBorders>
              <w:top w:val="nil"/>
              <w:left w:val="nil"/>
              <w:bottom w:val="single" w:sz="8" w:space="0" w:color="auto"/>
              <w:right w:val="single" w:sz="8" w:space="0" w:color="auto"/>
            </w:tcBorders>
            <w:shd w:val="clear" w:color="auto" w:fill="auto"/>
            <w:vAlign w:val="center"/>
            <w:hideMark/>
          </w:tcPr>
          <w:p w14:paraId="67E4CCCA"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569" w:type="dxa"/>
            <w:tcBorders>
              <w:top w:val="nil"/>
              <w:left w:val="nil"/>
              <w:bottom w:val="single" w:sz="8" w:space="0" w:color="auto"/>
              <w:right w:val="single" w:sz="8" w:space="0" w:color="auto"/>
            </w:tcBorders>
            <w:shd w:val="clear" w:color="auto" w:fill="auto"/>
            <w:vAlign w:val="center"/>
            <w:hideMark/>
          </w:tcPr>
          <w:p w14:paraId="4F914244"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r>
      <w:tr w:rsidR="00F75430" w:rsidRPr="00C573D8" w14:paraId="2B706ED0"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51F70359" w14:textId="77777777" w:rsidR="001C2A40" w:rsidRPr="00C573D8" w:rsidRDefault="001C2A40" w:rsidP="00CE713E">
            <w:pPr>
              <w:spacing w:line="276" w:lineRule="auto"/>
              <w:rPr>
                <w:rFonts w:ascii="Arial" w:hAnsi="Arial" w:cs="Arial"/>
              </w:rPr>
            </w:pPr>
            <w:r w:rsidRPr="00C573D8">
              <w:rPr>
                <w:rFonts w:ascii="Arial" w:hAnsi="Arial" w:cs="Arial"/>
              </w:rPr>
              <w:t>THS</w:t>
            </w:r>
          </w:p>
        </w:tc>
        <w:tc>
          <w:tcPr>
            <w:tcW w:w="1569" w:type="dxa"/>
            <w:tcBorders>
              <w:top w:val="nil"/>
              <w:left w:val="nil"/>
              <w:bottom w:val="single" w:sz="8" w:space="0" w:color="auto"/>
              <w:right w:val="single" w:sz="8" w:space="0" w:color="auto"/>
            </w:tcBorders>
            <w:shd w:val="clear" w:color="auto" w:fill="auto"/>
            <w:vAlign w:val="center"/>
            <w:hideMark/>
          </w:tcPr>
          <w:p w14:paraId="0C485EC7" w14:textId="77777777" w:rsidR="001C2A40" w:rsidRPr="00C573D8" w:rsidRDefault="001C2A40" w:rsidP="00CE713E">
            <w:pPr>
              <w:spacing w:line="276" w:lineRule="auto"/>
              <w:jc w:val="center"/>
              <w:rPr>
                <w:rFonts w:ascii="Arial" w:hAnsi="Arial" w:cs="Arial"/>
              </w:rPr>
            </w:pPr>
            <w:r w:rsidRPr="00C573D8">
              <w:rPr>
                <w:rFonts w:ascii="Arial" w:hAnsi="Arial" w:cs="Arial"/>
              </w:rPr>
              <w:t>9</w:t>
            </w:r>
          </w:p>
        </w:tc>
        <w:tc>
          <w:tcPr>
            <w:tcW w:w="1657" w:type="dxa"/>
            <w:tcBorders>
              <w:top w:val="nil"/>
              <w:left w:val="nil"/>
              <w:bottom w:val="single" w:sz="8" w:space="0" w:color="auto"/>
              <w:right w:val="single" w:sz="8" w:space="0" w:color="auto"/>
            </w:tcBorders>
            <w:shd w:val="clear" w:color="auto" w:fill="auto"/>
            <w:vAlign w:val="center"/>
            <w:hideMark/>
          </w:tcPr>
          <w:p w14:paraId="4F68ABEB"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599" w:type="dxa"/>
            <w:tcBorders>
              <w:top w:val="nil"/>
              <w:left w:val="nil"/>
              <w:bottom w:val="single" w:sz="8" w:space="0" w:color="auto"/>
              <w:right w:val="single" w:sz="8" w:space="0" w:color="auto"/>
            </w:tcBorders>
            <w:shd w:val="clear" w:color="auto" w:fill="auto"/>
            <w:vAlign w:val="center"/>
            <w:hideMark/>
          </w:tcPr>
          <w:p w14:paraId="7D9835FA" w14:textId="77777777" w:rsidR="001C2A40" w:rsidRPr="00C573D8" w:rsidRDefault="001C2A40" w:rsidP="00CE713E">
            <w:pPr>
              <w:spacing w:line="276" w:lineRule="auto"/>
              <w:jc w:val="center"/>
              <w:rPr>
                <w:rFonts w:ascii="Arial" w:hAnsi="Arial" w:cs="Arial"/>
              </w:rPr>
            </w:pPr>
            <w:r w:rsidRPr="00C573D8">
              <w:rPr>
                <w:rFonts w:ascii="Arial" w:hAnsi="Arial" w:cs="Arial"/>
              </w:rPr>
              <w:t>5</w:t>
            </w:r>
          </w:p>
        </w:tc>
        <w:tc>
          <w:tcPr>
            <w:tcW w:w="1480" w:type="dxa"/>
            <w:tcBorders>
              <w:top w:val="nil"/>
              <w:left w:val="nil"/>
              <w:bottom w:val="single" w:sz="8" w:space="0" w:color="auto"/>
              <w:right w:val="single" w:sz="8" w:space="0" w:color="auto"/>
            </w:tcBorders>
            <w:shd w:val="clear" w:color="auto" w:fill="auto"/>
            <w:vAlign w:val="center"/>
            <w:hideMark/>
          </w:tcPr>
          <w:p w14:paraId="535BAF55" w14:textId="77777777" w:rsidR="001C2A40" w:rsidRPr="00C573D8" w:rsidRDefault="001C2A40" w:rsidP="00CE713E">
            <w:pPr>
              <w:spacing w:line="276" w:lineRule="auto"/>
              <w:jc w:val="center"/>
              <w:rPr>
                <w:rFonts w:ascii="Arial" w:hAnsi="Arial" w:cs="Arial"/>
              </w:rPr>
            </w:pPr>
            <w:r w:rsidRPr="00C573D8">
              <w:rPr>
                <w:rFonts w:ascii="Arial" w:hAnsi="Arial" w:cs="Arial"/>
              </w:rPr>
              <w:t>4</w:t>
            </w:r>
          </w:p>
        </w:tc>
        <w:tc>
          <w:tcPr>
            <w:tcW w:w="1569" w:type="dxa"/>
            <w:tcBorders>
              <w:top w:val="nil"/>
              <w:left w:val="nil"/>
              <w:bottom w:val="single" w:sz="8" w:space="0" w:color="auto"/>
              <w:right w:val="single" w:sz="8" w:space="0" w:color="auto"/>
            </w:tcBorders>
            <w:shd w:val="clear" w:color="auto" w:fill="auto"/>
            <w:vAlign w:val="center"/>
            <w:hideMark/>
          </w:tcPr>
          <w:p w14:paraId="7F621EED"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716" w:type="dxa"/>
            <w:tcBorders>
              <w:top w:val="nil"/>
              <w:left w:val="nil"/>
              <w:bottom w:val="single" w:sz="8" w:space="0" w:color="auto"/>
              <w:right w:val="single" w:sz="8" w:space="0" w:color="auto"/>
            </w:tcBorders>
            <w:shd w:val="clear" w:color="auto" w:fill="auto"/>
            <w:vAlign w:val="center"/>
            <w:hideMark/>
          </w:tcPr>
          <w:p w14:paraId="72495C23" w14:textId="77777777" w:rsidR="001C2A40" w:rsidRPr="00C573D8" w:rsidRDefault="001C2A40" w:rsidP="00CE713E">
            <w:pPr>
              <w:spacing w:line="276" w:lineRule="auto"/>
              <w:jc w:val="center"/>
              <w:rPr>
                <w:rFonts w:ascii="Arial" w:hAnsi="Arial" w:cs="Arial"/>
              </w:rPr>
            </w:pPr>
            <w:r w:rsidRPr="00C573D8">
              <w:rPr>
                <w:rFonts w:ascii="Arial" w:hAnsi="Arial" w:cs="Arial"/>
              </w:rPr>
              <w:t>5</w:t>
            </w:r>
          </w:p>
        </w:tc>
        <w:tc>
          <w:tcPr>
            <w:tcW w:w="1569" w:type="dxa"/>
            <w:tcBorders>
              <w:top w:val="nil"/>
              <w:left w:val="nil"/>
              <w:bottom w:val="single" w:sz="8" w:space="0" w:color="auto"/>
              <w:right w:val="single" w:sz="8" w:space="0" w:color="auto"/>
            </w:tcBorders>
            <w:shd w:val="clear" w:color="auto" w:fill="auto"/>
            <w:vAlign w:val="center"/>
            <w:hideMark/>
          </w:tcPr>
          <w:p w14:paraId="0360963E"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r>
      <w:tr w:rsidR="00F75430" w:rsidRPr="00C573D8" w14:paraId="612F245F"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1357F470" w14:textId="77777777" w:rsidR="001C2A40" w:rsidRPr="00C573D8" w:rsidRDefault="001C2A40" w:rsidP="00CE713E">
            <w:pPr>
              <w:spacing w:line="276" w:lineRule="auto"/>
              <w:rPr>
                <w:rFonts w:ascii="Arial" w:hAnsi="Arial" w:cs="Arial"/>
              </w:rPr>
            </w:pPr>
            <w:r w:rsidRPr="00C573D8">
              <w:rPr>
                <w:rFonts w:ascii="Arial" w:hAnsi="Arial" w:cs="Arial"/>
              </w:rPr>
              <w:t>SHS</w:t>
            </w:r>
          </w:p>
        </w:tc>
        <w:tc>
          <w:tcPr>
            <w:tcW w:w="1569" w:type="dxa"/>
            <w:tcBorders>
              <w:top w:val="nil"/>
              <w:left w:val="nil"/>
              <w:bottom w:val="single" w:sz="8" w:space="0" w:color="auto"/>
              <w:right w:val="single" w:sz="8" w:space="0" w:color="auto"/>
            </w:tcBorders>
            <w:shd w:val="clear" w:color="auto" w:fill="auto"/>
            <w:vAlign w:val="center"/>
            <w:hideMark/>
          </w:tcPr>
          <w:p w14:paraId="30491C1E" w14:textId="77777777" w:rsidR="001C2A40" w:rsidRPr="00C573D8" w:rsidRDefault="001C2A40" w:rsidP="00CE713E">
            <w:pPr>
              <w:spacing w:line="276" w:lineRule="auto"/>
              <w:jc w:val="center"/>
              <w:rPr>
                <w:rFonts w:ascii="Arial" w:hAnsi="Arial" w:cs="Arial"/>
              </w:rPr>
            </w:pPr>
            <w:r w:rsidRPr="00C573D8">
              <w:rPr>
                <w:rFonts w:ascii="Arial" w:hAnsi="Arial" w:cs="Arial"/>
              </w:rPr>
              <w:t>8</w:t>
            </w:r>
          </w:p>
        </w:tc>
        <w:tc>
          <w:tcPr>
            <w:tcW w:w="1657" w:type="dxa"/>
            <w:tcBorders>
              <w:top w:val="nil"/>
              <w:left w:val="nil"/>
              <w:bottom w:val="single" w:sz="8" w:space="0" w:color="auto"/>
              <w:right w:val="single" w:sz="8" w:space="0" w:color="auto"/>
            </w:tcBorders>
            <w:shd w:val="clear" w:color="auto" w:fill="auto"/>
            <w:vAlign w:val="center"/>
            <w:hideMark/>
          </w:tcPr>
          <w:p w14:paraId="7FC883E9"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99" w:type="dxa"/>
            <w:tcBorders>
              <w:top w:val="nil"/>
              <w:left w:val="nil"/>
              <w:bottom w:val="single" w:sz="8" w:space="0" w:color="auto"/>
              <w:right w:val="single" w:sz="8" w:space="0" w:color="auto"/>
            </w:tcBorders>
            <w:shd w:val="clear" w:color="auto" w:fill="auto"/>
            <w:vAlign w:val="center"/>
            <w:hideMark/>
          </w:tcPr>
          <w:p w14:paraId="4A7979C1"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480" w:type="dxa"/>
            <w:tcBorders>
              <w:top w:val="nil"/>
              <w:left w:val="nil"/>
              <w:bottom w:val="single" w:sz="8" w:space="0" w:color="auto"/>
              <w:right w:val="single" w:sz="8" w:space="0" w:color="auto"/>
            </w:tcBorders>
            <w:shd w:val="clear" w:color="auto" w:fill="auto"/>
            <w:vAlign w:val="center"/>
            <w:hideMark/>
          </w:tcPr>
          <w:p w14:paraId="3140C18C"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569" w:type="dxa"/>
            <w:tcBorders>
              <w:top w:val="nil"/>
              <w:left w:val="nil"/>
              <w:bottom w:val="single" w:sz="8" w:space="0" w:color="auto"/>
              <w:right w:val="single" w:sz="8" w:space="0" w:color="auto"/>
            </w:tcBorders>
            <w:shd w:val="clear" w:color="auto" w:fill="auto"/>
            <w:vAlign w:val="center"/>
            <w:hideMark/>
          </w:tcPr>
          <w:p w14:paraId="1C4DE8EF" w14:textId="77777777" w:rsidR="001C2A40" w:rsidRPr="00C573D8" w:rsidRDefault="001C2A40" w:rsidP="00CE713E">
            <w:pPr>
              <w:spacing w:line="276" w:lineRule="auto"/>
              <w:jc w:val="center"/>
              <w:rPr>
                <w:rFonts w:ascii="Arial" w:hAnsi="Arial" w:cs="Arial"/>
              </w:rPr>
            </w:pPr>
            <w:r w:rsidRPr="00C573D8">
              <w:rPr>
                <w:rFonts w:ascii="Arial" w:hAnsi="Arial" w:cs="Arial"/>
              </w:rPr>
              <w:t>5</w:t>
            </w:r>
          </w:p>
        </w:tc>
        <w:tc>
          <w:tcPr>
            <w:tcW w:w="1716" w:type="dxa"/>
            <w:tcBorders>
              <w:top w:val="nil"/>
              <w:left w:val="nil"/>
              <w:bottom w:val="single" w:sz="8" w:space="0" w:color="auto"/>
              <w:right w:val="single" w:sz="8" w:space="0" w:color="auto"/>
            </w:tcBorders>
            <w:shd w:val="clear" w:color="auto" w:fill="auto"/>
            <w:vAlign w:val="center"/>
            <w:hideMark/>
          </w:tcPr>
          <w:p w14:paraId="73EDE0D4" w14:textId="77777777" w:rsidR="001C2A40" w:rsidRPr="00C573D8" w:rsidRDefault="001C2A40" w:rsidP="00CE713E">
            <w:pPr>
              <w:spacing w:line="276" w:lineRule="auto"/>
              <w:jc w:val="center"/>
              <w:rPr>
                <w:rFonts w:ascii="Arial" w:hAnsi="Arial" w:cs="Arial"/>
              </w:rPr>
            </w:pPr>
            <w:r w:rsidRPr="00C573D8">
              <w:rPr>
                <w:rFonts w:ascii="Arial" w:hAnsi="Arial" w:cs="Arial"/>
              </w:rPr>
              <w:t>7</w:t>
            </w:r>
          </w:p>
        </w:tc>
        <w:tc>
          <w:tcPr>
            <w:tcW w:w="1569" w:type="dxa"/>
            <w:tcBorders>
              <w:top w:val="nil"/>
              <w:left w:val="nil"/>
              <w:bottom w:val="single" w:sz="8" w:space="0" w:color="auto"/>
              <w:right w:val="single" w:sz="8" w:space="0" w:color="auto"/>
            </w:tcBorders>
            <w:shd w:val="clear" w:color="auto" w:fill="auto"/>
            <w:vAlign w:val="center"/>
            <w:hideMark/>
          </w:tcPr>
          <w:p w14:paraId="07D71437"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r>
      <w:tr w:rsidR="00F75430" w:rsidRPr="00C573D8" w14:paraId="31866AD2"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689338A9" w14:textId="77777777" w:rsidR="001C2A40" w:rsidRPr="00C573D8" w:rsidRDefault="001C2A40" w:rsidP="00CE713E">
            <w:pPr>
              <w:spacing w:line="276" w:lineRule="auto"/>
              <w:rPr>
                <w:rFonts w:ascii="Arial" w:hAnsi="Arial" w:cs="Arial"/>
              </w:rPr>
            </w:pPr>
            <w:r w:rsidRPr="00C573D8">
              <w:rPr>
                <w:rFonts w:ascii="Arial" w:hAnsi="Arial" w:cs="Arial"/>
              </w:rPr>
              <w:t>YHS</w:t>
            </w:r>
          </w:p>
        </w:tc>
        <w:tc>
          <w:tcPr>
            <w:tcW w:w="1569" w:type="dxa"/>
            <w:tcBorders>
              <w:top w:val="nil"/>
              <w:left w:val="nil"/>
              <w:bottom w:val="single" w:sz="8" w:space="0" w:color="auto"/>
              <w:right w:val="single" w:sz="8" w:space="0" w:color="auto"/>
            </w:tcBorders>
            <w:shd w:val="clear" w:color="auto" w:fill="auto"/>
            <w:vAlign w:val="center"/>
            <w:hideMark/>
          </w:tcPr>
          <w:p w14:paraId="72F197A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57" w:type="dxa"/>
            <w:tcBorders>
              <w:top w:val="nil"/>
              <w:left w:val="nil"/>
              <w:bottom w:val="single" w:sz="8" w:space="0" w:color="auto"/>
              <w:right w:val="single" w:sz="8" w:space="0" w:color="auto"/>
            </w:tcBorders>
            <w:shd w:val="clear" w:color="auto" w:fill="auto"/>
            <w:vAlign w:val="center"/>
            <w:hideMark/>
          </w:tcPr>
          <w:p w14:paraId="395440A8"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599" w:type="dxa"/>
            <w:tcBorders>
              <w:top w:val="nil"/>
              <w:left w:val="nil"/>
              <w:bottom w:val="single" w:sz="8" w:space="0" w:color="auto"/>
              <w:right w:val="single" w:sz="8" w:space="0" w:color="auto"/>
            </w:tcBorders>
            <w:shd w:val="clear" w:color="auto" w:fill="auto"/>
            <w:vAlign w:val="center"/>
            <w:hideMark/>
          </w:tcPr>
          <w:p w14:paraId="70413615"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480" w:type="dxa"/>
            <w:tcBorders>
              <w:top w:val="nil"/>
              <w:left w:val="nil"/>
              <w:bottom w:val="single" w:sz="8" w:space="0" w:color="auto"/>
              <w:right w:val="single" w:sz="8" w:space="0" w:color="auto"/>
            </w:tcBorders>
            <w:shd w:val="clear" w:color="auto" w:fill="auto"/>
            <w:vAlign w:val="center"/>
            <w:hideMark/>
          </w:tcPr>
          <w:p w14:paraId="10C4C7A8"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569" w:type="dxa"/>
            <w:tcBorders>
              <w:top w:val="nil"/>
              <w:left w:val="nil"/>
              <w:bottom w:val="single" w:sz="8" w:space="0" w:color="auto"/>
              <w:right w:val="single" w:sz="8" w:space="0" w:color="auto"/>
            </w:tcBorders>
            <w:shd w:val="clear" w:color="auto" w:fill="auto"/>
            <w:vAlign w:val="center"/>
            <w:hideMark/>
          </w:tcPr>
          <w:p w14:paraId="682C2D9A"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716" w:type="dxa"/>
            <w:tcBorders>
              <w:top w:val="nil"/>
              <w:left w:val="nil"/>
              <w:bottom w:val="single" w:sz="8" w:space="0" w:color="auto"/>
              <w:right w:val="single" w:sz="8" w:space="0" w:color="auto"/>
            </w:tcBorders>
            <w:shd w:val="clear" w:color="auto" w:fill="auto"/>
            <w:vAlign w:val="center"/>
            <w:hideMark/>
          </w:tcPr>
          <w:p w14:paraId="01DE6848"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569" w:type="dxa"/>
            <w:tcBorders>
              <w:top w:val="nil"/>
              <w:left w:val="nil"/>
              <w:bottom w:val="single" w:sz="8" w:space="0" w:color="auto"/>
              <w:right w:val="single" w:sz="8" w:space="0" w:color="auto"/>
            </w:tcBorders>
            <w:shd w:val="clear" w:color="auto" w:fill="auto"/>
            <w:vAlign w:val="center"/>
            <w:hideMark/>
          </w:tcPr>
          <w:p w14:paraId="4C5344E2"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0B79BA28"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0CBCC72B" w14:textId="77777777" w:rsidR="001C2A40" w:rsidRPr="00C573D8" w:rsidRDefault="001C2A40" w:rsidP="00CE713E">
            <w:pPr>
              <w:spacing w:line="276" w:lineRule="auto"/>
              <w:rPr>
                <w:rFonts w:ascii="Arial" w:hAnsi="Arial" w:cs="Arial"/>
              </w:rPr>
            </w:pPr>
            <w:r w:rsidRPr="00C573D8">
              <w:rPr>
                <w:rFonts w:ascii="Arial" w:hAnsi="Arial" w:cs="Arial"/>
              </w:rPr>
              <w:t>4/B Sözleşmeli</w:t>
            </w:r>
          </w:p>
        </w:tc>
        <w:tc>
          <w:tcPr>
            <w:tcW w:w="1569" w:type="dxa"/>
            <w:tcBorders>
              <w:top w:val="nil"/>
              <w:left w:val="nil"/>
              <w:bottom w:val="single" w:sz="8" w:space="0" w:color="auto"/>
              <w:right w:val="single" w:sz="8" w:space="0" w:color="auto"/>
            </w:tcBorders>
            <w:shd w:val="clear" w:color="auto" w:fill="auto"/>
            <w:vAlign w:val="center"/>
            <w:hideMark/>
          </w:tcPr>
          <w:p w14:paraId="41317E09"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657" w:type="dxa"/>
            <w:tcBorders>
              <w:top w:val="nil"/>
              <w:left w:val="nil"/>
              <w:bottom w:val="single" w:sz="8" w:space="0" w:color="auto"/>
              <w:right w:val="single" w:sz="8" w:space="0" w:color="auto"/>
            </w:tcBorders>
            <w:shd w:val="clear" w:color="auto" w:fill="auto"/>
            <w:vAlign w:val="center"/>
            <w:hideMark/>
          </w:tcPr>
          <w:p w14:paraId="22BCE8B4"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599" w:type="dxa"/>
            <w:tcBorders>
              <w:top w:val="nil"/>
              <w:left w:val="nil"/>
              <w:bottom w:val="single" w:sz="8" w:space="0" w:color="auto"/>
              <w:right w:val="single" w:sz="8" w:space="0" w:color="auto"/>
            </w:tcBorders>
            <w:shd w:val="clear" w:color="auto" w:fill="auto"/>
            <w:vAlign w:val="center"/>
            <w:hideMark/>
          </w:tcPr>
          <w:p w14:paraId="4437F52B"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480" w:type="dxa"/>
            <w:tcBorders>
              <w:top w:val="nil"/>
              <w:left w:val="nil"/>
              <w:bottom w:val="single" w:sz="8" w:space="0" w:color="auto"/>
              <w:right w:val="single" w:sz="8" w:space="0" w:color="auto"/>
            </w:tcBorders>
            <w:shd w:val="clear" w:color="auto" w:fill="auto"/>
            <w:vAlign w:val="center"/>
            <w:hideMark/>
          </w:tcPr>
          <w:p w14:paraId="31C539CE"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69" w:type="dxa"/>
            <w:tcBorders>
              <w:top w:val="nil"/>
              <w:left w:val="nil"/>
              <w:bottom w:val="single" w:sz="8" w:space="0" w:color="auto"/>
              <w:right w:val="single" w:sz="8" w:space="0" w:color="auto"/>
            </w:tcBorders>
            <w:shd w:val="clear" w:color="auto" w:fill="auto"/>
            <w:vAlign w:val="center"/>
            <w:hideMark/>
          </w:tcPr>
          <w:p w14:paraId="76475CBD"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716" w:type="dxa"/>
            <w:tcBorders>
              <w:top w:val="nil"/>
              <w:left w:val="nil"/>
              <w:bottom w:val="single" w:sz="8" w:space="0" w:color="auto"/>
              <w:right w:val="single" w:sz="8" w:space="0" w:color="auto"/>
            </w:tcBorders>
            <w:shd w:val="clear" w:color="auto" w:fill="auto"/>
            <w:vAlign w:val="center"/>
            <w:hideMark/>
          </w:tcPr>
          <w:p w14:paraId="2ABDB4C0" w14:textId="77777777" w:rsidR="001C2A40" w:rsidRPr="00C573D8" w:rsidRDefault="001C2A40" w:rsidP="00CE713E">
            <w:pPr>
              <w:spacing w:line="276" w:lineRule="auto"/>
              <w:jc w:val="center"/>
              <w:rPr>
                <w:rFonts w:ascii="Arial" w:hAnsi="Arial" w:cs="Arial"/>
              </w:rPr>
            </w:pPr>
            <w:r w:rsidRPr="00C573D8">
              <w:rPr>
                <w:rFonts w:ascii="Arial" w:hAnsi="Arial" w:cs="Arial"/>
              </w:rPr>
              <w:t>6</w:t>
            </w:r>
          </w:p>
        </w:tc>
        <w:tc>
          <w:tcPr>
            <w:tcW w:w="1569" w:type="dxa"/>
            <w:tcBorders>
              <w:top w:val="nil"/>
              <w:left w:val="nil"/>
              <w:bottom w:val="single" w:sz="8" w:space="0" w:color="auto"/>
              <w:right w:val="single" w:sz="8" w:space="0" w:color="auto"/>
            </w:tcBorders>
            <w:shd w:val="clear" w:color="auto" w:fill="auto"/>
            <w:vAlign w:val="center"/>
            <w:hideMark/>
          </w:tcPr>
          <w:p w14:paraId="4ACBE76A"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r>
      <w:tr w:rsidR="00F75430" w:rsidRPr="00C573D8" w14:paraId="3E380D33"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57E7528B" w14:textId="77777777" w:rsidR="001C2A40" w:rsidRPr="00C573D8" w:rsidRDefault="001C2A40" w:rsidP="00CE713E">
            <w:pPr>
              <w:spacing w:line="276" w:lineRule="auto"/>
              <w:rPr>
                <w:rFonts w:ascii="Arial" w:hAnsi="Arial" w:cs="Arial"/>
              </w:rPr>
            </w:pPr>
            <w:r w:rsidRPr="00C573D8">
              <w:rPr>
                <w:rFonts w:ascii="Arial" w:hAnsi="Arial" w:cs="Arial"/>
              </w:rPr>
              <w:t>İşçi</w:t>
            </w:r>
          </w:p>
        </w:tc>
        <w:tc>
          <w:tcPr>
            <w:tcW w:w="1569" w:type="dxa"/>
            <w:tcBorders>
              <w:top w:val="nil"/>
              <w:left w:val="nil"/>
              <w:bottom w:val="single" w:sz="8" w:space="0" w:color="auto"/>
              <w:right w:val="single" w:sz="8" w:space="0" w:color="auto"/>
            </w:tcBorders>
            <w:shd w:val="clear" w:color="auto" w:fill="auto"/>
            <w:vAlign w:val="center"/>
            <w:hideMark/>
          </w:tcPr>
          <w:p w14:paraId="6056794F" w14:textId="77777777" w:rsidR="001C2A40" w:rsidRPr="00C573D8" w:rsidRDefault="001C2A40" w:rsidP="00CE713E">
            <w:pPr>
              <w:spacing w:line="276" w:lineRule="auto"/>
              <w:jc w:val="center"/>
              <w:rPr>
                <w:rFonts w:ascii="Arial" w:hAnsi="Arial" w:cs="Arial"/>
              </w:rPr>
            </w:pPr>
            <w:r w:rsidRPr="00C573D8">
              <w:rPr>
                <w:rFonts w:ascii="Arial" w:hAnsi="Arial" w:cs="Arial"/>
              </w:rPr>
              <w:t>2</w:t>
            </w:r>
          </w:p>
        </w:tc>
        <w:tc>
          <w:tcPr>
            <w:tcW w:w="1657" w:type="dxa"/>
            <w:tcBorders>
              <w:top w:val="nil"/>
              <w:left w:val="nil"/>
              <w:bottom w:val="single" w:sz="8" w:space="0" w:color="auto"/>
              <w:right w:val="single" w:sz="8" w:space="0" w:color="auto"/>
            </w:tcBorders>
            <w:shd w:val="clear" w:color="auto" w:fill="auto"/>
            <w:vAlign w:val="center"/>
            <w:hideMark/>
          </w:tcPr>
          <w:p w14:paraId="7078AB3B" w14:textId="77777777" w:rsidR="001C2A40" w:rsidRPr="00C573D8" w:rsidRDefault="001C2A40" w:rsidP="00CE713E">
            <w:pPr>
              <w:spacing w:line="276" w:lineRule="auto"/>
              <w:jc w:val="center"/>
              <w:rPr>
                <w:rFonts w:ascii="Arial" w:hAnsi="Arial" w:cs="Arial"/>
              </w:rPr>
            </w:pPr>
            <w:r w:rsidRPr="00C573D8">
              <w:rPr>
                <w:rFonts w:ascii="Arial" w:hAnsi="Arial" w:cs="Arial"/>
              </w:rPr>
              <w:t>3</w:t>
            </w:r>
          </w:p>
        </w:tc>
        <w:tc>
          <w:tcPr>
            <w:tcW w:w="1599" w:type="dxa"/>
            <w:tcBorders>
              <w:top w:val="nil"/>
              <w:left w:val="nil"/>
              <w:bottom w:val="single" w:sz="8" w:space="0" w:color="auto"/>
              <w:right w:val="single" w:sz="8" w:space="0" w:color="auto"/>
            </w:tcBorders>
            <w:shd w:val="clear" w:color="auto" w:fill="auto"/>
            <w:vAlign w:val="center"/>
            <w:hideMark/>
          </w:tcPr>
          <w:p w14:paraId="604DE6F9"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480" w:type="dxa"/>
            <w:tcBorders>
              <w:top w:val="nil"/>
              <w:left w:val="nil"/>
              <w:bottom w:val="single" w:sz="8" w:space="0" w:color="auto"/>
              <w:right w:val="single" w:sz="8" w:space="0" w:color="auto"/>
            </w:tcBorders>
            <w:shd w:val="clear" w:color="auto" w:fill="auto"/>
            <w:vAlign w:val="center"/>
            <w:hideMark/>
          </w:tcPr>
          <w:p w14:paraId="27A2D811"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569" w:type="dxa"/>
            <w:tcBorders>
              <w:top w:val="nil"/>
              <w:left w:val="nil"/>
              <w:bottom w:val="single" w:sz="8" w:space="0" w:color="auto"/>
              <w:right w:val="single" w:sz="8" w:space="0" w:color="auto"/>
            </w:tcBorders>
            <w:shd w:val="clear" w:color="auto" w:fill="auto"/>
            <w:vAlign w:val="center"/>
            <w:hideMark/>
          </w:tcPr>
          <w:p w14:paraId="2D47D673"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c>
          <w:tcPr>
            <w:tcW w:w="1716" w:type="dxa"/>
            <w:tcBorders>
              <w:top w:val="nil"/>
              <w:left w:val="nil"/>
              <w:bottom w:val="single" w:sz="8" w:space="0" w:color="auto"/>
              <w:right w:val="single" w:sz="8" w:space="0" w:color="auto"/>
            </w:tcBorders>
            <w:shd w:val="clear" w:color="auto" w:fill="auto"/>
            <w:vAlign w:val="center"/>
            <w:hideMark/>
          </w:tcPr>
          <w:p w14:paraId="37FABE30" w14:textId="77777777" w:rsidR="001C2A40" w:rsidRPr="00C573D8" w:rsidRDefault="001C2A40" w:rsidP="00CE713E">
            <w:pPr>
              <w:spacing w:line="276" w:lineRule="auto"/>
              <w:jc w:val="center"/>
              <w:rPr>
                <w:rFonts w:ascii="Arial" w:hAnsi="Arial" w:cs="Arial"/>
              </w:rPr>
            </w:pPr>
            <w:r w:rsidRPr="00C573D8">
              <w:rPr>
                <w:rFonts w:ascii="Arial" w:hAnsi="Arial" w:cs="Arial"/>
              </w:rPr>
              <w:t>1</w:t>
            </w:r>
          </w:p>
        </w:tc>
        <w:tc>
          <w:tcPr>
            <w:tcW w:w="1569" w:type="dxa"/>
            <w:tcBorders>
              <w:top w:val="nil"/>
              <w:left w:val="nil"/>
              <w:bottom w:val="single" w:sz="8" w:space="0" w:color="auto"/>
              <w:right w:val="single" w:sz="8" w:space="0" w:color="auto"/>
            </w:tcBorders>
            <w:shd w:val="clear" w:color="auto" w:fill="auto"/>
            <w:vAlign w:val="center"/>
            <w:hideMark/>
          </w:tcPr>
          <w:p w14:paraId="295F0B0F" w14:textId="77777777" w:rsidR="001C2A40" w:rsidRPr="00C573D8" w:rsidRDefault="001C2A40" w:rsidP="00CE713E">
            <w:pPr>
              <w:spacing w:line="276" w:lineRule="auto"/>
              <w:jc w:val="center"/>
              <w:rPr>
                <w:rFonts w:ascii="Arial" w:hAnsi="Arial" w:cs="Arial"/>
              </w:rPr>
            </w:pPr>
            <w:r w:rsidRPr="00C573D8">
              <w:rPr>
                <w:rFonts w:ascii="Arial" w:hAnsi="Arial" w:cs="Arial"/>
              </w:rPr>
              <w:t> </w:t>
            </w:r>
          </w:p>
        </w:tc>
      </w:tr>
      <w:tr w:rsidR="00F75430" w:rsidRPr="00C573D8" w14:paraId="190B47A8" w14:textId="77777777" w:rsidTr="00F6206B">
        <w:trPr>
          <w:trHeight w:val="497"/>
        </w:trPr>
        <w:tc>
          <w:tcPr>
            <w:tcW w:w="3350" w:type="dxa"/>
            <w:tcBorders>
              <w:top w:val="nil"/>
              <w:left w:val="single" w:sz="8" w:space="0" w:color="auto"/>
              <w:bottom w:val="single" w:sz="8" w:space="0" w:color="auto"/>
              <w:right w:val="single" w:sz="8" w:space="0" w:color="auto"/>
            </w:tcBorders>
            <w:shd w:val="clear" w:color="auto" w:fill="auto"/>
            <w:vAlign w:val="center"/>
            <w:hideMark/>
          </w:tcPr>
          <w:p w14:paraId="115A4D30" w14:textId="77777777" w:rsidR="001C2A40" w:rsidRPr="00C573D8" w:rsidRDefault="001C2A40" w:rsidP="00CE713E">
            <w:pPr>
              <w:spacing w:line="276" w:lineRule="auto"/>
              <w:rPr>
                <w:rFonts w:ascii="Arial" w:hAnsi="Arial" w:cs="Arial"/>
              </w:rPr>
            </w:pPr>
            <w:r w:rsidRPr="00C573D8">
              <w:rPr>
                <w:rFonts w:ascii="Arial" w:hAnsi="Arial" w:cs="Arial"/>
              </w:rPr>
              <w:t>Toplam</w:t>
            </w:r>
          </w:p>
        </w:tc>
        <w:tc>
          <w:tcPr>
            <w:tcW w:w="1569" w:type="dxa"/>
            <w:tcBorders>
              <w:top w:val="nil"/>
              <w:left w:val="nil"/>
              <w:bottom w:val="single" w:sz="8" w:space="0" w:color="auto"/>
              <w:right w:val="single" w:sz="8" w:space="0" w:color="auto"/>
            </w:tcBorders>
            <w:shd w:val="clear" w:color="auto" w:fill="auto"/>
            <w:vAlign w:val="center"/>
            <w:hideMark/>
          </w:tcPr>
          <w:p w14:paraId="504FF13E" w14:textId="77777777" w:rsidR="001C2A40" w:rsidRPr="00C573D8" w:rsidRDefault="001C2A40" w:rsidP="00CE713E">
            <w:pPr>
              <w:spacing w:line="276" w:lineRule="auto"/>
              <w:jc w:val="center"/>
              <w:rPr>
                <w:rFonts w:ascii="Arial" w:hAnsi="Arial" w:cs="Arial"/>
              </w:rPr>
            </w:pPr>
            <w:r w:rsidRPr="00C573D8">
              <w:rPr>
                <w:rFonts w:ascii="Arial" w:hAnsi="Arial" w:cs="Arial"/>
              </w:rPr>
              <w:t>25</w:t>
            </w:r>
          </w:p>
        </w:tc>
        <w:tc>
          <w:tcPr>
            <w:tcW w:w="1657" w:type="dxa"/>
            <w:tcBorders>
              <w:top w:val="nil"/>
              <w:left w:val="nil"/>
              <w:bottom w:val="single" w:sz="8" w:space="0" w:color="auto"/>
              <w:right w:val="single" w:sz="8" w:space="0" w:color="auto"/>
            </w:tcBorders>
            <w:shd w:val="clear" w:color="auto" w:fill="auto"/>
            <w:vAlign w:val="center"/>
            <w:hideMark/>
          </w:tcPr>
          <w:p w14:paraId="25E6CA51" w14:textId="77777777" w:rsidR="001C2A40" w:rsidRPr="00C573D8" w:rsidRDefault="001C2A40" w:rsidP="00CE713E">
            <w:pPr>
              <w:spacing w:line="276" w:lineRule="auto"/>
              <w:jc w:val="center"/>
              <w:rPr>
                <w:rFonts w:ascii="Arial" w:hAnsi="Arial" w:cs="Arial"/>
              </w:rPr>
            </w:pPr>
            <w:r w:rsidRPr="00C573D8">
              <w:rPr>
                <w:rFonts w:ascii="Arial" w:hAnsi="Arial" w:cs="Arial"/>
              </w:rPr>
              <w:t>12</w:t>
            </w:r>
          </w:p>
        </w:tc>
        <w:tc>
          <w:tcPr>
            <w:tcW w:w="1599" w:type="dxa"/>
            <w:tcBorders>
              <w:top w:val="nil"/>
              <w:left w:val="nil"/>
              <w:bottom w:val="single" w:sz="8" w:space="0" w:color="auto"/>
              <w:right w:val="single" w:sz="8" w:space="0" w:color="auto"/>
            </w:tcBorders>
            <w:shd w:val="clear" w:color="auto" w:fill="auto"/>
            <w:vAlign w:val="center"/>
            <w:hideMark/>
          </w:tcPr>
          <w:p w14:paraId="21EC4365" w14:textId="77777777" w:rsidR="001C2A40" w:rsidRPr="00C573D8" w:rsidRDefault="001C2A40" w:rsidP="00CE713E">
            <w:pPr>
              <w:spacing w:line="276" w:lineRule="auto"/>
              <w:jc w:val="center"/>
              <w:rPr>
                <w:rFonts w:ascii="Arial" w:hAnsi="Arial" w:cs="Arial"/>
              </w:rPr>
            </w:pPr>
            <w:r w:rsidRPr="00C573D8">
              <w:rPr>
                <w:rFonts w:ascii="Arial" w:hAnsi="Arial" w:cs="Arial"/>
              </w:rPr>
              <w:t>12</w:t>
            </w:r>
          </w:p>
        </w:tc>
        <w:tc>
          <w:tcPr>
            <w:tcW w:w="1480" w:type="dxa"/>
            <w:tcBorders>
              <w:top w:val="nil"/>
              <w:left w:val="nil"/>
              <w:bottom w:val="single" w:sz="8" w:space="0" w:color="auto"/>
              <w:right w:val="single" w:sz="8" w:space="0" w:color="auto"/>
            </w:tcBorders>
            <w:shd w:val="clear" w:color="auto" w:fill="auto"/>
            <w:vAlign w:val="center"/>
            <w:hideMark/>
          </w:tcPr>
          <w:p w14:paraId="7FE2357B" w14:textId="77777777" w:rsidR="001C2A40" w:rsidRPr="00C573D8" w:rsidRDefault="001C2A40" w:rsidP="00CE713E">
            <w:pPr>
              <w:spacing w:line="276" w:lineRule="auto"/>
              <w:jc w:val="center"/>
              <w:rPr>
                <w:rFonts w:ascii="Arial" w:hAnsi="Arial" w:cs="Arial"/>
              </w:rPr>
            </w:pPr>
            <w:r w:rsidRPr="00C573D8">
              <w:rPr>
                <w:rFonts w:ascii="Arial" w:hAnsi="Arial" w:cs="Arial"/>
              </w:rPr>
              <w:t>9</w:t>
            </w:r>
          </w:p>
        </w:tc>
        <w:tc>
          <w:tcPr>
            <w:tcW w:w="1569" w:type="dxa"/>
            <w:tcBorders>
              <w:top w:val="nil"/>
              <w:left w:val="nil"/>
              <w:bottom w:val="single" w:sz="8" w:space="0" w:color="auto"/>
              <w:right w:val="single" w:sz="8" w:space="0" w:color="auto"/>
            </w:tcBorders>
            <w:shd w:val="clear" w:color="auto" w:fill="auto"/>
            <w:vAlign w:val="center"/>
            <w:hideMark/>
          </w:tcPr>
          <w:p w14:paraId="242AADF1" w14:textId="77777777" w:rsidR="001C2A40" w:rsidRPr="00C573D8" w:rsidRDefault="001C2A40" w:rsidP="00CE713E">
            <w:pPr>
              <w:spacing w:line="276" w:lineRule="auto"/>
              <w:jc w:val="center"/>
              <w:rPr>
                <w:rFonts w:ascii="Arial" w:hAnsi="Arial" w:cs="Arial"/>
              </w:rPr>
            </w:pPr>
            <w:r w:rsidRPr="00C573D8">
              <w:rPr>
                <w:rFonts w:ascii="Arial" w:hAnsi="Arial" w:cs="Arial"/>
              </w:rPr>
              <w:t>11</w:t>
            </w:r>
          </w:p>
        </w:tc>
        <w:tc>
          <w:tcPr>
            <w:tcW w:w="1716" w:type="dxa"/>
            <w:tcBorders>
              <w:top w:val="nil"/>
              <w:left w:val="nil"/>
              <w:bottom w:val="single" w:sz="8" w:space="0" w:color="auto"/>
              <w:right w:val="single" w:sz="8" w:space="0" w:color="auto"/>
            </w:tcBorders>
            <w:shd w:val="clear" w:color="auto" w:fill="auto"/>
            <w:vAlign w:val="center"/>
            <w:hideMark/>
          </w:tcPr>
          <w:p w14:paraId="145FAC94" w14:textId="77777777" w:rsidR="001C2A40" w:rsidRPr="00C573D8" w:rsidRDefault="001C2A40" w:rsidP="00CE713E">
            <w:pPr>
              <w:spacing w:line="276" w:lineRule="auto"/>
              <w:jc w:val="center"/>
              <w:rPr>
                <w:rFonts w:ascii="Arial" w:hAnsi="Arial" w:cs="Arial"/>
              </w:rPr>
            </w:pPr>
            <w:r w:rsidRPr="00C573D8">
              <w:rPr>
                <w:rFonts w:ascii="Arial" w:hAnsi="Arial" w:cs="Arial"/>
              </w:rPr>
              <w:t>20</w:t>
            </w:r>
          </w:p>
        </w:tc>
        <w:tc>
          <w:tcPr>
            <w:tcW w:w="1569" w:type="dxa"/>
            <w:tcBorders>
              <w:top w:val="nil"/>
              <w:left w:val="nil"/>
              <w:bottom w:val="single" w:sz="8" w:space="0" w:color="auto"/>
              <w:right w:val="single" w:sz="8" w:space="0" w:color="auto"/>
            </w:tcBorders>
            <w:shd w:val="clear" w:color="auto" w:fill="auto"/>
            <w:vAlign w:val="center"/>
            <w:hideMark/>
          </w:tcPr>
          <w:p w14:paraId="356C5BD2" w14:textId="77777777" w:rsidR="001C2A40" w:rsidRPr="00C573D8" w:rsidRDefault="001C2A40" w:rsidP="00CE713E">
            <w:pPr>
              <w:spacing w:line="276" w:lineRule="auto"/>
              <w:jc w:val="center"/>
              <w:rPr>
                <w:rFonts w:ascii="Arial" w:hAnsi="Arial" w:cs="Arial"/>
              </w:rPr>
            </w:pPr>
            <w:r w:rsidRPr="00C573D8">
              <w:rPr>
                <w:rFonts w:ascii="Arial" w:hAnsi="Arial" w:cs="Arial"/>
              </w:rPr>
              <w:t>8</w:t>
            </w:r>
          </w:p>
        </w:tc>
      </w:tr>
    </w:tbl>
    <w:p w14:paraId="182DA2AE" w14:textId="1986293D" w:rsidR="00C502C7" w:rsidRPr="00C573D8" w:rsidRDefault="001C2A40" w:rsidP="00CE713E">
      <w:pPr>
        <w:spacing w:after="60" w:line="276" w:lineRule="auto"/>
        <w:jc w:val="both"/>
        <w:rPr>
          <w:rFonts w:ascii="Arial" w:hAnsi="Arial" w:cs="Arial"/>
          <w:i/>
        </w:rPr>
      </w:pPr>
      <w:r w:rsidRPr="00C573D8">
        <w:rPr>
          <w:rFonts w:ascii="Arial" w:hAnsi="Arial" w:cs="Arial"/>
          <w:i/>
        </w:rPr>
        <w:t xml:space="preserve"> </w:t>
      </w:r>
      <w:r w:rsidR="00C502C7" w:rsidRPr="00C573D8">
        <w:rPr>
          <w:rFonts w:ascii="Arial" w:hAnsi="Arial" w:cs="Arial"/>
          <w:i/>
        </w:rPr>
        <w:t>AVH: Avuka</w:t>
      </w:r>
      <w:r w:rsidR="00A5701B" w:rsidRPr="00C573D8">
        <w:rPr>
          <w:rFonts w:ascii="Arial" w:hAnsi="Arial" w:cs="Arial"/>
          <w:i/>
        </w:rPr>
        <w:t>tl</w:t>
      </w:r>
      <w:r w:rsidR="00C502C7" w:rsidRPr="00C573D8">
        <w:rPr>
          <w:rFonts w:ascii="Arial" w:hAnsi="Arial" w:cs="Arial"/>
          <w:i/>
        </w:rPr>
        <w:t>ık Hizme</w:t>
      </w:r>
      <w:r w:rsidR="00A5701B" w:rsidRPr="00C573D8">
        <w:rPr>
          <w:rFonts w:ascii="Arial" w:hAnsi="Arial" w:cs="Arial"/>
          <w:i/>
        </w:rPr>
        <w:t>tl</w:t>
      </w:r>
      <w:r w:rsidR="00C502C7" w:rsidRPr="00C573D8">
        <w:rPr>
          <w:rFonts w:ascii="Arial" w:hAnsi="Arial" w:cs="Arial"/>
          <w:i/>
        </w:rPr>
        <w:t>eri Sınıfı, GİH: Genel İdare Hizme</w:t>
      </w:r>
      <w:r w:rsidR="00A5701B" w:rsidRPr="00C573D8">
        <w:rPr>
          <w:rFonts w:ascii="Arial" w:hAnsi="Arial" w:cs="Arial"/>
          <w:i/>
        </w:rPr>
        <w:t>tl</w:t>
      </w:r>
      <w:r w:rsidR="00C502C7" w:rsidRPr="00C573D8">
        <w:rPr>
          <w:rFonts w:ascii="Arial" w:hAnsi="Arial" w:cs="Arial"/>
          <w:i/>
        </w:rPr>
        <w:t>eri Sınıfı, SHS: Sağlık Hizme</w:t>
      </w:r>
      <w:r w:rsidR="00A5701B" w:rsidRPr="00C573D8">
        <w:rPr>
          <w:rFonts w:ascii="Arial" w:hAnsi="Arial" w:cs="Arial"/>
          <w:i/>
        </w:rPr>
        <w:t>tl</w:t>
      </w:r>
      <w:r w:rsidR="00C502C7" w:rsidRPr="00C573D8">
        <w:rPr>
          <w:rFonts w:ascii="Arial" w:hAnsi="Arial" w:cs="Arial"/>
          <w:i/>
        </w:rPr>
        <w:t>eri ve Yardımcı Sağlık Hizme</w:t>
      </w:r>
      <w:r w:rsidR="00A5701B" w:rsidRPr="00C573D8">
        <w:rPr>
          <w:rFonts w:ascii="Arial" w:hAnsi="Arial" w:cs="Arial"/>
          <w:i/>
        </w:rPr>
        <w:t>tl</w:t>
      </w:r>
      <w:r w:rsidR="00C502C7" w:rsidRPr="00C573D8">
        <w:rPr>
          <w:rFonts w:ascii="Arial" w:hAnsi="Arial" w:cs="Arial"/>
          <w:i/>
        </w:rPr>
        <w:t>eri Sınıfı, THS: Teknik Hizme</w:t>
      </w:r>
      <w:r w:rsidR="00A5701B" w:rsidRPr="00C573D8">
        <w:rPr>
          <w:rFonts w:ascii="Arial" w:hAnsi="Arial" w:cs="Arial"/>
          <w:i/>
        </w:rPr>
        <w:t>tl</w:t>
      </w:r>
      <w:r w:rsidR="00C502C7" w:rsidRPr="00C573D8">
        <w:rPr>
          <w:rFonts w:ascii="Arial" w:hAnsi="Arial" w:cs="Arial"/>
          <w:i/>
        </w:rPr>
        <w:t>er Sınıfı, YHS: Yardımcı Hizme</w:t>
      </w:r>
      <w:r w:rsidR="00A5701B" w:rsidRPr="00C573D8">
        <w:rPr>
          <w:rFonts w:ascii="Arial" w:hAnsi="Arial" w:cs="Arial"/>
          <w:i/>
        </w:rPr>
        <w:t>tl</w:t>
      </w:r>
      <w:r w:rsidR="00C502C7" w:rsidRPr="00C573D8">
        <w:rPr>
          <w:rFonts w:ascii="Arial" w:hAnsi="Arial" w:cs="Arial"/>
          <w:i/>
        </w:rPr>
        <w:t>er Sınıfı</w:t>
      </w:r>
    </w:p>
    <w:p w14:paraId="3A5146A7" w14:textId="444D91E4" w:rsidR="001D42C7" w:rsidRPr="00C573D8" w:rsidRDefault="00C502C7" w:rsidP="00CE713E">
      <w:pPr>
        <w:spacing w:line="276" w:lineRule="auto"/>
        <w:rPr>
          <w:rFonts w:ascii="Arial" w:hAnsi="Arial" w:cs="Arial"/>
          <w:i/>
          <w:iCs/>
        </w:rPr>
        <w:sectPr w:rsidR="001D42C7" w:rsidRPr="00C573D8" w:rsidSect="001C2A40">
          <w:pgSz w:w="16838" w:h="11906" w:orient="landscape"/>
          <w:pgMar w:top="1080" w:right="993" w:bottom="707" w:left="1440" w:header="708" w:footer="708" w:gutter="0"/>
          <w:cols w:space="708"/>
          <w:docGrid w:linePitch="360"/>
        </w:sectPr>
      </w:pPr>
      <w:r w:rsidRPr="00C573D8">
        <w:rPr>
          <w:rFonts w:ascii="Arial" w:hAnsi="Arial" w:cs="Arial"/>
        </w:rPr>
        <w:t xml:space="preserve">Kaynak: </w:t>
      </w:r>
      <w:r w:rsidRPr="00C573D8">
        <w:rPr>
          <w:rFonts w:ascii="Arial" w:hAnsi="Arial" w:cs="Arial"/>
          <w:i/>
          <w:iCs/>
        </w:rPr>
        <w:t>(Personel Bilgi ve Yönetim Sistemi-PBYS</w:t>
      </w:r>
    </w:p>
    <w:p w14:paraId="70EBD375" w14:textId="35BEFB07" w:rsidR="00A37EB6" w:rsidRPr="00C573D8" w:rsidRDefault="00A37EB6" w:rsidP="00CE713E">
      <w:pPr>
        <w:tabs>
          <w:tab w:val="left" w:pos="284"/>
          <w:tab w:val="left" w:pos="851"/>
        </w:tabs>
        <w:spacing w:after="40" w:line="276" w:lineRule="auto"/>
        <w:ind w:right="480"/>
        <w:jc w:val="both"/>
        <w:rPr>
          <w:rFonts w:ascii="Arial" w:hAnsi="Arial" w:cs="Arial"/>
        </w:rPr>
      </w:pPr>
    </w:p>
    <w:p w14:paraId="2F47D9F4" w14:textId="72812421" w:rsidR="00A37EB6" w:rsidRPr="00C573D8" w:rsidRDefault="00A37EB6" w:rsidP="00CE713E">
      <w:pPr>
        <w:tabs>
          <w:tab w:val="left" w:pos="284"/>
          <w:tab w:val="left" w:pos="851"/>
        </w:tabs>
        <w:spacing w:after="40" w:line="276" w:lineRule="auto"/>
        <w:ind w:right="480"/>
        <w:jc w:val="both"/>
        <w:rPr>
          <w:rFonts w:ascii="Arial" w:hAnsi="Arial" w:cs="Arial"/>
        </w:rPr>
      </w:pPr>
    </w:p>
    <w:p w14:paraId="5F53F28F" w14:textId="328D396F" w:rsidR="00A37EB6" w:rsidRPr="00C573D8" w:rsidRDefault="00A37EB6" w:rsidP="00CE713E">
      <w:pPr>
        <w:tabs>
          <w:tab w:val="left" w:pos="284"/>
          <w:tab w:val="left" w:pos="851"/>
        </w:tabs>
        <w:spacing w:after="40" w:line="276" w:lineRule="auto"/>
        <w:ind w:right="480"/>
        <w:jc w:val="both"/>
        <w:rPr>
          <w:rFonts w:ascii="Arial" w:hAnsi="Arial" w:cs="Arial"/>
        </w:rPr>
      </w:pPr>
    </w:p>
    <w:p w14:paraId="6EE116DC" w14:textId="4C36F753" w:rsidR="00A37EB6" w:rsidRPr="00C573D8" w:rsidRDefault="00A37EB6" w:rsidP="00CE713E">
      <w:pPr>
        <w:tabs>
          <w:tab w:val="left" w:pos="284"/>
          <w:tab w:val="left" w:pos="851"/>
        </w:tabs>
        <w:spacing w:after="40" w:line="276" w:lineRule="auto"/>
        <w:ind w:right="480"/>
        <w:jc w:val="both"/>
        <w:rPr>
          <w:rFonts w:ascii="Arial" w:hAnsi="Arial" w:cs="Arial"/>
        </w:rPr>
      </w:pPr>
    </w:p>
    <w:p w14:paraId="73BAF94D" w14:textId="5C82B5F7" w:rsidR="00A37EB6" w:rsidRPr="00C573D8" w:rsidRDefault="00A37EB6" w:rsidP="00CE713E">
      <w:pPr>
        <w:tabs>
          <w:tab w:val="left" w:pos="284"/>
          <w:tab w:val="left" w:pos="851"/>
        </w:tabs>
        <w:spacing w:after="40" w:line="276" w:lineRule="auto"/>
        <w:ind w:right="480"/>
        <w:jc w:val="both"/>
        <w:rPr>
          <w:rFonts w:ascii="Arial" w:hAnsi="Arial" w:cs="Arial"/>
        </w:rPr>
      </w:pPr>
    </w:p>
    <w:p w14:paraId="42F47783" w14:textId="3799A4AC" w:rsidR="00A37EB6" w:rsidRPr="00C573D8" w:rsidRDefault="00A37EB6" w:rsidP="00CE713E">
      <w:pPr>
        <w:tabs>
          <w:tab w:val="left" w:pos="284"/>
          <w:tab w:val="left" w:pos="851"/>
        </w:tabs>
        <w:spacing w:after="40" w:line="276" w:lineRule="auto"/>
        <w:ind w:right="480"/>
        <w:jc w:val="both"/>
        <w:rPr>
          <w:rFonts w:ascii="Arial" w:hAnsi="Arial" w:cs="Arial"/>
        </w:rPr>
      </w:pPr>
    </w:p>
    <w:p w14:paraId="1C4F2A49" w14:textId="2415F728" w:rsidR="00A37EB6" w:rsidRPr="00C573D8" w:rsidRDefault="00A37EB6" w:rsidP="00CE713E">
      <w:pPr>
        <w:tabs>
          <w:tab w:val="left" w:pos="284"/>
          <w:tab w:val="left" w:pos="851"/>
        </w:tabs>
        <w:spacing w:after="40" w:line="276" w:lineRule="auto"/>
        <w:ind w:right="480"/>
        <w:jc w:val="both"/>
        <w:rPr>
          <w:rFonts w:ascii="Arial" w:hAnsi="Arial" w:cs="Arial"/>
        </w:rPr>
      </w:pPr>
    </w:p>
    <w:p w14:paraId="79B77BB1" w14:textId="57AFB31F" w:rsidR="00A37EB6" w:rsidRPr="00C573D8" w:rsidRDefault="001530DB" w:rsidP="00CE713E">
      <w:pPr>
        <w:tabs>
          <w:tab w:val="left" w:pos="284"/>
          <w:tab w:val="left" w:pos="851"/>
        </w:tabs>
        <w:spacing w:after="40" w:line="276" w:lineRule="auto"/>
        <w:ind w:right="480"/>
        <w:jc w:val="both"/>
        <w:rPr>
          <w:rFonts w:ascii="Arial" w:hAnsi="Arial" w:cs="Arial"/>
        </w:rPr>
      </w:pPr>
      <w:r w:rsidRPr="00C573D8">
        <w:rPr>
          <w:rFonts w:ascii="Arial" w:hAnsi="Arial" w:cs="Arial"/>
          <w:noProof/>
        </w:rPr>
        <w:drawing>
          <wp:anchor distT="0" distB="0" distL="114300" distR="114300" simplePos="0" relativeHeight="251627008" behindDoc="0" locked="0" layoutInCell="1" allowOverlap="1" wp14:anchorId="611E04FA" wp14:editId="2A7995EA">
            <wp:simplePos x="0" y="0"/>
            <wp:positionH relativeFrom="margin">
              <wp:posOffset>359519</wp:posOffset>
            </wp:positionH>
            <wp:positionV relativeFrom="paragraph">
              <wp:posOffset>186011</wp:posOffset>
            </wp:positionV>
            <wp:extent cx="2378710" cy="23787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378710" cy="23787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688" behindDoc="0" locked="0" layoutInCell="1" allowOverlap="1" wp14:anchorId="5432779A" wp14:editId="3F25E69E">
            <wp:simplePos x="0" y="0"/>
            <wp:positionH relativeFrom="page">
              <wp:posOffset>4507865</wp:posOffset>
            </wp:positionH>
            <wp:positionV relativeFrom="page">
              <wp:posOffset>2689225</wp:posOffset>
            </wp:positionV>
            <wp:extent cx="2276475" cy="2276475"/>
            <wp:effectExtent l="0" t="0" r="9525" b="9525"/>
            <wp:wrapTopAndBottom/>
            <wp:docPr id="16" name="Drawing 0" descr="15788f38b-4ce2-4093-b098-d8cca82b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5788f38b-4ce2-4093-b098-d8cca82b0231.png"/>
                    <pic:cNvPicPr>
                      <a:picLocks noChangeAspect="1"/>
                    </pic:cNvPicPr>
                  </pic:nvPicPr>
                  <pic:blipFill>
                    <a:blip r:embed="rId29"/>
                    <a:stretch>
                      <a:fillRect/>
                    </a:stretch>
                  </pic:blipFill>
                  <pic:spPr>
                    <a:xfrm>
                      <a:off x="0" y="0"/>
                      <a:ext cx="2276475" cy="2276475"/>
                    </a:xfrm>
                    <a:prstGeom prst="rect">
                      <a:avLst/>
                    </a:prstGeom>
                  </pic:spPr>
                </pic:pic>
              </a:graphicData>
            </a:graphic>
            <wp14:sizeRelH relativeFrom="margin">
              <wp14:pctWidth>0</wp14:pctWidth>
            </wp14:sizeRelH>
            <wp14:sizeRelV relativeFrom="margin">
              <wp14:pctHeight>0</wp14:pctHeight>
            </wp14:sizeRelV>
          </wp:anchor>
        </w:drawing>
      </w:r>
    </w:p>
    <w:p w14:paraId="1EBAB02B" w14:textId="097FD94D" w:rsidR="00A37EB6" w:rsidRPr="00C573D8" w:rsidRDefault="001530DB" w:rsidP="00CE713E">
      <w:pPr>
        <w:tabs>
          <w:tab w:val="left" w:pos="284"/>
          <w:tab w:val="left" w:pos="851"/>
        </w:tabs>
        <w:spacing w:after="40" w:line="276" w:lineRule="auto"/>
        <w:ind w:right="480"/>
        <w:jc w:val="both"/>
        <w:rPr>
          <w:rFonts w:ascii="Arial" w:hAnsi="Arial" w:cs="Arial"/>
        </w:rPr>
      </w:pPr>
      <w:r w:rsidRPr="00C573D8">
        <w:rPr>
          <w:rFonts w:ascii="Arial" w:hAnsi="Arial" w:cs="Arial"/>
          <w:noProof/>
        </w:rPr>
        <mc:AlternateContent>
          <mc:Choice Requires="wps">
            <w:drawing>
              <wp:anchor distT="0" distB="0" distL="114300" distR="114300" simplePos="0" relativeHeight="251673088" behindDoc="0" locked="0" layoutInCell="1" allowOverlap="1" wp14:anchorId="2B2E4646" wp14:editId="5E83841E">
                <wp:simplePos x="0" y="0"/>
                <wp:positionH relativeFrom="column">
                  <wp:posOffset>3389630</wp:posOffset>
                </wp:positionH>
                <wp:positionV relativeFrom="paragraph">
                  <wp:posOffset>2362200</wp:posOffset>
                </wp:positionV>
                <wp:extent cx="3133725" cy="3810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noFill/>
                        <a:ln w="9525">
                          <a:noFill/>
                          <a:miter lim="800000"/>
                          <a:headEnd/>
                          <a:tailEnd/>
                        </a:ln>
                      </wps:spPr>
                      <wps:txbx>
                        <w:txbxContent>
                          <w:p w14:paraId="7E1EC4D2" w14:textId="66B584ED" w:rsidR="00476E92" w:rsidRDefault="00476E92" w:rsidP="00EB7671">
                            <w:pPr>
                              <w:jc w:val="center"/>
                              <w:rPr>
                                <w:rFonts w:ascii="Century Gothic" w:hAnsi="Century Gothic" w:cstheme="minorBidi"/>
                                <w:color w:val="000000" w:themeColor="text1"/>
                                <w:kern w:val="24"/>
                              </w:rPr>
                            </w:pPr>
                            <w:r w:rsidRPr="00562B86">
                              <w:rPr>
                                <w:rFonts w:ascii="Century Gothic" w:hAnsi="Century Gothic" w:cstheme="minorBidi"/>
                                <w:color w:val="000000" w:themeColor="text1"/>
                                <w:kern w:val="24"/>
                              </w:rPr>
                              <w:t>https://aksaray.tarimorman.gov.tr/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E4646" id="_x0000_s1043" type="#_x0000_t202" style="position:absolute;left:0;text-align:left;margin-left:266.9pt;margin-top:186pt;width:246.7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" filled="f" stroked="f">
                <v:textbox>
                  <w:txbxContent>
                    <w:p w14:paraId="7E1EC4D2" w14:textId="66B584ED" w:rsidR="00476E92" w:rsidRDefault="00476E92" w:rsidP="00EB7671">
                      <w:pPr>
                        <w:jc w:val="center"/>
                        <w:rPr>
                          <w:rFonts w:ascii="Century Gothic" w:hAnsi="Century Gothic" w:cstheme="minorBidi"/>
                          <w:color w:val="000000" w:themeColor="text1"/>
                          <w:kern w:val="24"/>
                        </w:rPr>
                      </w:pPr>
                      <w:r w:rsidRPr="00562B86">
                        <w:rPr>
                          <w:rFonts w:ascii="Century Gothic" w:hAnsi="Century Gothic" w:cstheme="minorBidi"/>
                          <w:color w:val="000000" w:themeColor="text1"/>
                          <w:kern w:val="24"/>
                        </w:rPr>
                        <w:t>https://aksaray.tarimorman.gov.tr/</w:t>
                      </w:r>
                    </w:p>
                  </w:txbxContent>
                </v:textbox>
              </v:shape>
            </w:pict>
          </mc:Fallback>
        </mc:AlternateContent>
      </w:r>
    </w:p>
    <w:p w14:paraId="0CE1D370" w14:textId="7941A917" w:rsidR="00A37EB6" w:rsidRPr="00C573D8" w:rsidRDefault="00A37EB6" w:rsidP="00CE713E">
      <w:pPr>
        <w:tabs>
          <w:tab w:val="left" w:pos="284"/>
          <w:tab w:val="left" w:pos="851"/>
        </w:tabs>
        <w:spacing w:after="40" w:line="276" w:lineRule="auto"/>
        <w:ind w:right="480"/>
        <w:jc w:val="both"/>
        <w:rPr>
          <w:rFonts w:ascii="Arial" w:hAnsi="Arial" w:cs="Arial"/>
        </w:rPr>
      </w:pPr>
    </w:p>
    <w:p w14:paraId="1A7FFA53" w14:textId="57690807" w:rsidR="00A37EB6" w:rsidRPr="00C573D8" w:rsidRDefault="00A37EB6" w:rsidP="00CE713E">
      <w:pPr>
        <w:tabs>
          <w:tab w:val="left" w:pos="284"/>
          <w:tab w:val="left" w:pos="851"/>
        </w:tabs>
        <w:spacing w:after="40" w:line="276" w:lineRule="auto"/>
        <w:ind w:right="480"/>
        <w:jc w:val="both"/>
        <w:rPr>
          <w:rFonts w:ascii="Arial" w:hAnsi="Arial" w:cs="Arial"/>
        </w:rPr>
      </w:pPr>
    </w:p>
    <w:p w14:paraId="02A7C393" w14:textId="776EE411" w:rsidR="00A37EB6" w:rsidRPr="00C573D8" w:rsidRDefault="00A37EB6" w:rsidP="00CE713E">
      <w:pPr>
        <w:tabs>
          <w:tab w:val="left" w:pos="284"/>
          <w:tab w:val="left" w:pos="851"/>
        </w:tabs>
        <w:spacing w:after="40" w:line="276" w:lineRule="auto"/>
        <w:ind w:right="480"/>
        <w:jc w:val="both"/>
        <w:rPr>
          <w:rFonts w:ascii="Arial" w:hAnsi="Arial" w:cs="Arial"/>
        </w:rPr>
      </w:pPr>
    </w:p>
    <w:p w14:paraId="08F81A5E" w14:textId="3BDB5240" w:rsidR="00A37EB6" w:rsidRPr="00C573D8" w:rsidRDefault="001C1C71" w:rsidP="00CE713E">
      <w:pPr>
        <w:tabs>
          <w:tab w:val="left" w:pos="284"/>
          <w:tab w:val="left" w:pos="851"/>
        </w:tabs>
        <w:spacing w:after="40" w:line="276" w:lineRule="auto"/>
        <w:ind w:right="480"/>
        <w:jc w:val="both"/>
        <w:rPr>
          <w:rFonts w:ascii="Arial" w:hAnsi="Arial" w:cs="Arial"/>
        </w:rPr>
      </w:pPr>
      <w:r w:rsidRPr="00C573D8">
        <w:rPr>
          <w:rFonts w:ascii="Arial" w:hAnsi="Arial" w:cs="Arial"/>
          <w:noProof/>
        </w:rPr>
        <w:drawing>
          <wp:anchor distT="0" distB="0" distL="114300" distR="114300" simplePos="0" relativeHeight="251668992" behindDoc="0" locked="0" layoutInCell="1" allowOverlap="1" wp14:anchorId="65EF93C5" wp14:editId="190065C6">
            <wp:simplePos x="0" y="0"/>
            <wp:positionH relativeFrom="margin">
              <wp:align>center</wp:align>
            </wp:positionH>
            <wp:positionV relativeFrom="paragraph">
              <wp:posOffset>84455</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30"/>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Pr="00C573D8">
        <w:rPr>
          <w:rFonts w:ascii="Arial" w:hAnsi="Arial" w:cs="Arial"/>
          <w:noProof/>
        </w:rPr>
        <w:drawing>
          <wp:anchor distT="0" distB="0" distL="114300" distR="114300" simplePos="0" relativeHeight="251670016" behindDoc="0" locked="0" layoutInCell="1" allowOverlap="1" wp14:anchorId="59E5EDD2" wp14:editId="4EA730F0">
            <wp:simplePos x="0" y="0"/>
            <wp:positionH relativeFrom="column">
              <wp:posOffset>718820</wp:posOffset>
            </wp:positionH>
            <wp:positionV relativeFrom="paragraph">
              <wp:posOffset>50800</wp:posOffset>
            </wp:positionV>
            <wp:extent cx="45466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31"/>
                    <a:srcRect l="53080"/>
                    <a:stretch/>
                  </pic:blipFill>
                  <pic:spPr bwMode="auto">
                    <a:xfrm>
                      <a:off x="0" y="0"/>
                      <a:ext cx="454660" cy="416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30DB" w:rsidRPr="00C573D8">
        <w:rPr>
          <w:rFonts w:ascii="Arial" w:hAnsi="Arial" w:cs="Arial"/>
          <w:noProof/>
        </w:rPr>
        <w:drawing>
          <wp:anchor distT="0" distB="0" distL="114300" distR="114300" simplePos="0" relativeHeight="251692544" behindDoc="0" locked="0" layoutInCell="1" allowOverlap="1" wp14:anchorId="33BB0380" wp14:editId="0FF892E6">
            <wp:simplePos x="0" y="0"/>
            <wp:positionH relativeFrom="column">
              <wp:posOffset>5330825</wp:posOffset>
            </wp:positionH>
            <wp:positionV relativeFrom="paragraph">
              <wp:posOffset>80119</wp:posOffset>
            </wp:positionV>
            <wp:extent cx="476250" cy="426085"/>
            <wp:effectExtent l="0" t="0" r="0" b="0"/>
            <wp:wrapNone/>
            <wp:docPr id="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31"/>
                    <a:srcRect t="1" r="50852" b="-2287"/>
                    <a:stretch/>
                  </pic:blipFill>
                  <pic:spPr bwMode="auto">
                    <a:xfrm>
                      <a:off x="0" y="0"/>
                      <a:ext cx="476250" cy="426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F1CCC" w14:textId="37DA36EA" w:rsidR="00A37EB6" w:rsidRPr="00C573D8" w:rsidRDefault="001C1C71" w:rsidP="00CE713E">
      <w:pPr>
        <w:tabs>
          <w:tab w:val="left" w:pos="284"/>
          <w:tab w:val="left" w:pos="851"/>
        </w:tabs>
        <w:spacing w:after="40" w:line="276" w:lineRule="auto"/>
        <w:ind w:right="480"/>
        <w:jc w:val="both"/>
        <w:rPr>
          <w:rFonts w:ascii="Arial" w:hAnsi="Arial" w:cs="Arial"/>
        </w:rPr>
      </w:pPr>
      <w:r>
        <w:rPr>
          <w:rFonts w:ascii="Arial" w:hAnsi="Arial" w:cs="Arial"/>
        </w:rPr>
        <w:t xml:space="preserve"> </w:t>
      </w:r>
    </w:p>
    <w:p w14:paraId="5C4414C4" w14:textId="29ABBCAF" w:rsidR="00A37EB6" w:rsidRPr="00C573D8" w:rsidRDefault="00A37EB6" w:rsidP="00CE713E">
      <w:pPr>
        <w:tabs>
          <w:tab w:val="left" w:pos="284"/>
          <w:tab w:val="left" w:pos="851"/>
        </w:tabs>
        <w:spacing w:after="40" w:line="276" w:lineRule="auto"/>
        <w:ind w:right="480"/>
        <w:jc w:val="both"/>
        <w:rPr>
          <w:rFonts w:ascii="Arial" w:hAnsi="Arial" w:cs="Arial"/>
        </w:rPr>
      </w:pPr>
    </w:p>
    <w:p w14:paraId="5308F05A" w14:textId="7E3FFA38" w:rsidR="00A37EB6" w:rsidRDefault="001C1C71" w:rsidP="00CE713E">
      <w:pPr>
        <w:tabs>
          <w:tab w:val="left" w:pos="284"/>
          <w:tab w:val="left" w:pos="851"/>
        </w:tabs>
        <w:spacing w:after="40" w:line="276" w:lineRule="auto"/>
        <w:ind w:right="480"/>
        <w:jc w:val="both"/>
        <w:rPr>
          <w:rFonts w:ascii="Arial" w:hAnsi="Arial" w:cs="Arial"/>
        </w:rPr>
      </w:pPr>
      <w:r>
        <w:rPr>
          <w:rFonts w:ascii="Arial" w:hAnsi="Arial" w:cs="Arial"/>
        </w:rPr>
        <w:tab/>
        <w:t xml:space="preserve">  </w:t>
      </w:r>
      <w:proofErr w:type="gramStart"/>
      <w:r w:rsidRPr="001C1C71">
        <w:rPr>
          <w:rFonts w:ascii="Arial" w:hAnsi="Arial" w:cs="Arial"/>
        </w:rPr>
        <w:t>aksaraytarimorman</w:t>
      </w:r>
      <w:proofErr w:type="gramEnd"/>
      <w:r w:rsidRPr="001C1C71">
        <w:rPr>
          <w:rFonts w:ascii="Arial" w:hAnsi="Arial" w:cs="Arial"/>
        </w:rPr>
        <w:t>68</w:t>
      </w:r>
      <w:r>
        <w:rPr>
          <w:rFonts w:ascii="Arial" w:hAnsi="Arial" w:cs="Arial"/>
        </w:rPr>
        <w:tab/>
      </w:r>
      <w:r>
        <w:rPr>
          <w:rFonts w:ascii="Arial" w:hAnsi="Arial" w:cs="Arial"/>
        </w:rPr>
        <w:tab/>
      </w:r>
      <w:r>
        <w:rPr>
          <w:rFonts w:ascii="Arial" w:hAnsi="Arial" w:cs="Arial"/>
        </w:rPr>
        <w:tab/>
        <w:t xml:space="preserve">  </w:t>
      </w:r>
      <w:r w:rsidRPr="001C1C71">
        <w:rPr>
          <w:rFonts w:ascii="Arial" w:hAnsi="Arial" w:cs="Arial"/>
        </w:rPr>
        <w:t>@AksarayTar</w:t>
      </w:r>
      <w:r>
        <w:rPr>
          <w:rFonts w:ascii="Arial" w:hAnsi="Arial" w:cs="Arial"/>
        </w:rPr>
        <w:tab/>
      </w:r>
      <w:r>
        <w:rPr>
          <w:rFonts w:ascii="Arial" w:hAnsi="Arial" w:cs="Arial"/>
        </w:rPr>
        <w:tab/>
      </w:r>
      <w:r>
        <w:rPr>
          <w:rFonts w:ascii="Arial" w:hAnsi="Arial" w:cs="Arial"/>
        </w:rPr>
        <w:tab/>
      </w:r>
      <w:proofErr w:type="spellStart"/>
      <w:r w:rsidRPr="001C1C71">
        <w:rPr>
          <w:rFonts w:ascii="Arial" w:hAnsi="Arial" w:cs="Arial"/>
        </w:rPr>
        <w:t>aksaray_tarim</w:t>
      </w:r>
      <w:proofErr w:type="spellEnd"/>
    </w:p>
    <w:p w14:paraId="3CA63526" w14:textId="4F51C586" w:rsidR="001530DB" w:rsidRDefault="001530DB" w:rsidP="00CE713E">
      <w:pPr>
        <w:tabs>
          <w:tab w:val="left" w:pos="284"/>
          <w:tab w:val="left" w:pos="851"/>
        </w:tabs>
        <w:spacing w:after="40" w:line="276" w:lineRule="auto"/>
        <w:ind w:right="480"/>
        <w:jc w:val="both"/>
        <w:rPr>
          <w:rFonts w:ascii="Arial" w:hAnsi="Arial" w:cs="Arial"/>
        </w:rPr>
      </w:pPr>
    </w:p>
    <w:p w14:paraId="0F1393E7" w14:textId="7D1DBFCF" w:rsidR="001530DB" w:rsidRDefault="001530DB" w:rsidP="00CE713E">
      <w:pPr>
        <w:tabs>
          <w:tab w:val="left" w:pos="284"/>
          <w:tab w:val="left" w:pos="851"/>
        </w:tabs>
        <w:spacing w:after="40" w:line="276" w:lineRule="auto"/>
        <w:ind w:right="480"/>
        <w:jc w:val="both"/>
        <w:rPr>
          <w:rFonts w:ascii="Arial" w:hAnsi="Arial" w:cs="Arial"/>
        </w:rPr>
      </w:pPr>
    </w:p>
    <w:p w14:paraId="79545F8F" w14:textId="77777777" w:rsidR="001530DB" w:rsidRPr="00C573D8" w:rsidRDefault="001530DB" w:rsidP="00CE713E">
      <w:pPr>
        <w:tabs>
          <w:tab w:val="left" w:pos="284"/>
          <w:tab w:val="left" w:pos="851"/>
        </w:tabs>
        <w:spacing w:after="40" w:line="276" w:lineRule="auto"/>
        <w:ind w:right="480"/>
        <w:jc w:val="both"/>
        <w:rPr>
          <w:rFonts w:ascii="Arial" w:hAnsi="Arial" w:cs="Arial"/>
        </w:rPr>
      </w:pPr>
    </w:p>
    <w:p w14:paraId="73546A19" w14:textId="77777777" w:rsidR="001C1E7A" w:rsidRPr="00C573D8" w:rsidRDefault="001C1E7A" w:rsidP="00CE713E">
      <w:pPr>
        <w:tabs>
          <w:tab w:val="left" w:pos="284"/>
          <w:tab w:val="left" w:pos="851"/>
        </w:tabs>
        <w:spacing w:after="40" w:line="276" w:lineRule="auto"/>
        <w:ind w:right="480"/>
        <w:jc w:val="both"/>
        <w:rPr>
          <w:rFonts w:ascii="Arial" w:hAnsi="Arial" w:cs="Arial"/>
        </w:rPr>
      </w:pPr>
    </w:p>
    <w:p w14:paraId="4BF837B2" w14:textId="017E06ED" w:rsidR="00A37EB6" w:rsidRPr="00C573D8" w:rsidRDefault="00A37EB6" w:rsidP="00CE713E">
      <w:pPr>
        <w:spacing w:line="276" w:lineRule="auto"/>
        <w:jc w:val="center"/>
        <w:rPr>
          <w:rFonts w:ascii="Arial" w:hAnsi="Arial" w:cs="Arial"/>
        </w:rPr>
      </w:pPr>
      <w:r w:rsidRPr="00C573D8">
        <w:rPr>
          <w:rFonts w:ascii="Arial" w:hAnsi="Arial" w:cs="Arial"/>
        </w:rPr>
        <w:t xml:space="preserve">T.C. </w:t>
      </w:r>
    </w:p>
    <w:p w14:paraId="3A195312" w14:textId="2373C449" w:rsidR="00A37EB6" w:rsidRPr="00C573D8" w:rsidRDefault="00A37EB6" w:rsidP="00CE713E">
      <w:pPr>
        <w:spacing w:line="276" w:lineRule="auto"/>
        <w:jc w:val="center"/>
        <w:rPr>
          <w:rFonts w:ascii="Arial" w:hAnsi="Arial" w:cs="Arial"/>
        </w:rPr>
      </w:pPr>
      <w:r w:rsidRPr="00C573D8">
        <w:rPr>
          <w:rFonts w:ascii="Arial" w:hAnsi="Arial" w:cs="Arial"/>
        </w:rPr>
        <w:t>TARIM VE ORMAN BAKANLIĞI</w:t>
      </w:r>
    </w:p>
    <w:p w14:paraId="78949DCC" w14:textId="682C14F5" w:rsidR="00A37EB6" w:rsidRPr="00C573D8" w:rsidRDefault="00562B86" w:rsidP="00CE713E">
      <w:pPr>
        <w:spacing w:line="276" w:lineRule="auto"/>
        <w:jc w:val="center"/>
        <w:rPr>
          <w:rFonts w:ascii="Arial" w:hAnsi="Arial" w:cs="Arial"/>
        </w:rPr>
      </w:pPr>
      <w:r w:rsidRPr="00C573D8">
        <w:rPr>
          <w:rFonts w:ascii="Arial" w:hAnsi="Arial" w:cs="Arial"/>
        </w:rPr>
        <w:t xml:space="preserve">AKSARAY </w:t>
      </w:r>
      <w:r w:rsidR="00A37EB6" w:rsidRPr="00C573D8">
        <w:rPr>
          <w:rFonts w:ascii="Arial" w:hAnsi="Arial" w:cs="Arial"/>
        </w:rPr>
        <w:t>İL TARIM VE ORMAN MÜDÜRLÜĞÜ</w:t>
      </w:r>
    </w:p>
    <w:p w14:paraId="78768727" w14:textId="329007AC" w:rsidR="00A37EB6" w:rsidRPr="00C573D8" w:rsidRDefault="00A37EB6" w:rsidP="00CE713E">
      <w:pPr>
        <w:spacing w:line="276" w:lineRule="auto"/>
        <w:jc w:val="center"/>
        <w:rPr>
          <w:rFonts w:ascii="Arial" w:hAnsi="Arial" w:cs="Arial"/>
        </w:rPr>
      </w:pPr>
    </w:p>
    <w:p w14:paraId="5ABB5B25" w14:textId="77777777" w:rsidR="001C1E7A" w:rsidRPr="00C573D8" w:rsidRDefault="00A37EB6" w:rsidP="00CE713E">
      <w:pPr>
        <w:spacing w:line="276" w:lineRule="auto"/>
        <w:jc w:val="center"/>
        <w:rPr>
          <w:rFonts w:ascii="Arial" w:hAnsi="Arial" w:cs="Arial"/>
        </w:rPr>
      </w:pPr>
      <w:r w:rsidRPr="00C573D8">
        <w:rPr>
          <w:rFonts w:ascii="Arial" w:hAnsi="Arial" w:cs="Arial"/>
        </w:rPr>
        <w:t>Adres:</w:t>
      </w:r>
    </w:p>
    <w:p w14:paraId="3B4540CB" w14:textId="76EBCD56" w:rsidR="00EA13A6" w:rsidRPr="00C573D8" w:rsidRDefault="001C1E7A" w:rsidP="00CE713E">
      <w:pPr>
        <w:widowControl w:val="0"/>
        <w:autoSpaceDE w:val="0"/>
        <w:autoSpaceDN w:val="0"/>
        <w:adjustRightInd w:val="0"/>
        <w:spacing w:line="276" w:lineRule="auto"/>
        <w:jc w:val="center"/>
        <w:rPr>
          <w:rFonts w:ascii="Arial" w:hAnsi="Arial" w:cs="Arial"/>
        </w:rPr>
      </w:pPr>
      <w:r w:rsidRPr="00C573D8">
        <w:rPr>
          <w:rFonts w:ascii="Arial" w:hAnsi="Arial" w:cs="Arial"/>
        </w:rPr>
        <w:t xml:space="preserve">  </w:t>
      </w:r>
      <w:r w:rsidR="00562B86" w:rsidRPr="00C573D8">
        <w:rPr>
          <w:rFonts w:ascii="Arial" w:hAnsi="Arial" w:cs="Arial"/>
        </w:rPr>
        <w:t>Kurtuluş Mahallesi 3846 Sokak No:8 AKSARAY</w:t>
      </w:r>
    </w:p>
    <w:sectPr w:rsidR="00EA13A6" w:rsidRPr="00C573D8" w:rsidSect="00C4084B">
      <w:headerReference w:type="default" r:id="rId32"/>
      <w:footerReference w:type="default" r:id="rId33"/>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43D6" w14:textId="77777777" w:rsidR="00A44BEF" w:rsidRDefault="00A44BEF" w:rsidP="0011758F">
      <w:r>
        <w:separator/>
      </w:r>
    </w:p>
  </w:endnote>
  <w:endnote w:type="continuationSeparator" w:id="0">
    <w:p w14:paraId="295CACAE" w14:textId="77777777" w:rsidR="00A44BEF" w:rsidRDefault="00A44BEF"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504020202020204"/>
    <w:charset w:val="A2"/>
    <w:family w:val="swiss"/>
    <w:notTrueType/>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MT">
    <w:altName w:val="Arial"/>
    <w:charset w:val="00"/>
    <w:family w:val="auto"/>
    <w:pitch w:val="variable"/>
    <w:sig w:usb0="00000087" w:usb1="00000000" w:usb2="00000000" w:usb3="00000000" w:csb0="0000001B"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0A0C" w14:textId="77777777" w:rsidR="00476E92" w:rsidRDefault="00476E92">
    <w:pPr>
      <w:pStyle w:val="AltBilgi"/>
      <w:jc w:val="right"/>
    </w:pPr>
  </w:p>
  <w:p w14:paraId="07143805" w14:textId="42DD1E49" w:rsidR="00476E92" w:rsidRDefault="00476E92" w:rsidP="00646EDE">
    <w:pPr>
      <w:pStyle w:val="AltBilgi"/>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2724" w14:textId="2D626174" w:rsidR="00476E92" w:rsidRDefault="00476E92">
    <w:pPr>
      <w:pStyle w:val="AltBilgi"/>
      <w:jc w:val="center"/>
    </w:pPr>
  </w:p>
  <w:p w14:paraId="0ED5FBBF" w14:textId="77777777" w:rsidR="00476E92" w:rsidRDefault="00476E9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457545"/>
      <w:docPartObj>
        <w:docPartGallery w:val="Page Numbers (Bottom of Page)"/>
        <w:docPartUnique/>
      </w:docPartObj>
    </w:sdtPr>
    <w:sdtEndPr/>
    <w:sdtContent>
      <w:p w14:paraId="1977AB8C" w14:textId="00A41AA3" w:rsidR="00476E92" w:rsidRDefault="00476E92">
        <w:pPr>
          <w:pStyle w:val="AltBilgi"/>
          <w:jc w:val="center"/>
        </w:pPr>
        <w:r>
          <w:fldChar w:fldCharType="begin"/>
        </w:r>
        <w:r>
          <w:instrText>PAGE   \* MERGEFORMAT</w:instrText>
        </w:r>
        <w:r>
          <w:fldChar w:fldCharType="separate"/>
        </w:r>
        <w:r w:rsidR="001E00E8">
          <w:rPr>
            <w:noProof/>
          </w:rPr>
          <w:t>50</w:t>
        </w:r>
        <w:r>
          <w:fldChar w:fldCharType="end"/>
        </w:r>
      </w:p>
    </w:sdtContent>
  </w:sdt>
  <w:p w14:paraId="5DED4783" w14:textId="77777777" w:rsidR="00476E92" w:rsidRDefault="00476E9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73A6" w14:textId="63135C30" w:rsidR="00476E92" w:rsidRDefault="00476E92">
    <w:pPr>
      <w:pStyle w:val="AltBilgi"/>
      <w:jc w:val="center"/>
    </w:pPr>
  </w:p>
  <w:p w14:paraId="6D1D90F3" w14:textId="77777777" w:rsidR="00476E92" w:rsidRDefault="00476E9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79418"/>
      <w:docPartObj>
        <w:docPartGallery w:val="Page Numbers (Bottom of Page)"/>
        <w:docPartUnique/>
      </w:docPartObj>
    </w:sdtPr>
    <w:sdtEndPr/>
    <w:sdtContent>
      <w:p w14:paraId="320FA8A1" w14:textId="061FA877" w:rsidR="00476E92" w:rsidRDefault="00476E92">
        <w:pPr>
          <w:pStyle w:val="AltBilgi"/>
          <w:jc w:val="center"/>
        </w:pPr>
        <w:r>
          <w:fldChar w:fldCharType="begin"/>
        </w:r>
        <w:r>
          <w:instrText>PAGE   \* MERGEFORMAT</w:instrText>
        </w:r>
        <w:r>
          <w:fldChar w:fldCharType="separate"/>
        </w:r>
        <w:r w:rsidR="001E00E8">
          <w:rPr>
            <w:noProof/>
          </w:rPr>
          <w:t>54</w:t>
        </w:r>
        <w:r>
          <w:fldChar w:fldCharType="end"/>
        </w:r>
      </w:p>
    </w:sdtContent>
  </w:sdt>
  <w:p w14:paraId="1DC4FD89" w14:textId="77777777" w:rsidR="00476E92" w:rsidRDefault="00476E9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34322"/>
      <w:docPartObj>
        <w:docPartGallery w:val="Page Numbers (Bottom of Page)"/>
        <w:docPartUnique/>
      </w:docPartObj>
    </w:sdtPr>
    <w:sdtEndPr/>
    <w:sdtContent>
      <w:p w14:paraId="3C51E88F" w14:textId="40391D38" w:rsidR="00476E92" w:rsidRDefault="00476E92">
        <w:pPr>
          <w:pStyle w:val="AltBilgi"/>
          <w:jc w:val="center"/>
        </w:pPr>
        <w:r>
          <w:fldChar w:fldCharType="begin"/>
        </w:r>
        <w:r>
          <w:instrText>PAGE   \* MERGEFORMAT</w:instrText>
        </w:r>
        <w:r>
          <w:fldChar w:fldCharType="separate"/>
        </w:r>
        <w:r w:rsidR="001E00E8">
          <w:rPr>
            <w:noProof/>
          </w:rPr>
          <w:t>57</w:t>
        </w:r>
        <w:r>
          <w:fldChar w:fldCharType="end"/>
        </w:r>
      </w:p>
    </w:sdtContent>
  </w:sdt>
  <w:p w14:paraId="2D538A65" w14:textId="77777777" w:rsidR="00476E92" w:rsidRDefault="00476E9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476E92" w:rsidRDefault="00476E92">
    <w:pPr>
      <w:pStyle w:val="AltBilgi"/>
      <w:jc w:val="right"/>
    </w:pPr>
  </w:p>
  <w:p w14:paraId="270D48F9" w14:textId="77777777" w:rsidR="00476E92" w:rsidRDefault="00476E92" w:rsidP="006B6CC9">
    <w:pPr>
      <w:pStyle w:val="AltBilgi"/>
      <w:ind w:right="360"/>
    </w:pPr>
  </w:p>
  <w:p w14:paraId="43B53380" w14:textId="77777777" w:rsidR="00476E92" w:rsidRDefault="00476E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476E92" w:rsidRDefault="00476E92">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476E92" w:rsidRDefault="00476E9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9E6F" w14:textId="77777777" w:rsidR="00476E92" w:rsidRDefault="00476E92">
    <w:pPr>
      <w:pStyle w:val="AltBilgi"/>
      <w:jc w:val="right"/>
    </w:pPr>
  </w:p>
  <w:p w14:paraId="0A240948" w14:textId="49C230C0" w:rsidR="00476E92" w:rsidRDefault="00476E92"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472699"/>
      <w:docPartObj>
        <w:docPartGallery w:val="Page Numbers (Bottom of Page)"/>
        <w:docPartUnique/>
      </w:docPartObj>
    </w:sdtPr>
    <w:sdtEndPr/>
    <w:sdtContent>
      <w:p w14:paraId="150FE8AF" w14:textId="4546744B" w:rsidR="00476E92" w:rsidRDefault="00476E92">
        <w:pPr>
          <w:pStyle w:val="AltBilgi"/>
          <w:jc w:val="center"/>
        </w:pPr>
        <w:r>
          <w:fldChar w:fldCharType="begin"/>
        </w:r>
        <w:r>
          <w:instrText>PAGE   \* MERGEFORMAT</w:instrText>
        </w:r>
        <w:r>
          <w:fldChar w:fldCharType="separate"/>
        </w:r>
        <w:r w:rsidR="00900660">
          <w:rPr>
            <w:noProof/>
          </w:rPr>
          <w:t>10</w:t>
        </w:r>
        <w:r>
          <w:fldChar w:fldCharType="end"/>
        </w:r>
      </w:p>
    </w:sdtContent>
  </w:sdt>
  <w:p w14:paraId="1398B3B0" w14:textId="77777777" w:rsidR="00476E92" w:rsidRDefault="00476E92" w:rsidP="00646EDE">
    <w:pPr>
      <w:pStyle w:val="AltBilgi"/>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476E92" w:rsidRDefault="00476E92"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476E92" w:rsidRDefault="00476E92" w:rsidP="006B6CC9">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476E92" w:rsidRDefault="00476E92">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476E92" w:rsidRPr="006A6A8F" w:rsidRDefault="00476E92"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F7BD" w14:textId="77777777" w:rsidR="00476E92" w:rsidRDefault="00476E92" w:rsidP="006B6CC9">
    <w:pPr>
      <w:pStyle w:val="AltBilgi"/>
      <w:ind w:right="360"/>
    </w:pPr>
  </w:p>
  <w:p w14:paraId="34F3D6DE" w14:textId="77777777" w:rsidR="00476E92" w:rsidRDefault="00476E9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010929"/>
      <w:docPartObj>
        <w:docPartGallery w:val="Page Numbers (Bottom of Page)"/>
        <w:docPartUnique/>
      </w:docPartObj>
    </w:sdtPr>
    <w:sdtEndPr/>
    <w:sdtContent>
      <w:p w14:paraId="0F311CB2" w14:textId="43027312" w:rsidR="00476E92" w:rsidRDefault="00476E92">
        <w:pPr>
          <w:pStyle w:val="AltBilgi"/>
          <w:jc w:val="center"/>
        </w:pPr>
        <w:r>
          <w:fldChar w:fldCharType="begin"/>
        </w:r>
        <w:r>
          <w:instrText>PAGE   \* MERGEFORMAT</w:instrText>
        </w:r>
        <w:r>
          <w:fldChar w:fldCharType="separate"/>
        </w:r>
        <w:r w:rsidR="00E14CE9">
          <w:rPr>
            <w:noProof/>
          </w:rPr>
          <w:t>39</w:t>
        </w:r>
        <w:r>
          <w:fldChar w:fldCharType="end"/>
        </w:r>
      </w:p>
    </w:sdtContent>
  </w:sdt>
  <w:p w14:paraId="6C3D8556" w14:textId="77777777" w:rsidR="00476E92" w:rsidRDefault="00476E9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66216"/>
      <w:docPartObj>
        <w:docPartGallery w:val="Page Numbers (Bottom of Page)"/>
        <w:docPartUnique/>
      </w:docPartObj>
    </w:sdtPr>
    <w:sdtEndPr/>
    <w:sdtContent>
      <w:p w14:paraId="691601B0" w14:textId="372C6552" w:rsidR="00476E92" w:rsidRDefault="00A44BEF">
        <w:pPr>
          <w:pStyle w:val="AltBilgi"/>
          <w:jc w:val="center"/>
        </w:pPr>
      </w:p>
    </w:sdtContent>
  </w:sdt>
  <w:p w14:paraId="0C4BAE3C" w14:textId="77777777" w:rsidR="00476E92" w:rsidRDefault="00476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F202" w14:textId="77777777" w:rsidR="00A44BEF" w:rsidRDefault="00A44BEF" w:rsidP="0011758F">
      <w:r>
        <w:separator/>
      </w:r>
    </w:p>
  </w:footnote>
  <w:footnote w:type="continuationSeparator" w:id="0">
    <w:p w14:paraId="14E62999" w14:textId="77777777" w:rsidR="00A44BEF" w:rsidRDefault="00A44BEF"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476E92" w:rsidRDefault="00476E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E298" w14:textId="77777777" w:rsidR="00476E92" w:rsidRDefault="00476E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5595" w14:textId="6B872971" w:rsidR="00476E92" w:rsidRDefault="00476E92" w:rsidP="00BC41E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476E92" w:rsidRDefault="00476E92">
    <w:pPr>
      <w:pStyle w:val="stBilgi"/>
    </w:pPr>
  </w:p>
  <w:p w14:paraId="3B04BC0C" w14:textId="77777777" w:rsidR="00476E92" w:rsidRDefault="00476E92"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070"/>
    <w:multiLevelType w:val="multilevel"/>
    <w:tmpl w:val="95F8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D15B59"/>
    <w:multiLevelType w:val="multilevel"/>
    <w:tmpl w:val="C4C44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808D1"/>
    <w:multiLevelType w:val="hybridMultilevel"/>
    <w:tmpl w:val="F17CB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18306C"/>
    <w:multiLevelType w:val="hybridMultilevel"/>
    <w:tmpl w:val="D3249A98"/>
    <w:lvl w:ilvl="0" w:tplc="0C0EB2E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F93CF6"/>
    <w:multiLevelType w:val="hybridMultilevel"/>
    <w:tmpl w:val="DC2E8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3" w15:restartNumberingAfterBreak="0">
    <w:nsid w:val="3B074001"/>
    <w:multiLevelType w:val="multilevel"/>
    <w:tmpl w:val="DC58A658"/>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471EB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1E6AF8"/>
    <w:multiLevelType w:val="multilevel"/>
    <w:tmpl w:val="F59640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FC5089E"/>
    <w:multiLevelType w:val="hybridMultilevel"/>
    <w:tmpl w:val="6B6EB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4329DA"/>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6AC84014"/>
    <w:multiLevelType w:val="multilevel"/>
    <w:tmpl w:val="DC58A658"/>
    <w:lvl w:ilvl="0">
      <w:start w:val="6"/>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num w:numId="1">
    <w:abstractNumId w:val="12"/>
  </w:num>
  <w:num w:numId="2">
    <w:abstractNumId w:val="1"/>
  </w:num>
  <w:num w:numId="3">
    <w:abstractNumId w:val="19"/>
  </w:num>
  <w:num w:numId="4">
    <w:abstractNumId w:val="25"/>
  </w:num>
  <w:num w:numId="5">
    <w:abstractNumId w:val="26"/>
  </w:num>
  <w:num w:numId="6">
    <w:abstractNumId w:val="2"/>
  </w:num>
  <w:num w:numId="7">
    <w:abstractNumId w:val="21"/>
  </w:num>
  <w:num w:numId="8">
    <w:abstractNumId w:val="22"/>
  </w:num>
  <w:num w:numId="9">
    <w:abstractNumId w:val="14"/>
  </w:num>
  <w:num w:numId="10">
    <w:abstractNumId w:val="17"/>
  </w:num>
  <w:num w:numId="11">
    <w:abstractNumId w:val="5"/>
  </w:num>
  <w:num w:numId="12">
    <w:abstractNumId w:val="3"/>
  </w:num>
  <w:num w:numId="13">
    <w:abstractNumId w:val="23"/>
  </w:num>
  <w:num w:numId="14">
    <w:abstractNumId w:val="10"/>
  </w:num>
  <w:num w:numId="15">
    <w:abstractNumId w:val="4"/>
  </w:num>
  <w:num w:numId="16">
    <w:abstractNumId w:val="9"/>
  </w:num>
  <w:num w:numId="17">
    <w:abstractNumId w:val="20"/>
  </w:num>
  <w:num w:numId="18">
    <w:abstractNumId w:val="0"/>
  </w:num>
  <w:num w:numId="19">
    <w:abstractNumId w:val="15"/>
  </w:num>
  <w:num w:numId="20">
    <w:abstractNumId w:val="8"/>
  </w:num>
  <w:num w:numId="21">
    <w:abstractNumId w:val="11"/>
  </w:num>
  <w:num w:numId="22">
    <w:abstractNumId w:val="7"/>
  </w:num>
  <w:num w:numId="23">
    <w:abstractNumId w:val="16"/>
  </w:num>
  <w:num w:numId="24">
    <w:abstractNumId w:val="6"/>
  </w:num>
  <w:num w:numId="25">
    <w:abstractNumId w:val="24"/>
  </w:num>
  <w:num w:numId="26">
    <w:abstractNumId w:val="21"/>
  </w:num>
  <w:num w:numId="27">
    <w:abstractNumId w:val="13"/>
  </w:num>
  <w:num w:numId="28">
    <w:abstractNumId w:val="18"/>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5B3"/>
    <w:rsid w:val="00003CC9"/>
    <w:rsid w:val="00004651"/>
    <w:rsid w:val="000046B9"/>
    <w:rsid w:val="000047C9"/>
    <w:rsid w:val="000051DC"/>
    <w:rsid w:val="0000668F"/>
    <w:rsid w:val="00006723"/>
    <w:rsid w:val="00006AEC"/>
    <w:rsid w:val="00006DAB"/>
    <w:rsid w:val="00006ECB"/>
    <w:rsid w:val="00006F10"/>
    <w:rsid w:val="00007259"/>
    <w:rsid w:val="000075D9"/>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1D7B"/>
    <w:rsid w:val="00012084"/>
    <w:rsid w:val="00012296"/>
    <w:rsid w:val="000127D9"/>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7AD"/>
    <w:rsid w:val="00023838"/>
    <w:rsid w:val="00023970"/>
    <w:rsid w:val="00023B45"/>
    <w:rsid w:val="00023D37"/>
    <w:rsid w:val="00023E07"/>
    <w:rsid w:val="0002404A"/>
    <w:rsid w:val="00024F12"/>
    <w:rsid w:val="00025761"/>
    <w:rsid w:val="00026024"/>
    <w:rsid w:val="00026319"/>
    <w:rsid w:val="00026468"/>
    <w:rsid w:val="000266D7"/>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56A"/>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82A"/>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AA2"/>
    <w:rsid w:val="00044BF9"/>
    <w:rsid w:val="00044EE7"/>
    <w:rsid w:val="00045146"/>
    <w:rsid w:val="000456E7"/>
    <w:rsid w:val="000458F7"/>
    <w:rsid w:val="00045AB1"/>
    <w:rsid w:val="00045BB0"/>
    <w:rsid w:val="000460A0"/>
    <w:rsid w:val="00046184"/>
    <w:rsid w:val="00046468"/>
    <w:rsid w:val="0004661E"/>
    <w:rsid w:val="0004684A"/>
    <w:rsid w:val="00046B9D"/>
    <w:rsid w:val="00047065"/>
    <w:rsid w:val="000470EC"/>
    <w:rsid w:val="000474C2"/>
    <w:rsid w:val="000477F1"/>
    <w:rsid w:val="000479AB"/>
    <w:rsid w:val="00047E6A"/>
    <w:rsid w:val="0005043B"/>
    <w:rsid w:val="00051058"/>
    <w:rsid w:val="00051084"/>
    <w:rsid w:val="00051883"/>
    <w:rsid w:val="00051CC2"/>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132"/>
    <w:rsid w:val="000602A2"/>
    <w:rsid w:val="00060830"/>
    <w:rsid w:val="000609D8"/>
    <w:rsid w:val="00060BA3"/>
    <w:rsid w:val="00060D38"/>
    <w:rsid w:val="00060FE0"/>
    <w:rsid w:val="00061020"/>
    <w:rsid w:val="0006104C"/>
    <w:rsid w:val="00061229"/>
    <w:rsid w:val="000612DD"/>
    <w:rsid w:val="00061B0A"/>
    <w:rsid w:val="00061EA3"/>
    <w:rsid w:val="00062615"/>
    <w:rsid w:val="00062A72"/>
    <w:rsid w:val="00062D12"/>
    <w:rsid w:val="00062D29"/>
    <w:rsid w:val="00062E46"/>
    <w:rsid w:val="00062F74"/>
    <w:rsid w:val="000633C8"/>
    <w:rsid w:val="0006373B"/>
    <w:rsid w:val="00063C91"/>
    <w:rsid w:val="00063D46"/>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735"/>
    <w:rsid w:val="00071D76"/>
    <w:rsid w:val="00071F2D"/>
    <w:rsid w:val="000721B7"/>
    <w:rsid w:val="00072C02"/>
    <w:rsid w:val="00072E05"/>
    <w:rsid w:val="00072EAA"/>
    <w:rsid w:val="0007348F"/>
    <w:rsid w:val="00073608"/>
    <w:rsid w:val="00073BE7"/>
    <w:rsid w:val="000742E4"/>
    <w:rsid w:val="000745F7"/>
    <w:rsid w:val="000752FE"/>
    <w:rsid w:val="00075517"/>
    <w:rsid w:val="00076254"/>
    <w:rsid w:val="0007632F"/>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FE4"/>
    <w:rsid w:val="00086BB5"/>
    <w:rsid w:val="00086F4D"/>
    <w:rsid w:val="000874DE"/>
    <w:rsid w:val="0008775C"/>
    <w:rsid w:val="00087A7F"/>
    <w:rsid w:val="00087CE0"/>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45D"/>
    <w:rsid w:val="0009795D"/>
    <w:rsid w:val="000A0311"/>
    <w:rsid w:val="000A0461"/>
    <w:rsid w:val="000A092E"/>
    <w:rsid w:val="000A0F1D"/>
    <w:rsid w:val="000A1211"/>
    <w:rsid w:val="000A135A"/>
    <w:rsid w:val="000A1439"/>
    <w:rsid w:val="000A1461"/>
    <w:rsid w:val="000A1665"/>
    <w:rsid w:val="000A1918"/>
    <w:rsid w:val="000A1971"/>
    <w:rsid w:val="000A1B94"/>
    <w:rsid w:val="000A2C35"/>
    <w:rsid w:val="000A2DF0"/>
    <w:rsid w:val="000A30A0"/>
    <w:rsid w:val="000A3ECA"/>
    <w:rsid w:val="000A482E"/>
    <w:rsid w:val="000A4B32"/>
    <w:rsid w:val="000A4C35"/>
    <w:rsid w:val="000A4EF8"/>
    <w:rsid w:val="000A51CC"/>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099"/>
    <w:rsid w:val="000C664A"/>
    <w:rsid w:val="000C6A36"/>
    <w:rsid w:val="000C6BA8"/>
    <w:rsid w:val="000C6C2A"/>
    <w:rsid w:val="000C6C8B"/>
    <w:rsid w:val="000C7178"/>
    <w:rsid w:val="000C7213"/>
    <w:rsid w:val="000C798B"/>
    <w:rsid w:val="000D0895"/>
    <w:rsid w:val="000D0D5B"/>
    <w:rsid w:val="000D0E15"/>
    <w:rsid w:val="000D117E"/>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AE2"/>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2DF5"/>
    <w:rsid w:val="000E3350"/>
    <w:rsid w:val="000E3A8D"/>
    <w:rsid w:val="000E3D09"/>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575"/>
    <w:rsid w:val="000F26B6"/>
    <w:rsid w:val="000F2795"/>
    <w:rsid w:val="000F27E9"/>
    <w:rsid w:val="000F2852"/>
    <w:rsid w:val="000F31B4"/>
    <w:rsid w:val="000F388C"/>
    <w:rsid w:val="000F3BE2"/>
    <w:rsid w:val="000F3D38"/>
    <w:rsid w:val="000F4DC3"/>
    <w:rsid w:val="000F54DC"/>
    <w:rsid w:val="000F55AC"/>
    <w:rsid w:val="000F5A89"/>
    <w:rsid w:val="000F5E38"/>
    <w:rsid w:val="000F6632"/>
    <w:rsid w:val="000F69D6"/>
    <w:rsid w:val="000F6F54"/>
    <w:rsid w:val="000F6FED"/>
    <w:rsid w:val="0010008E"/>
    <w:rsid w:val="001001D0"/>
    <w:rsid w:val="00100A13"/>
    <w:rsid w:val="00100BAC"/>
    <w:rsid w:val="001013A2"/>
    <w:rsid w:val="0010195E"/>
    <w:rsid w:val="00101BAC"/>
    <w:rsid w:val="00101FCE"/>
    <w:rsid w:val="00102052"/>
    <w:rsid w:val="001026B7"/>
    <w:rsid w:val="00102904"/>
    <w:rsid w:val="00102A5C"/>
    <w:rsid w:val="00102D9D"/>
    <w:rsid w:val="00102F7B"/>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A2C"/>
    <w:rsid w:val="00114BCE"/>
    <w:rsid w:val="00115107"/>
    <w:rsid w:val="001156F4"/>
    <w:rsid w:val="0011574C"/>
    <w:rsid w:val="001157F8"/>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3F6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5FB9"/>
    <w:rsid w:val="001365C3"/>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CF1"/>
    <w:rsid w:val="00141FA4"/>
    <w:rsid w:val="00142388"/>
    <w:rsid w:val="0014253A"/>
    <w:rsid w:val="00142750"/>
    <w:rsid w:val="00142EE2"/>
    <w:rsid w:val="001430DA"/>
    <w:rsid w:val="001432AE"/>
    <w:rsid w:val="00143BB0"/>
    <w:rsid w:val="00143DD8"/>
    <w:rsid w:val="00144AF5"/>
    <w:rsid w:val="00144B80"/>
    <w:rsid w:val="00144E70"/>
    <w:rsid w:val="0014524D"/>
    <w:rsid w:val="00145545"/>
    <w:rsid w:val="0014583A"/>
    <w:rsid w:val="00145AD2"/>
    <w:rsid w:val="00145D03"/>
    <w:rsid w:val="001460F1"/>
    <w:rsid w:val="0014641F"/>
    <w:rsid w:val="0014692A"/>
    <w:rsid w:val="00146BE5"/>
    <w:rsid w:val="0014725E"/>
    <w:rsid w:val="0014763E"/>
    <w:rsid w:val="001479F5"/>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0DB"/>
    <w:rsid w:val="00153104"/>
    <w:rsid w:val="00153793"/>
    <w:rsid w:val="0015452E"/>
    <w:rsid w:val="00154BD1"/>
    <w:rsid w:val="00155756"/>
    <w:rsid w:val="00155ACE"/>
    <w:rsid w:val="00155FB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28C"/>
    <w:rsid w:val="001733B4"/>
    <w:rsid w:val="001734D4"/>
    <w:rsid w:val="0017355A"/>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A56"/>
    <w:rsid w:val="00180C36"/>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5F2C"/>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065"/>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609"/>
    <w:rsid w:val="00195818"/>
    <w:rsid w:val="00195EE1"/>
    <w:rsid w:val="001967A7"/>
    <w:rsid w:val="00196C97"/>
    <w:rsid w:val="00196D37"/>
    <w:rsid w:val="00197218"/>
    <w:rsid w:val="001973B8"/>
    <w:rsid w:val="001975CB"/>
    <w:rsid w:val="00197DAC"/>
    <w:rsid w:val="00197E8F"/>
    <w:rsid w:val="00197EA8"/>
    <w:rsid w:val="00197F9D"/>
    <w:rsid w:val="001A078C"/>
    <w:rsid w:val="001A0ADF"/>
    <w:rsid w:val="001A0D5C"/>
    <w:rsid w:val="001A190E"/>
    <w:rsid w:val="001A19B6"/>
    <w:rsid w:val="001A22F0"/>
    <w:rsid w:val="001A2516"/>
    <w:rsid w:val="001A251F"/>
    <w:rsid w:val="001A26B3"/>
    <w:rsid w:val="001A2713"/>
    <w:rsid w:val="001A3752"/>
    <w:rsid w:val="001A3B08"/>
    <w:rsid w:val="001A4649"/>
    <w:rsid w:val="001A525B"/>
    <w:rsid w:val="001A54CD"/>
    <w:rsid w:val="001A592D"/>
    <w:rsid w:val="001A62B5"/>
    <w:rsid w:val="001A6304"/>
    <w:rsid w:val="001A64C5"/>
    <w:rsid w:val="001A697F"/>
    <w:rsid w:val="001A6FEF"/>
    <w:rsid w:val="001A712A"/>
    <w:rsid w:val="001A71A2"/>
    <w:rsid w:val="001A7795"/>
    <w:rsid w:val="001A7836"/>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3F9D"/>
    <w:rsid w:val="001B46D6"/>
    <w:rsid w:val="001B4CD8"/>
    <w:rsid w:val="001B5065"/>
    <w:rsid w:val="001B5FF1"/>
    <w:rsid w:val="001B6261"/>
    <w:rsid w:val="001B6DA0"/>
    <w:rsid w:val="001B70CD"/>
    <w:rsid w:val="001B71C6"/>
    <w:rsid w:val="001B72B1"/>
    <w:rsid w:val="001B7407"/>
    <w:rsid w:val="001B769B"/>
    <w:rsid w:val="001C0957"/>
    <w:rsid w:val="001C0CF8"/>
    <w:rsid w:val="001C12F5"/>
    <w:rsid w:val="001C1C71"/>
    <w:rsid w:val="001C1D5F"/>
    <w:rsid w:val="001C1E7A"/>
    <w:rsid w:val="001C21BB"/>
    <w:rsid w:val="001C23B3"/>
    <w:rsid w:val="001C25D0"/>
    <w:rsid w:val="001C299B"/>
    <w:rsid w:val="001C2A0B"/>
    <w:rsid w:val="001C2A40"/>
    <w:rsid w:val="001C3164"/>
    <w:rsid w:val="001C38C7"/>
    <w:rsid w:val="001C3AD9"/>
    <w:rsid w:val="001C3C71"/>
    <w:rsid w:val="001C3C87"/>
    <w:rsid w:val="001C3F5C"/>
    <w:rsid w:val="001C406C"/>
    <w:rsid w:val="001C417D"/>
    <w:rsid w:val="001C4338"/>
    <w:rsid w:val="001C4E3A"/>
    <w:rsid w:val="001C4E75"/>
    <w:rsid w:val="001C520B"/>
    <w:rsid w:val="001C5536"/>
    <w:rsid w:val="001C6124"/>
    <w:rsid w:val="001C62FF"/>
    <w:rsid w:val="001C63B0"/>
    <w:rsid w:val="001C6F35"/>
    <w:rsid w:val="001C7092"/>
    <w:rsid w:val="001C7177"/>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6B8"/>
    <w:rsid w:val="001D7A77"/>
    <w:rsid w:val="001D7B3A"/>
    <w:rsid w:val="001E00E8"/>
    <w:rsid w:val="001E044E"/>
    <w:rsid w:val="001E0879"/>
    <w:rsid w:val="001E0BFA"/>
    <w:rsid w:val="001E1232"/>
    <w:rsid w:val="001E132E"/>
    <w:rsid w:val="001E1695"/>
    <w:rsid w:val="001E295F"/>
    <w:rsid w:val="001E3853"/>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A7"/>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3E45"/>
    <w:rsid w:val="001F40E2"/>
    <w:rsid w:val="001F4370"/>
    <w:rsid w:val="001F47EA"/>
    <w:rsid w:val="001F4D96"/>
    <w:rsid w:val="001F5129"/>
    <w:rsid w:val="001F5347"/>
    <w:rsid w:val="001F5B53"/>
    <w:rsid w:val="001F6584"/>
    <w:rsid w:val="001F683A"/>
    <w:rsid w:val="001F6AF1"/>
    <w:rsid w:val="001F7158"/>
    <w:rsid w:val="001F73FF"/>
    <w:rsid w:val="001F7935"/>
    <w:rsid w:val="001F7A26"/>
    <w:rsid w:val="001F7F8B"/>
    <w:rsid w:val="001F7FE3"/>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139"/>
    <w:rsid w:val="002055DE"/>
    <w:rsid w:val="0020576B"/>
    <w:rsid w:val="0020593E"/>
    <w:rsid w:val="002060B4"/>
    <w:rsid w:val="00206843"/>
    <w:rsid w:val="00206C38"/>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162"/>
    <w:rsid w:val="0022182B"/>
    <w:rsid w:val="002219AF"/>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743C"/>
    <w:rsid w:val="00227612"/>
    <w:rsid w:val="00227AA7"/>
    <w:rsid w:val="00227C28"/>
    <w:rsid w:val="00227D4D"/>
    <w:rsid w:val="0023021D"/>
    <w:rsid w:val="00230FA4"/>
    <w:rsid w:val="002310DD"/>
    <w:rsid w:val="002311C1"/>
    <w:rsid w:val="002320AC"/>
    <w:rsid w:val="002322EF"/>
    <w:rsid w:val="002322F9"/>
    <w:rsid w:val="002329E9"/>
    <w:rsid w:val="00232A56"/>
    <w:rsid w:val="00232A77"/>
    <w:rsid w:val="00232EEC"/>
    <w:rsid w:val="00232F26"/>
    <w:rsid w:val="002332D9"/>
    <w:rsid w:val="00233694"/>
    <w:rsid w:val="002336F8"/>
    <w:rsid w:val="00233A32"/>
    <w:rsid w:val="00234082"/>
    <w:rsid w:val="002348DB"/>
    <w:rsid w:val="00234C24"/>
    <w:rsid w:val="00234CAF"/>
    <w:rsid w:val="002350C5"/>
    <w:rsid w:val="0023526D"/>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6E86"/>
    <w:rsid w:val="00247543"/>
    <w:rsid w:val="0024754E"/>
    <w:rsid w:val="002475D8"/>
    <w:rsid w:val="0024790F"/>
    <w:rsid w:val="00250491"/>
    <w:rsid w:val="00250C69"/>
    <w:rsid w:val="00250EC3"/>
    <w:rsid w:val="00251B44"/>
    <w:rsid w:val="0025213F"/>
    <w:rsid w:val="0025255C"/>
    <w:rsid w:val="002526B7"/>
    <w:rsid w:val="00252A94"/>
    <w:rsid w:val="00253266"/>
    <w:rsid w:val="00253E50"/>
    <w:rsid w:val="0025448E"/>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37D"/>
    <w:rsid w:val="00263AE9"/>
    <w:rsid w:val="00263BDA"/>
    <w:rsid w:val="002643F6"/>
    <w:rsid w:val="0026441C"/>
    <w:rsid w:val="0026468B"/>
    <w:rsid w:val="00264727"/>
    <w:rsid w:val="002647CF"/>
    <w:rsid w:val="00264AAF"/>
    <w:rsid w:val="00264F3C"/>
    <w:rsid w:val="00265033"/>
    <w:rsid w:val="002651EB"/>
    <w:rsid w:val="00265683"/>
    <w:rsid w:val="00265785"/>
    <w:rsid w:val="00265BE1"/>
    <w:rsid w:val="00265ED6"/>
    <w:rsid w:val="00266131"/>
    <w:rsid w:val="002663CA"/>
    <w:rsid w:val="0026660C"/>
    <w:rsid w:val="002667A6"/>
    <w:rsid w:val="00266A32"/>
    <w:rsid w:val="002670B1"/>
    <w:rsid w:val="00267622"/>
    <w:rsid w:val="00267A2F"/>
    <w:rsid w:val="00267BB0"/>
    <w:rsid w:val="00267F15"/>
    <w:rsid w:val="0027025E"/>
    <w:rsid w:val="002708F0"/>
    <w:rsid w:val="00270C41"/>
    <w:rsid w:val="00270D0B"/>
    <w:rsid w:val="00270EF6"/>
    <w:rsid w:val="00271156"/>
    <w:rsid w:val="0027180F"/>
    <w:rsid w:val="00271EC6"/>
    <w:rsid w:val="002720B4"/>
    <w:rsid w:val="00272951"/>
    <w:rsid w:val="00272C68"/>
    <w:rsid w:val="00272DC2"/>
    <w:rsid w:val="00273157"/>
    <w:rsid w:val="00273544"/>
    <w:rsid w:val="002735E0"/>
    <w:rsid w:val="002738F9"/>
    <w:rsid w:val="00274025"/>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77A95"/>
    <w:rsid w:val="00280393"/>
    <w:rsid w:val="0028047B"/>
    <w:rsid w:val="00280846"/>
    <w:rsid w:val="002811C2"/>
    <w:rsid w:val="00281262"/>
    <w:rsid w:val="00281D50"/>
    <w:rsid w:val="00282341"/>
    <w:rsid w:val="0028240E"/>
    <w:rsid w:val="00282C76"/>
    <w:rsid w:val="00282E5A"/>
    <w:rsid w:val="0028354D"/>
    <w:rsid w:val="00283A35"/>
    <w:rsid w:val="00283ABB"/>
    <w:rsid w:val="00283C24"/>
    <w:rsid w:val="00283F29"/>
    <w:rsid w:val="00283F70"/>
    <w:rsid w:val="00284992"/>
    <w:rsid w:val="00284B72"/>
    <w:rsid w:val="00284D5A"/>
    <w:rsid w:val="00284EBE"/>
    <w:rsid w:val="00284EE0"/>
    <w:rsid w:val="00284F30"/>
    <w:rsid w:val="00285161"/>
    <w:rsid w:val="002858C8"/>
    <w:rsid w:val="00285BFC"/>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2C"/>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444"/>
    <w:rsid w:val="002A1831"/>
    <w:rsid w:val="002A1F54"/>
    <w:rsid w:val="002A23BB"/>
    <w:rsid w:val="002A2C83"/>
    <w:rsid w:val="002A3250"/>
    <w:rsid w:val="002A35E7"/>
    <w:rsid w:val="002A369A"/>
    <w:rsid w:val="002A3E86"/>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1D1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8D"/>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545"/>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D10"/>
    <w:rsid w:val="002C6FC0"/>
    <w:rsid w:val="002C7005"/>
    <w:rsid w:val="002C7028"/>
    <w:rsid w:val="002C78B0"/>
    <w:rsid w:val="002C7B66"/>
    <w:rsid w:val="002D0089"/>
    <w:rsid w:val="002D0302"/>
    <w:rsid w:val="002D04F5"/>
    <w:rsid w:val="002D0B41"/>
    <w:rsid w:val="002D0FF6"/>
    <w:rsid w:val="002D11EA"/>
    <w:rsid w:val="002D1B90"/>
    <w:rsid w:val="002D2DD4"/>
    <w:rsid w:val="002D2E7C"/>
    <w:rsid w:val="002D334E"/>
    <w:rsid w:val="002D3704"/>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7F3"/>
    <w:rsid w:val="002E680E"/>
    <w:rsid w:val="002E694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B00"/>
    <w:rsid w:val="002F5CC4"/>
    <w:rsid w:val="002F6078"/>
    <w:rsid w:val="002F63FF"/>
    <w:rsid w:val="002F6408"/>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CC8"/>
    <w:rsid w:val="00302E36"/>
    <w:rsid w:val="00302F8B"/>
    <w:rsid w:val="00303704"/>
    <w:rsid w:val="00303F4B"/>
    <w:rsid w:val="00304089"/>
    <w:rsid w:val="0030412A"/>
    <w:rsid w:val="00304168"/>
    <w:rsid w:val="003049CB"/>
    <w:rsid w:val="00305370"/>
    <w:rsid w:val="0030582A"/>
    <w:rsid w:val="00305B4B"/>
    <w:rsid w:val="00305FE8"/>
    <w:rsid w:val="00306758"/>
    <w:rsid w:val="00306A88"/>
    <w:rsid w:val="00306E8D"/>
    <w:rsid w:val="00306EC2"/>
    <w:rsid w:val="003074BB"/>
    <w:rsid w:val="003076FA"/>
    <w:rsid w:val="00310883"/>
    <w:rsid w:val="0031090F"/>
    <w:rsid w:val="00310E57"/>
    <w:rsid w:val="00311048"/>
    <w:rsid w:val="00311111"/>
    <w:rsid w:val="00311127"/>
    <w:rsid w:val="003115C2"/>
    <w:rsid w:val="003115FD"/>
    <w:rsid w:val="00311910"/>
    <w:rsid w:val="003121BC"/>
    <w:rsid w:val="003123F6"/>
    <w:rsid w:val="00312477"/>
    <w:rsid w:val="003125C9"/>
    <w:rsid w:val="00312823"/>
    <w:rsid w:val="00312F1E"/>
    <w:rsid w:val="00312F47"/>
    <w:rsid w:val="00313251"/>
    <w:rsid w:val="003133DC"/>
    <w:rsid w:val="0031353D"/>
    <w:rsid w:val="0031445B"/>
    <w:rsid w:val="00315000"/>
    <w:rsid w:val="0031531A"/>
    <w:rsid w:val="003153DE"/>
    <w:rsid w:val="00315C27"/>
    <w:rsid w:val="003161F6"/>
    <w:rsid w:val="003166B6"/>
    <w:rsid w:val="003171FC"/>
    <w:rsid w:val="00317362"/>
    <w:rsid w:val="0031742A"/>
    <w:rsid w:val="00317569"/>
    <w:rsid w:val="00317D49"/>
    <w:rsid w:val="003208F9"/>
    <w:rsid w:val="00320F1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2F"/>
    <w:rsid w:val="00326E78"/>
    <w:rsid w:val="00327739"/>
    <w:rsid w:val="0032791F"/>
    <w:rsid w:val="00330CBD"/>
    <w:rsid w:val="00331741"/>
    <w:rsid w:val="003317E5"/>
    <w:rsid w:val="003321F0"/>
    <w:rsid w:val="003327F0"/>
    <w:rsid w:val="00333160"/>
    <w:rsid w:val="00333452"/>
    <w:rsid w:val="0033434F"/>
    <w:rsid w:val="00334BF8"/>
    <w:rsid w:val="00334CEA"/>
    <w:rsid w:val="00335044"/>
    <w:rsid w:val="0033563B"/>
    <w:rsid w:val="003358CD"/>
    <w:rsid w:val="00335F63"/>
    <w:rsid w:val="0033619C"/>
    <w:rsid w:val="00336227"/>
    <w:rsid w:val="00336CAF"/>
    <w:rsid w:val="00336D9E"/>
    <w:rsid w:val="00337712"/>
    <w:rsid w:val="00337871"/>
    <w:rsid w:val="00337B62"/>
    <w:rsid w:val="00340190"/>
    <w:rsid w:val="0034052C"/>
    <w:rsid w:val="00340DCC"/>
    <w:rsid w:val="003414A8"/>
    <w:rsid w:val="00341B56"/>
    <w:rsid w:val="00341CA9"/>
    <w:rsid w:val="00342F3B"/>
    <w:rsid w:val="0034346F"/>
    <w:rsid w:val="00343E3D"/>
    <w:rsid w:val="003441C0"/>
    <w:rsid w:val="0034442F"/>
    <w:rsid w:val="003447A3"/>
    <w:rsid w:val="00344A81"/>
    <w:rsid w:val="00344AA4"/>
    <w:rsid w:val="00344C19"/>
    <w:rsid w:val="0034592F"/>
    <w:rsid w:val="00345EA2"/>
    <w:rsid w:val="00345ECE"/>
    <w:rsid w:val="00345F19"/>
    <w:rsid w:val="0034617E"/>
    <w:rsid w:val="003462D7"/>
    <w:rsid w:val="00346372"/>
    <w:rsid w:val="0034698E"/>
    <w:rsid w:val="00346D40"/>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447"/>
    <w:rsid w:val="00354628"/>
    <w:rsid w:val="0035497C"/>
    <w:rsid w:val="00354EBC"/>
    <w:rsid w:val="003552A7"/>
    <w:rsid w:val="003554F1"/>
    <w:rsid w:val="003559E0"/>
    <w:rsid w:val="00355D5A"/>
    <w:rsid w:val="0035660F"/>
    <w:rsid w:val="003568FE"/>
    <w:rsid w:val="00356FB2"/>
    <w:rsid w:val="00357C91"/>
    <w:rsid w:val="0036016D"/>
    <w:rsid w:val="00360188"/>
    <w:rsid w:val="00360597"/>
    <w:rsid w:val="00360644"/>
    <w:rsid w:val="00361994"/>
    <w:rsid w:val="00361BE2"/>
    <w:rsid w:val="00362433"/>
    <w:rsid w:val="003624BD"/>
    <w:rsid w:val="003626C2"/>
    <w:rsid w:val="00362737"/>
    <w:rsid w:val="00362812"/>
    <w:rsid w:val="00362993"/>
    <w:rsid w:val="00362C5F"/>
    <w:rsid w:val="00362D20"/>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1BFC"/>
    <w:rsid w:val="003728F7"/>
    <w:rsid w:val="00372A4A"/>
    <w:rsid w:val="00372AA5"/>
    <w:rsid w:val="00372FA0"/>
    <w:rsid w:val="0037344D"/>
    <w:rsid w:val="003735F7"/>
    <w:rsid w:val="00373909"/>
    <w:rsid w:val="00373947"/>
    <w:rsid w:val="00373E8C"/>
    <w:rsid w:val="00374016"/>
    <w:rsid w:val="0037415C"/>
    <w:rsid w:val="00374691"/>
    <w:rsid w:val="0037477E"/>
    <w:rsid w:val="00374BD3"/>
    <w:rsid w:val="0037548D"/>
    <w:rsid w:val="003754A4"/>
    <w:rsid w:val="00375662"/>
    <w:rsid w:val="0037591D"/>
    <w:rsid w:val="00375A16"/>
    <w:rsid w:val="00376070"/>
    <w:rsid w:val="003761A8"/>
    <w:rsid w:val="003761AD"/>
    <w:rsid w:val="0037665C"/>
    <w:rsid w:val="00376BE0"/>
    <w:rsid w:val="00376EB8"/>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B1D"/>
    <w:rsid w:val="00386F2E"/>
    <w:rsid w:val="00387A6D"/>
    <w:rsid w:val="00387C76"/>
    <w:rsid w:val="00387CC4"/>
    <w:rsid w:val="00387EDF"/>
    <w:rsid w:val="00390637"/>
    <w:rsid w:val="00391872"/>
    <w:rsid w:val="0039199C"/>
    <w:rsid w:val="00391C98"/>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042"/>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1D7"/>
    <w:rsid w:val="003A7FFB"/>
    <w:rsid w:val="003B0027"/>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7F1"/>
    <w:rsid w:val="003C0EDD"/>
    <w:rsid w:val="003C0F66"/>
    <w:rsid w:val="003C12E8"/>
    <w:rsid w:val="003C13A1"/>
    <w:rsid w:val="003C148E"/>
    <w:rsid w:val="003C1513"/>
    <w:rsid w:val="003C1AC6"/>
    <w:rsid w:val="003C1E4B"/>
    <w:rsid w:val="003C2478"/>
    <w:rsid w:val="003C265B"/>
    <w:rsid w:val="003C28C9"/>
    <w:rsid w:val="003C2A14"/>
    <w:rsid w:val="003C3030"/>
    <w:rsid w:val="003C3CF3"/>
    <w:rsid w:val="003C42AF"/>
    <w:rsid w:val="003C42B3"/>
    <w:rsid w:val="003C4B7B"/>
    <w:rsid w:val="003C4C03"/>
    <w:rsid w:val="003C5190"/>
    <w:rsid w:val="003C553C"/>
    <w:rsid w:val="003C5657"/>
    <w:rsid w:val="003C581D"/>
    <w:rsid w:val="003C5A09"/>
    <w:rsid w:val="003C6000"/>
    <w:rsid w:val="003C60FE"/>
    <w:rsid w:val="003C68E5"/>
    <w:rsid w:val="003C69FE"/>
    <w:rsid w:val="003C6A19"/>
    <w:rsid w:val="003C6B52"/>
    <w:rsid w:val="003C6FB5"/>
    <w:rsid w:val="003C70F5"/>
    <w:rsid w:val="003C71DE"/>
    <w:rsid w:val="003C7978"/>
    <w:rsid w:val="003C7AE8"/>
    <w:rsid w:val="003C7C85"/>
    <w:rsid w:val="003D0103"/>
    <w:rsid w:val="003D03DB"/>
    <w:rsid w:val="003D06AC"/>
    <w:rsid w:val="003D0ACD"/>
    <w:rsid w:val="003D102F"/>
    <w:rsid w:val="003D1C2E"/>
    <w:rsid w:val="003D1D90"/>
    <w:rsid w:val="003D2960"/>
    <w:rsid w:val="003D2C86"/>
    <w:rsid w:val="003D3846"/>
    <w:rsid w:val="003D3A78"/>
    <w:rsid w:val="003D3B24"/>
    <w:rsid w:val="003D5610"/>
    <w:rsid w:val="003D5C73"/>
    <w:rsid w:val="003D5C9A"/>
    <w:rsid w:val="003D5EE3"/>
    <w:rsid w:val="003D65E0"/>
    <w:rsid w:val="003D6A27"/>
    <w:rsid w:val="003D6C36"/>
    <w:rsid w:val="003D7183"/>
    <w:rsid w:val="003D75AA"/>
    <w:rsid w:val="003D76D1"/>
    <w:rsid w:val="003D7952"/>
    <w:rsid w:val="003D7E94"/>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AAB"/>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4117"/>
    <w:rsid w:val="003F4380"/>
    <w:rsid w:val="003F4D73"/>
    <w:rsid w:val="003F4F99"/>
    <w:rsid w:val="003F5713"/>
    <w:rsid w:val="003F57E6"/>
    <w:rsid w:val="003F5D10"/>
    <w:rsid w:val="003F5E95"/>
    <w:rsid w:val="003F633D"/>
    <w:rsid w:val="003F64DA"/>
    <w:rsid w:val="003F66B8"/>
    <w:rsid w:val="003F68FC"/>
    <w:rsid w:val="003F6A46"/>
    <w:rsid w:val="003F7210"/>
    <w:rsid w:val="003F7304"/>
    <w:rsid w:val="003F73E3"/>
    <w:rsid w:val="003F7936"/>
    <w:rsid w:val="003F7B06"/>
    <w:rsid w:val="003F7DAC"/>
    <w:rsid w:val="004001F6"/>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337"/>
    <w:rsid w:val="00407366"/>
    <w:rsid w:val="00407525"/>
    <w:rsid w:val="0040759C"/>
    <w:rsid w:val="00407870"/>
    <w:rsid w:val="00407CA4"/>
    <w:rsid w:val="00410282"/>
    <w:rsid w:val="00410368"/>
    <w:rsid w:val="00410B5E"/>
    <w:rsid w:val="0041177C"/>
    <w:rsid w:val="004121C5"/>
    <w:rsid w:val="00412261"/>
    <w:rsid w:val="00412581"/>
    <w:rsid w:val="00412673"/>
    <w:rsid w:val="00412CD3"/>
    <w:rsid w:val="004133EF"/>
    <w:rsid w:val="004136D4"/>
    <w:rsid w:val="00413904"/>
    <w:rsid w:val="00413FBD"/>
    <w:rsid w:val="00414031"/>
    <w:rsid w:val="0041410B"/>
    <w:rsid w:val="004143A6"/>
    <w:rsid w:val="004145C6"/>
    <w:rsid w:val="00414765"/>
    <w:rsid w:val="00414980"/>
    <w:rsid w:val="00414A67"/>
    <w:rsid w:val="0041565E"/>
    <w:rsid w:val="004157EC"/>
    <w:rsid w:val="00415C52"/>
    <w:rsid w:val="00415DB2"/>
    <w:rsid w:val="00415DFD"/>
    <w:rsid w:val="00415FF9"/>
    <w:rsid w:val="00416469"/>
    <w:rsid w:val="00416BAE"/>
    <w:rsid w:val="00416ECC"/>
    <w:rsid w:val="00417621"/>
    <w:rsid w:val="00420784"/>
    <w:rsid w:val="00420A3E"/>
    <w:rsid w:val="00420FF3"/>
    <w:rsid w:val="00421102"/>
    <w:rsid w:val="004212EF"/>
    <w:rsid w:val="004218B0"/>
    <w:rsid w:val="00421CF9"/>
    <w:rsid w:val="00421E54"/>
    <w:rsid w:val="00421F41"/>
    <w:rsid w:val="0042280C"/>
    <w:rsid w:val="0042336E"/>
    <w:rsid w:val="00424E11"/>
    <w:rsid w:val="00424EB4"/>
    <w:rsid w:val="00425C9E"/>
    <w:rsid w:val="00426339"/>
    <w:rsid w:val="004266C7"/>
    <w:rsid w:val="00426719"/>
    <w:rsid w:val="00426B5A"/>
    <w:rsid w:val="004273A1"/>
    <w:rsid w:val="00427DA9"/>
    <w:rsid w:val="00427E38"/>
    <w:rsid w:val="00427F25"/>
    <w:rsid w:val="0043040B"/>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4A6E"/>
    <w:rsid w:val="00434B23"/>
    <w:rsid w:val="00434D74"/>
    <w:rsid w:val="004366BF"/>
    <w:rsid w:val="004376B6"/>
    <w:rsid w:val="00437F79"/>
    <w:rsid w:val="004400AC"/>
    <w:rsid w:val="0044067B"/>
    <w:rsid w:val="004407F5"/>
    <w:rsid w:val="00440B55"/>
    <w:rsid w:val="004415EA"/>
    <w:rsid w:val="00443250"/>
    <w:rsid w:val="004439D1"/>
    <w:rsid w:val="004439F2"/>
    <w:rsid w:val="00443DEC"/>
    <w:rsid w:val="00443FF4"/>
    <w:rsid w:val="00444268"/>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3DDF"/>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603E2"/>
    <w:rsid w:val="004604AB"/>
    <w:rsid w:val="004604D9"/>
    <w:rsid w:val="00460934"/>
    <w:rsid w:val="004609FA"/>
    <w:rsid w:val="00460CA1"/>
    <w:rsid w:val="004610D8"/>
    <w:rsid w:val="004618FB"/>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44A"/>
    <w:rsid w:val="004677F4"/>
    <w:rsid w:val="00467840"/>
    <w:rsid w:val="00467B3E"/>
    <w:rsid w:val="00467C83"/>
    <w:rsid w:val="00467E8C"/>
    <w:rsid w:val="00470039"/>
    <w:rsid w:val="004701B1"/>
    <w:rsid w:val="004702A4"/>
    <w:rsid w:val="00470CA9"/>
    <w:rsid w:val="00470CFF"/>
    <w:rsid w:val="00470FE3"/>
    <w:rsid w:val="0047105D"/>
    <w:rsid w:val="0047109A"/>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6E92"/>
    <w:rsid w:val="0047726D"/>
    <w:rsid w:val="00477422"/>
    <w:rsid w:val="004776FB"/>
    <w:rsid w:val="00477791"/>
    <w:rsid w:val="004778A5"/>
    <w:rsid w:val="00477C53"/>
    <w:rsid w:val="00477CBE"/>
    <w:rsid w:val="00477EB7"/>
    <w:rsid w:val="00477F2E"/>
    <w:rsid w:val="004801D5"/>
    <w:rsid w:val="0048045B"/>
    <w:rsid w:val="00480514"/>
    <w:rsid w:val="004805A6"/>
    <w:rsid w:val="00480882"/>
    <w:rsid w:val="00480AA0"/>
    <w:rsid w:val="00480CF8"/>
    <w:rsid w:val="0048132C"/>
    <w:rsid w:val="00481AFF"/>
    <w:rsid w:val="00481B98"/>
    <w:rsid w:val="004821E6"/>
    <w:rsid w:val="004828A4"/>
    <w:rsid w:val="0048311A"/>
    <w:rsid w:val="004832AC"/>
    <w:rsid w:val="00483893"/>
    <w:rsid w:val="00483F4B"/>
    <w:rsid w:val="0048411C"/>
    <w:rsid w:val="00484240"/>
    <w:rsid w:val="00484F87"/>
    <w:rsid w:val="004856E8"/>
    <w:rsid w:val="00485EE8"/>
    <w:rsid w:val="0048654E"/>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FE6"/>
    <w:rsid w:val="004A3571"/>
    <w:rsid w:val="004A4093"/>
    <w:rsid w:val="004A469F"/>
    <w:rsid w:val="004A4B14"/>
    <w:rsid w:val="004A4FCE"/>
    <w:rsid w:val="004A515A"/>
    <w:rsid w:val="004A53DF"/>
    <w:rsid w:val="004A5A6F"/>
    <w:rsid w:val="004A620F"/>
    <w:rsid w:val="004A6374"/>
    <w:rsid w:val="004A6872"/>
    <w:rsid w:val="004A6BE6"/>
    <w:rsid w:val="004A6DE0"/>
    <w:rsid w:val="004A6F59"/>
    <w:rsid w:val="004A7081"/>
    <w:rsid w:val="004A7469"/>
    <w:rsid w:val="004A75D5"/>
    <w:rsid w:val="004A76F8"/>
    <w:rsid w:val="004A7BCA"/>
    <w:rsid w:val="004A7E27"/>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CA5"/>
    <w:rsid w:val="004D7FC9"/>
    <w:rsid w:val="004E0411"/>
    <w:rsid w:val="004E0435"/>
    <w:rsid w:val="004E0962"/>
    <w:rsid w:val="004E09E2"/>
    <w:rsid w:val="004E0EED"/>
    <w:rsid w:val="004E116A"/>
    <w:rsid w:val="004E20A3"/>
    <w:rsid w:val="004E21A6"/>
    <w:rsid w:val="004E2D8B"/>
    <w:rsid w:val="004E33C7"/>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908"/>
    <w:rsid w:val="004F1207"/>
    <w:rsid w:val="004F1379"/>
    <w:rsid w:val="004F1494"/>
    <w:rsid w:val="004F14AC"/>
    <w:rsid w:val="004F2127"/>
    <w:rsid w:val="004F24F2"/>
    <w:rsid w:val="004F2F1A"/>
    <w:rsid w:val="004F3928"/>
    <w:rsid w:val="004F3998"/>
    <w:rsid w:val="004F3CAB"/>
    <w:rsid w:val="004F4515"/>
    <w:rsid w:val="004F4894"/>
    <w:rsid w:val="004F4CAC"/>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B6"/>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575C"/>
    <w:rsid w:val="005067DD"/>
    <w:rsid w:val="00506BDC"/>
    <w:rsid w:val="00506EAC"/>
    <w:rsid w:val="0050713F"/>
    <w:rsid w:val="00507193"/>
    <w:rsid w:val="00507944"/>
    <w:rsid w:val="00507A69"/>
    <w:rsid w:val="00507E57"/>
    <w:rsid w:val="0051018B"/>
    <w:rsid w:val="0051020A"/>
    <w:rsid w:val="00510338"/>
    <w:rsid w:val="00510AD2"/>
    <w:rsid w:val="00510F33"/>
    <w:rsid w:val="00511167"/>
    <w:rsid w:val="005118B6"/>
    <w:rsid w:val="00511B7F"/>
    <w:rsid w:val="00511F70"/>
    <w:rsid w:val="00512000"/>
    <w:rsid w:val="00512401"/>
    <w:rsid w:val="005124CA"/>
    <w:rsid w:val="00512526"/>
    <w:rsid w:val="00512902"/>
    <w:rsid w:val="00512B92"/>
    <w:rsid w:val="00512C55"/>
    <w:rsid w:val="00512C78"/>
    <w:rsid w:val="00513DDA"/>
    <w:rsid w:val="005142FF"/>
    <w:rsid w:val="0051488E"/>
    <w:rsid w:val="00514B94"/>
    <w:rsid w:val="00515398"/>
    <w:rsid w:val="005167D6"/>
    <w:rsid w:val="00516D2F"/>
    <w:rsid w:val="005177FD"/>
    <w:rsid w:val="00517A0B"/>
    <w:rsid w:val="00517A1C"/>
    <w:rsid w:val="00520051"/>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0FF"/>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0D"/>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6C1"/>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2B86"/>
    <w:rsid w:val="005634E8"/>
    <w:rsid w:val="00563E18"/>
    <w:rsid w:val="00563EAB"/>
    <w:rsid w:val="00563EEA"/>
    <w:rsid w:val="00564078"/>
    <w:rsid w:val="0056409D"/>
    <w:rsid w:val="00564DD1"/>
    <w:rsid w:val="00564DE8"/>
    <w:rsid w:val="00565073"/>
    <w:rsid w:val="00565087"/>
    <w:rsid w:val="005650BC"/>
    <w:rsid w:val="005652DD"/>
    <w:rsid w:val="005657CC"/>
    <w:rsid w:val="00565A19"/>
    <w:rsid w:val="00566C1C"/>
    <w:rsid w:val="00566C70"/>
    <w:rsid w:val="00566D14"/>
    <w:rsid w:val="00567010"/>
    <w:rsid w:val="005678FE"/>
    <w:rsid w:val="00567ADC"/>
    <w:rsid w:val="00567C75"/>
    <w:rsid w:val="005702DE"/>
    <w:rsid w:val="00570A11"/>
    <w:rsid w:val="00570BDE"/>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17D"/>
    <w:rsid w:val="0057629D"/>
    <w:rsid w:val="00576701"/>
    <w:rsid w:val="00576DAC"/>
    <w:rsid w:val="00577562"/>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2F96"/>
    <w:rsid w:val="0058379C"/>
    <w:rsid w:val="005838F7"/>
    <w:rsid w:val="005839AB"/>
    <w:rsid w:val="005844A2"/>
    <w:rsid w:val="00584674"/>
    <w:rsid w:val="005846C6"/>
    <w:rsid w:val="00584753"/>
    <w:rsid w:val="0058490E"/>
    <w:rsid w:val="00584AB1"/>
    <w:rsid w:val="00584EAC"/>
    <w:rsid w:val="00585019"/>
    <w:rsid w:val="0058506D"/>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2E"/>
    <w:rsid w:val="00590F3C"/>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1DD"/>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7F5"/>
    <w:rsid w:val="005C384B"/>
    <w:rsid w:val="005C3A84"/>
    <w:rsid w:val="005C3B84"/>
    <w:rsid w:val="005C3C8D"/>
    <w:rsid w:val="005C446D"/>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83A"/>
    <w:rsid w:val="005D3DAA"/>
    <w:rsid w:val="005D427F"/>
    <w:rsid w:val="005D4406"/>
    <w:rsid w:val="005D4A3B"/>
    <w:rsid w:val="005D4BE1"/>
    <w:rsid w:val="005D4F09"/>
    <w:rsid w:val="005D53CA"/>
    <w:rsid w:val="005D5A73"/>
    <w:rsid w:val="005D5EB8"/>
    <w:rsid w:val="005D6193"/>
    <w:rsid w:val="005D69A1"/>
    <w:rsid w:val="005D6CBF"/>
    <w:rsid w:val="005D6CF7"/>
    <w:rsid w:val="005D6D06"/>
    <w:rsid w:val="005D6FF1"/>
    <w:rsid w:val="005D7132"/>
    <w:rsid w:val="005D7272"/>
    <w:rsid w:val="005D75C6"/>
    <w:rsid w:val="005E01E6"/>
    <w:rsid w:val="005E099F"/>
    <w:rsid w:val="005E0FE9"/>
    <w:rsid w:val="005E1098"/>
    <w:rsid w:val="005E13C6"/>
    <w:rsid w:val="005E149A"/>
    <w:rsid w:val="005E15B6"/>
    <w:rsid w:val="005E16AA"/>
    <w:rsid w:val="005E16AD"/>
    <w:rsid w:val="005E197A"/>
    <w:rsid w:val="005E19D4"/>
    <w:rsid w:val="005E1C09"/>
    <w:rsid w:val="005E20DA"/>
    <w:rsid w:val="005E228D"/>
    <w:rsid w:val="005E233E"/>
    <w:rsid w:val="005E31E0"/>
    <w:rsid w:val="005E35CC"/>
    <w:rsid w:val="005E37F6"/>
    <w:rsid w:val="005E48EC"/>
    <w:rsid w:val="005E4BC7"/>
    <w:rsid w:val="005E50F6"/>
    <w:rsid w:val="005E510E"/>
    <w:rsid w:val="005E5489"/>
    <w:rsid w:val="005E563D"/>
    <w:rsid w:val="005E5EBB"/>
    <w:rsid w:val="005E604E"/>
    <w:rsid w:val="005E649A"/>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207"/>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D68"/>
    <w:rsid w:val="00603D7C"/>
    <w:rsid w:val="00603DF7"/>
    <w:rsid w:val="00604457"/>
    <w:rsid w:val="006054F3"/>
    <w:rsid w:val="00605898"/>
    <w:rsid w:val="006058AB"/>
    <w:rsid w:val="00606518"/>
    <w:rsid w:val="006065DA"/>
    <w:rsid w:val="006069C0"/>
    <w:rsid w:val="00606F82"/>
    <w:rsid w:val="00607246"/>
    <w:rsid w:val="006076E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048"/>
    <w:rsid w:val="0061647A"/>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AF7"/>
    <w:rsid w:val="00627BEE"/>
    <w:rsid w:val="00627CE5"/>
    <w:rsid w:val="00627DC6"/>
    <w:rsid w:val="0063031D"/>
    <w:rsid w:val="00630900"/>
    <w:rsid w:val="00630B1E"/>
    <w:rsid w:val="00630CA7"/>
    <w:rsid w:val="00631269"/>
    <w:rsid w:val="006313B4"/>
    <w:rsid w:val="006316E3"/>
    <w:rsid w:val="0063177C"/>
    <w:rsid w:val="0063181E"/>
    <w:rsid w:val="00633012"/>
    <w:rsid w:val="00633246"/>
    <w:rsid w:val="006335F3"/>
    <w:rsid w:val="00633ABD"/>
    <w:rsid w:val="00633E45"/>
    <w:rsid w:val="00633E94"/>
    <w:rsid w:val="00634282"/>
    <w:rsid w:val="0063432A"/>
    <w:rsid w:val="0063460C"/>
    <w:rsid w:val="00634881"/>
    <w:rsid w:val="00634F46"/>
    <w:rsid w:val="00635BC7"/>
    <w:rsid w:val="00635BFC"/>
    <w:rsid w:val="00635C81"/>
    <w:rsid w:val="00635D22"/>
    <w:rsid w:val="00635F30"/>
    <w:rsid w:val="0063670A"/>
    <w:rsid w:val="0063680A"/>
    <w:rsid w:val="0063690C"/>
    <w:rsid w:val="00636F81"/>
    <w:rsid w:val="00636F9D"/>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2F92"/>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90E"/>
    <w:rsid w:val="00657BA7"/>
    <w:rsid w:val="00657E17"/>
    <w:rsid w:val="00657E41"/>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A0"/>
    <w:rsid w:val="006706D5"/>
    <w:rsid w:val="006708B1"/>
    <w:rsid w:val="00670923"/>
    <w:rsid w:val="006712FD"/>
    <w:rsid w:val="006719D5"/>
    <w:rsid w:val="00671B33"/>
    <w:rsid w:val="00671C46"/>
    <w:rsid w:val="00672074"/>
    <w:rsid w:val="006725F3"/>
    <w:rsid w:val="0067265B"/>
    <w:rsid w:val="00672AC4"/>
    <w:rsid w:val="00672F21"/>
    <w:rsid w:val="0067310B"/>
    <w:rsid w:val="00673309"/>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397"/>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4156"/>
    <w:rsid w:val="006841DE"/>
    <w:rsid w:val="006848F9"/>
    <w:rsid w:val="00684BCD"/>
    <w:rsid w:val="00685350"/>
    <w:rsid w:val="006854D3"/>
    <w:rsid w:val="006855C9"/>
    <w:rsid w:val="006855CC"/>
    <w:rsid w:val="00685B34"/>
    <w:rsid w:val="00686B50"/>
    <w:rsid w:val="00687CC1"/>
    <w:rsid w:val="00687E72"/>
    <w:rsid w:val="00690649"/>
    <w:rsid w:val="00690AB9"/>
    <w:rsid w:val="00690DE5"/>
    <w:rsid w:val="00690F3E"/>
    <w:rsid w:val="0069141A"/>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03F"/>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5996"/>
    <w:rsid w:val="006A680F"/>
    <w:rsid w:val="006A69D7"/>
    <w:rsid w:val="006A75BF"/>
    <w:rsid w:val="006A7881"/>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49ED"/>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14E"/>
    <w:rsid w:val="006D2247"/>
    <w:rsid w:val="006D2275"/>
    <w:rsid w:val="006D2303"/>
    <w:rsid w:val="006D2B80"/>
    <w:rsid w:val="006D2C67"/>
    <w:rsid w:val="006D2DEC"/>
    <w:rsid w:val="006D31CB"/>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48B"/>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415"/>
    <w:rsid w:val="006E760F"/>
    <w:rsid w:val="006E774E"/>
    <w:rsid w:val="006E7958"/>
    <w:rsid w:val="006F042D"/>
    <w:rsid w:val="006F0665"/>
    <w:rsid w:val="006F09DB"/>
    <w:rsid w:val="006F0E71"/>
    <w:rsid w:val="006F1243"/>
    <w:rsid w:val="006F1EF6"/>
    <w:rsid w:val="006F278B"/>
    <w:rsid w:val="006F2B9E"/>
    <w:rsid w:val="006F2E08"/>
    <w:rsid w:val="006F2F6B"/>
    <w:rsid w:val="006F3102"/>
    <w:rsid w:val="006F327B"/>
    <w:rsid w:val="006F3584"/>
    <w:rsid w:val="006F3CE1"/>
    <w:rsid w:val="006F3DFA"/>
    <w:rsid w:val="006F3EBD"/>
    <w:rsid w:val="006F44A2"/>
    <w:rsid w:val="006F4909"/>
    <w:rsid w:val="006F54D3"/>
    <w:rsid w:val="006F6DF2"/>
    <w:rsid w:val="007002B0"/>
    <w:rsid w:val="007004E0"/>
    <w:rsid w:val="00700D41"/>
    <w:rsid w:val="00701050"/>
    <w:rsid w:val="0070110A"/>
    <w:rsid w:val="007012D2"/>
    <w:rsid w:val="007014B6"/>
    <w:rsid w:val="00701BB5"/>
    <w:rsid w:val="007026F6"/>
    <w:rsid w:val="00702A07"/>
    <w:rsid w:val="00703164"/>
    <w:rsid w:val="0070364C"/>
    <w:rsid w:val="00703B8F"/>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14F"/>
    <w:rsid w:val="00715411"/>
    <w:rsid w:val="007157A8"/>
    <w:rsid w:val="007157DE"/>
    <w:rsid w:val="00715D9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030"/>
    <w:rsid w:val="00724815"/>
    <w:rsid w:val="00724A8D"/>
    <w:rsid w:val="00724D49"/>
    <w:rsid w:val="00725095"/>
    <w:rsid w:val="00725BBB"/>
    <w:rsid w:val="00726119"/>
    <w:rsid w:val="007264F8"/>
    <w:rsid w:val="007268AE"/>
    <w:rsid w:val="00726E5C"/>
    <w:rsid w:val="00726EF8"/>
    <w:rsid w:val="007277FE"/>
    <w:rsid w:val="00727F07"/>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6D4"/>
    <w:rsid w:val="007358C5"/>
    <w:rsid w:val="007359AB"/>
    <w:rsid w:val="00735ACA"/>
    <w:rsid w:val="00735F0E"/>
    <w:rsid w:val="007361D3"/>
    <w:rsid w:val="007366BE"/>
    <w:rsid w:val="00736844"/>
    <w:rsid w:val="00736D84"/>
    <w:rsid w:val="00736EDA"/>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38C"/>
    <w:rsid w:val="0074360E"/>
    <w:rsid w:val="00743628"/>
    <w:rsid w:val="00743DFA"/>
    <w:rsid w:val="00744354"/>
    <w:rsid w:val="0074437B"/>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0DF8"/>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699E"/>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46B4"/>
    <w:rsid w:val="007750B9"/>
    <w:rsid w:val="007750DE"/>
    <w:rsid w:val="00775131"/>
    <w:rsid w:val="007752AA"/>
    <w:rsid w:val="0077533A"/>
    <w:rsid w:val="0077560F"/>
    <w:rsid w:val="007764CA"/>
    <w:rsid w:val="007766D1"/>
    <w:rsid w:val="007768E7"/>
    <w:rsid w:val="007779B2"/>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0CD7"/>
    <w:rsid w:val="00791731"/>
    <w:rsid w:val="00791768"/>
    <w:rsid w:val="00791FF7"/>
    <w:rsid w:val="00792430"/>
    <w:rsid w:val="007929E3"/>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3B2"/>
    <w:rsid w:val="007A2901"/>
    <w:rsid w:val="007A3155"/>
    <w:rsid w:val="007A3539"/>
    <w:rsid w:val="007A3BA0"/>
    <w:rsid w:val="007A4097"/>
    <w:rsid w:val="007A41BA"/>
    <w:rsid w:val="007A5755"/>
    <w:rsid w:val="007A6B3A"/>
    <w:rsid w:val="007A6C69"/>
    <w:rsid w:val="007A72AB"/>
    <w:rsid w:val="007A72C9"/>
    <w:rsid w:val="007A731C"/>
    <w:rsid w:val="007A7492"/>
    <w:rsid w:val="007A7AA1"/>
    <w:rsid w:val="007B0BD3"/>
    <w:rsid w:val="007B0C0D"/>
    <w:rsid w:val="007B112C"/>
    <w:rsid w:val="007B1827"/>
    <w:rsid w:val="007B1D80"/>
    <w:rsid w:val="007B1F9E"/>
    <w:rsid w:val="007B2134"/>
    <w:rsid w:val="007B2162"/>
    <w:rsid w:val="007B32E4"/>
    <w:rsid w:val="007B33E3"/>
    <w:rsid w:val="007B3459"/>
    <w:rsid w:val="007B35C8"/>
    <w:rsid w:val="007B3845"/>
    <w:rsid w:val="007B3C26"/>
    <w:rsid w:val="007B4A12"/>
    <w:rsid w:val="007B4D4C"/>
    <w:rsid w:val="007B5764"/>
    <w:rsid w:val="007B5A90"/>
    <w:rsid w:val="007B600B"/>
    <w:rsid w:val="007B622F"/>
    <w:rsid w:val="007B6487"/>
    <w:rsid w:val="007B6853"/>
    <w:rsid w:val="007B69EF"/>
    <w:rsid w:val="007B6A23"/>
    <w:rsid w:val="007B6F03"/>
    <w:rsid w:val="007B6FBF"/>
    <w:rsid w:val="007B7814"/>
    <w:rsid w:val="007B7B36"/>
    <w:rsid w:val="007B7E58"/>
    <w:rsid w:val="007B7E82"/>
    <w:rsid w:val="007B7E87"/>
    <w:rsid w:val="007C0010"/>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C0D"/>
    <w:rsid w:val="007D0E5E"/>
    <w:rsid w:val="007D1DE9"/>
    <w:rsid w:val="007D233A"/>
    <w:rsid w:val="007D2682"/>
    <w:rsid w:val="007D2752"/>
    <w:rsid w:val="007D2FAD"/>
    <w:rsid w:val="007D2FEF"/>
    <w:rsid w:val="007D342B"/>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6F56"/>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582"/>
    <w:rsid w:val="007E58E0"/>
    <w:rsid w:val="007E59A8"/>
    <w:rsid w:val="007E5BB4"/>
    <w:rsid w:val="007E6308"/>
    <w:rsid w:val="007E6335"/>
    <w:rsid w:val="007E68E3"/>
    <w:rsid w:val="007E748D"/>
    <w:rsid w:val="007E78EE"/>
    <w:rsid w:val="007E792D"/>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4CF"/>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4F2"/>
    <w:rsid w:val="00805886"/>
    <w:rsid w:val="008061EB"/>
    <w:rsid w:val="008062FA"/>
    <w:rsid w:val="008064B7"/>
    <w:rsid w:val="0080691A"/>
    <w:rsid w:val="00806C65"/>
    <w:rsid w:val="00806F55"/>
    <w:rsid w:val="00807178"/>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156"/>
    <w:rsid w:val="008132F0"/>
    <w:rsid w:val="008138D1"/>
    <w:rsid w:val="0081391F"/>
    <w:rsid w:val="00814137"/>
    <w:rsid w:val="00814372"/>
    <w:rsid w:val="00814476"/>
    <w:rsid w:val="0081488D"/>
    <w:rsid w:val="00814B45"/>
    <w:rsid w:val="00815007"/>
    <w:rsid w:val="00815609"/>
    <w:rsid w:val="008156EE"/>
    <w:rsid w:val="008161A4"/>
    <w:rsid w:val="00816384"/>
    <w:rsid w:val="0081674B"/>
    <w:rsid w:val="00816881"/>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4D85"/>
    <w:rsid w:val="0082523C"/>
    <w:rsid w:val="00825619"/>
    <w:rsid w:val="00825AF1"/>
    <w:rsid w:val="00825B5B"/>
    <w:rsid w:val="00825C03"/>
    <w:rsid w:val="00826AC7"/>
    <w:rsid w:val="00826B50"/>
    <w:rsid w:val="00827856"/>
    <w:rsid w:val="008304FA"/>
    <w:rsid w:val="00831098"/>
    <w:rsid w:val="00831A4B"/>
    <w:rsid w:val="00831AB0"/>
    <w:rsid w:val="00831B68"/>
    <w:rsid w:val="00832932"/>
    <w:rsid w:val="00832C74"/>
    <w:rsid w:val="00832DBA"/>
    <w:rsid w:val="00833109"/>
    <w:rsid w:val="008331E2"/>
    <w:rsid w:val="008332E9"/>
    <w:rsid w:val="0083332B"/>
    <w:rsid w:val="0083332F"/>
    <w:rsid w:val="008334DD"/>
    <w:rsid w:val="008336F7"/>
    <w:rsid w:val="00833992"/>
    <w:rsid w:val="00833BC8"/>
    <w:rsid w:val="00833C7D"/>
    <w:rsid w:val="00833EE9"/>
    <w:rsid w:val="0083415C"/>
    <w:rsid w:val="00834A48"/>
    <w:rsid w:val="00834AA5"/>
    <w:rsid w:val="00834D67"/>
    <w:rsid w:val="00835784"/>
    <w:rsid w:val="008359D2"/>
    <w:rsid w:val="008360D1"/>
    <w:rsid w:val="0083625F"/>
    <w:rsid w:val="0083635B"/>
    <w:rsid w:val="00836402"/>
    <w:rsid w:val="0083657C"/>
    <w:rsid w:val="00836628"/>
    <w:rsid w:val="008366DA"/>
    <w:rsid w:val="00836FB1"/>
    <w:rsid w:val="00837F93"/>
    <w:rsid w:val="00840326"/>
    <w:rsid w:val="00840335"/>
    <w:rsid w:val="00840556"/>
    <w:rsid w:val="008405D1"/>
    <w:rsid w:val="008407B8"/>
    <w:rsid w:val="00840A6C"/>
    <w:rsid w:val="00841061"/>
    <w:rsid w:val="0084120C"/>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930"/>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759"/>
    <w:rsid w:val="00857CC1"/>
    <w:rsid w:val="00857CC3"/>
    <w:rsid w:val="00860650"/>
    <w:rsid w:val="00860A2C"/>
    <w:rsid w:val="00860ABF"/>
    <w:rsid w:val="00860F6F"/>
    <w:rsid w:val="0086100B"/>
    <w:rsid w:val="008616F2"/>
    <w:rsid w:val="00861E9F"/>
    <w:rsid w:val="00861FA1"/>
    <w:rsid w:val="00862B4C"/>
    <w:rsid w:val="008631E9"/>
    <w:rsid w:val="0086366A"/>
    <w:rsid w:val="008648AD"/>
    <w:rsid w:val="00864CDE"/>
    <w:rsid w:val="0086532D"/>
    <w:rsid w:val="00865B54"/>
    <w:rsid w:val="00865BD8"/>
    <w:rsid w:val="00865C54"/>
    <w:rsid w:val="00865FEF"/>
    <w:rsid w:val="0086757F"/>
    <w:rsid w:val="008676DA"/>
    <w:rsid w:val="00867800"/>
    <w:rsid w:val="00867E60"/>
    <w:rsid w:val="008702A3"/>
    <w:rsid w:val="00870373"/>
    <w:rsid w:val="00870835"/>
    <w:rsid w:val="00870836"/>
    <w:rsid w:val="00870A10"/>
    <w:rsid w:val="0087116A"/>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662"/>
    <w:rsid w:val="00883B63"/>
    <w:rsid w:val="00883F64"/>
    <w:rsid w:val="008842C7"/>
    <w:rsid w:val="008847A7"/>
    <w:rsid w:val="00884804"/>
    <w:rsid w:val="00884907"/>
    <w:rsid w:val="0088491F"/>
    <w:rsid w:val="00884B93"/>
    <w:rsid w:val="00884D79"/>
    <w:rsid w:val="008850DC"/>
    <w:rsid w:val="0088571D"/>
    <w:rsid w:val="008859AD"/>
    <w:rsid w:val="00885BC2"/>
    <w:rsid w:val="0088624B"/>
    <w:rsid w:val="00886419"/>
    <w:rsid w:val="0088674F"/>
    <w:rsid w:val="0088683F"/>
    <w:rsid w:val="008869B5"/>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FF0"/>
    <w:rsid w:val="008A01E5"/>
    <w:rsid w:val="008A066C"/>
    <w:rsid w:val="008A09D4"/>
    <w:rsid w:val="008A0D21"/>
    <w:rsid w:val="008A0D3F"/>
    <w:rsid w:val="008A140C"/>
    <w:rsid w:val="008A1562"/>
    <w:rsid w:val="008A1C73"/>
    <w:rsid w:val="008A1D89"/>
    <w:rsid w:val="008A2069"/>
    <w:rsid w:val="008A226B"/>
    <w:rsid w:val="008A2274"/>
    <w:rsid w:val="008A2359"/>
    <w:rsid w:val="008A2603"/>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0EB6"/>
    <w:rsid w:val="008B1237"/>
    <w:rsid w:val="008B141A"/>
    <w:rsid w:val="008B17D0"/>
    <w:rsid w:val="008B3298"/>
    <w:rsid w:val="008B38BE"/>
    <w:rsid w:val="008B38CA"/>
    <w:rsid w:val="008B3CB7"/>
    <w:rsid w:val="008B3D5C"/>
    <w:rsid w:val="008B3FE2"/>
    <w:rsid w:val="008B42ED"/>
    <w:rsid w:val="008B47BB"/>
    <w:rsid w:val="008B489A"/>
    <w:rsid w:val="008B4A55"/>
    <w:rsid w:val="008B4B6C"/>
    <w:rsid w:val="008B504D"/>
    <w:rsid w:val="008B50FD"/>
    <w:rsid w:val="008B52DF"/>
    <w:rsid w:val="008B54B5"/>
    <w:rsid w:val="008B5ADC"/>
    <w:rsid w:val="008B5B9D"/>
    <w:rsid w:val="008B5CDA"/>
    <w:rsid w:val="008B621C"/>
    <w:rsid w:val="008B65A4"/>
    <w:rsid w:val="008B68D8"/>
    <w:rsid w:val="008B68F6"/>
    <w:rsid w:val="008B6C01"/>
    <w:rsid w:val="008B6C30"/>
    <w:rsid w:val="008B6D19"/>
    <w:rsid w:val="008B7240"/>
    <w:rsid w:val="008B73A1"/>
    <w:rsid w:val="008B7DBB"/>
    <w:rsid w:val="008B7E24"/>
    <w:rsid w:val="008C03F5"/>
    <w:rsid w:val="008C0AD6"/>
    <w:rsid w:val="008C0C8E"/>
    <w:rsid w:val="008C0CA9"/>
    <w:rsid w:val="008C0D0A"/>
    <w:rsid w:val="008C1161"/>
    <w:rsid w:val="008C16CC"/>
    <w:rsid w:val="008C1A1B"/>
    <w:rsid w:val="008C1CB2"/>
    <w:rsid w:val="008C1D1C"/>
    <w:rsid w:val="008C1FA5"/>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4BE3"/>
    <w:rsid w:val="008D5073"/>
    <w:rsid w:val="008D523B"/>
    <w:rsid w:val="008D53F3"/>
    <w:rsid w:val="008D544C"/>
    <w:rsid w:val="008D55F9"/>
    <w:rsid w:val="008D5F43"/>
    <w:rsid w:val="008D60D3"/>
    <w:rsid w:val="008D67D0"/>
    <w:rsid w:val="008D6A8E"/>
    <w:rsid w:val="008D6B7E"/>
    <w:rsid w:val="008D6D1B"/>
    <w:rsid w:val="008D6EB5"/>
    <w:rsid w:val="008D70EE"/>
    <w:rsid w:val="008D712B"/>
    <w:rsid w:val="008D712D"/>
    <w:rsid w:val="008D7164"/>
    <w:rsid w:val="008D748A"/>
    <w:rsid w:val="008D74EB"/>
    <w:rsid w:val="008D7F20"/>
    <w:rsid w:val="008E0430"/>
    <w:rsid w:val="008E0839"/>
    <w:rsid w:val="008E0BDF"/>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4F0B"/>
    <w:rsid w:val="008F5157"/>
    <w:rsid w:val="008F54DE"/>
    <w:rsid w:val="008F5968"/>
    <w:rsid w:val="008F5BE8"/>
    <w:rsid w:val="008F6437"/>
    <w:rsid w:val="008F6B85"/>
    <w:rsid w:val="008F6D3A"/>
    <w:rsid w:val="008F7062"/>
    <w:rsid w:val="008F70D4"/>
    <w:rsid w:val="008F74D6"/>
    <w:rsid w:val="008F7650"/>
    <w:rsid w:val="008F78BB"/>
    <w:rsid w:val="008F7C29"/>
    <w:rsid w:val="008F7C95"/>
    <w:rsid w:val="00900175"/>
    <w:rsid w:val="009002CA"/>
    <w:rsid w:val="009002EB"/>
    <w:rsid w:val="00900660"/>
    <w:rsid w:val="00900826"/>
    <w:rsid w:val="00900D96"/>
    <w:rsid w:val="00900F41"/>
    <w:rsid w:val="009012D5"/>
    <w:rsid w:val="00901634"/>
    <w:rsid w:val="009016E1"/>
    <w:rsid w:val="0090195D"/>
    <w:rsid w:val="00901C8B"/>
    <w:rsid w:val="00901E90"/>
    <w:rsid w:val="009024B5"/>
    <w:rsid w:val="0090278C"/>
    <w:rsid w:val="009028FC"/>
    <w:rsid w:val="00902DB5"/>
    <w:rsid w:val="00903019"/>
    <w:rsid w:val="00903224"/>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D20"/>
    <w:rsid w:val="00910F91"/>
    <w:rsid w:val="00911028"/>
    <w:rsid w:val="00911968"/>
    <w:rsid w:val="00911BB0"/>
    <w:rsid w:val="00911E51"/>
    <w:rsid w:val="00912B37"/>
    <w:rsid w:val="00912BA2"/>
    <w:rsid w:val="00912BCA"/>
    <w:rsid w:val="00912BD1"/>
    <w:rsid w:val="00912C81"/>
    <w:rsid w:val="009131A6"/>
    <w:rsid w:val="0091320B"/>
    <w:rsid w:val="009136BF"/>
    <w:rsid w:val="00914375"/>
    <w:rsid w:val="0091447C"/>
    <w:rsid w:val="00915127"/>
    <w:rsid w:val="00915A8B"/>
    <w:rsid w:val="00915DE0"/>
    <w:rsid w:val="009160A6"/>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A8F"/>
    <w:rsid w:val="00926E11"/>
    <w:rsid w:val="00926EC9"/>
    <w:rsid w:val="009274BE"/>
    <w:rsid w:val="009278D4"/>
    <w:rsid w:val="009303A7"/>
    <w:rsid w:val="00930986"/>
    <w:rsid w:val="00930E75"/>
    <w:rsid w:val="0093154B"/>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6EF8"/>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1E16"/>
    <w:rsid w:val="0094272F"/>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0D8"/>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9FA"/>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0A1"/>
    <w:rsid w:val="00971625"/>
    <w:rsid w:val="00971872"/>
    <w:rsid w:val="00971E6C"/>
    <w:rsid w:val="009721EE"/>
    <w:rsid w:val="009723F4"/>
    <w:rsid w:val="0097269F"/>
    <w:rsid w:val="009726FF"/>
    <w:rsid w:val="009728FE"/>
    <w:rsid w:val="0097297E"/>
    <w:rsid w:val="00972B5B"/>
    <w:rsid w:val="00972DD7"/>
    <w:rsid w:val="009730C0"/>
    <w:rsid w:val="00973520"/>
    <w:rsid w:val="00974006"/>
    <w:rsid w:val="00974088"/>
    <w:rsid w:val="009747EE"/>
    <w:rsid w:val="00974D5B"/>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3A4"/>
    <w:rsid w:val="0098345E"/>
    <w:rsid w:val="0098356B"/>
    <w:rsid w:val="009840AD"/>
    <w:rsid w:val="009840D2"/>
    <w:rsid w:val="009842CA"/>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82"/>
    <w:rsid w:val="009A39FA"/>
    <w:rsid w:val="009A3A4B"/>
    <w:rsid w:val="009A3B39"/>
    <w:rsid w:val="009A3CC3"/>
    <w:rsid w:val="009A3E71"/>
    <w:rsid w:val="009A4323"/>
    <w:rsid w:val="009A4914"/>
    <w:rsid w:val="009A4D03"/>
    <w:rsid w:val="009A51A1"/>
    <w:rsid w:val="009A5480"/>
    <w:rsid w:val="009A5E83"/>
    <w:rsid w:val="009A63B6"/>
    <w:rsid w:val="009A6D8B"/>
    <w:rsid w:val="009A79E5"/>
    <w:rsid w:val="009A7CD9"/>
    <w:rsid w:val="009A7D73"/>
    <w:rsid w:val="009B0D20"/>
    <w:rsid w:val="009B0FE6"/>
    <w:rsid w:val="009B103F"/>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366"/>
    <w:rsid w:val="009B5B7E"/>
    <w:rsid w:val="009B5D1A"/>
    <w:rsid w:val="009B5D9D"/>
    <w:rsid w:val="009B60DB"/>
    <w:rsid w:val="009B6BA0"/>
    <w:rsid w:val="009B7486"/>
    <w:rsid w:val="009B7BA2"/>
    <w:rsid w:val="009B7DB0"/>
    <w:rsid w:val="009C0170"/>
    <w:rsid w:val="009C0931"/>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2F9"/>
    <w:rsid w:val="009D349A"/>
    <w:rsid w:val="009D391B"/>
    <w:rsid w:val="009D3C41"/>
    <w:rsid w:val="009D3ED6"/>
    <w:rsid w:val="009D3F07"/>
    <w:rsid w:val="009D473A"/>
    <w:rsid w:val="009D4916"/>
    <w:rsid w:val="009D4AE1"/>
    <w:rsid w:val="009D4E85"/>
    <w:rsid w:val="009D588E"/>
    <w:rsid w:val="009D5A2C"/>
    <w:rsid w:val="009D6843"/>
    <w:rsid w:val="009D7736"/>
    <w:rsid w:val="009D7875"/>
    <w:rsid w:val="009D7A5F"/>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52A3"/>
    <w:rsid w:val="009E60C6"/>
    <w:rsid w:val="009E65D6"/>
    <w:rsid w:val="009E743E"/>
    <w:rsid w:val="009E760E"/>
    <w:rsid w:val="009E7627"/>
    <w:rsid w:val="009E78AF"/>
    <w:rsid w:val="009E7991"/>
    <w:rsid w:val="009E7EFD"/>
    <w:rsid w:val="009E7FF6"/>
    <w:rsid w:val="009F0C6F"/>
    <w:rsid w:val="009F0C92"/>
    <w:rsid w:val="009F0ED5"/>
    <w:rsid w:val="009F0EE0"/>
    <w:rsid w:val="009F1069"/>
    <w:rsid w:val="009F21F7"/>
    <w:rsid w:val="009F2FD2"/>
    <w:rsid w:val="009F2FDD"/>
    <w:rsid w:val="009F365C"/>
    <w:rsid w:val="009F379A"/>
    <w:rsid w:val="009F3970"/>
    <w:rsid w:val="009F3AC3"/>
    <w:rsid w:val="009F3B0F"/>
    <w:rsid w:val="009F43AE"/>
    <w:rsid w:val="009F43D7"/>
    <w:rsid w:val="009F45AF"/>
    <w:rsid w:val="009F45F5"/>
    <w:rsid w:val="009F4718"/>
    <w:rsid w:val="009F4904"/>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60C"/>
    <w:rsid w:val="00A03BB6"/>
    <w:rsid w:val="00A03EB4"/>
    <w:rsid w:val="00A03FEF"/>
    <w:rsid w:val="00A043AB"/>
    <w:rsid w:val="00A04480"/>
    <w:rsid w:val="00A04BF1"/>
    <w:rsid w:val="00A04DD5"/>
    <w:rsid w:val="00A04E1E"/>
    <w:rsid w:val="00A05210"/>
    <w:rsid w:val="00A056D8"/>
    <w:rsid w:val="00A058B7"/>
    <w:rsid w:val="00A05EBC"/>
    <w:rsid w:val="00A05FD3"/>
    <w:rsid w:val="00A06289"/>
    <w:rsid w:val="00A0655B"/>
    <w:rsid w:val="00A072C7"/>
    <w:rsid w:val="00A072DA"/>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57F"/>
    <w:rsid w:val="00A21631"/>
    <w:rsid w:val="00A21C81"/>
    <w:rsid w:val="00A21D5D"/>
    <w:rsid w:val="00A21FE9"/>
    <w:rsid w:val="00A22760"/>
    <w:rsid w:val="00A228BE"/>
    <w:rsid w:val="00A231AD"/>
    <w:rsid w:val="00A2338A"/>
    <w:rsid w:val="00A23447"/>
    <w:rsid w:val="00A23605"/>
    <w:rsid w:val="00A23D22"/>
    <w:rsid w:val="00A23F8B"/>
    <w:rsid w:val="00A247C1"/>
    <w:rsid w:val="00A248BF"/>
    <w:rsid w:val="00A24943"/>
    <w:rsid w:val="00A24A34"/>
    <w:rsid w:val="00A24C05"/>
    <w:rsid w:val="00A24E45"/>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5C0A"/>
    <w:rsid w:val="00A360D8"/>
    <w:rsid w:val="00A36419"/>
    <w:rsid w:val="00A36D6B"/>
    <w:rsid w:val="00A36EAF"/>
    <w:rsid w:val="00A36F4E"/>
    <w:rsid w:val="00A370E7"/>
    <w:rsid w:val="00A372A3"/>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2C3D"/>
    <w:rsid w:val="00A43199"/>
    <w:rsid w:val="00A437BC"/>
    <w:rsid w:val="00A4380E"/>
    <w:rsid w:val="00A43B5F"/>
    <w:rsid w:val="00A43C1F"/>
    <w:rsid w:val="00A43F70"/>
    <w:rsid w:val="00A44214"/>
    <w:rsid w:val="00A4428E"/>
    <w:rsid w:val="00A44BEF"/>
    <w:rsid w:val="00A45489"/>
    <w:rsid w:val="00A456A9"/>
    <w:rsid w:val="00A457AF"/>
    <w:rsid w:val="00A458D8"/>
    <w:rsid w:val="00A45BCE"/>
    <w:rsid w:val="00A46149"/>
    <w:rsid w:val="00A4693B"/>
    <w:rsid w:val="00A46981"/>
    <w:rsid w:val="00A46A32"/>
    <w:rsid w:val="00A47227"/>
    <w:rsid w:val="00A476D7"/>
    <w:rsid w:val="00A477D9"/>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5701B"/>
    <w:rsid w:val="00A6012C"/>
    <w:rsid w:val="00A601BD"/>
    <w:rsid w:val="00A60520"/>
    <w:rsid w:val="00A60774"/>
    <w:rsid w:val="00A607F6"/>
    <w:rsid w:val="00A609C1"/>
    <w:rsid w:val="00A612F7"/>
    <w:rsid w:val="00A614A5"/>
    <w:rsid w:val="00A61A4B"/>
    <w:rsid w:val="00A61C13"/>
    <w:rsid w:val="00A6259E"/>
    <w:rsid w:val="00A625AB"/>
    <w:rsid w:val="00A6272B"/>
    <w:rsid w:val="00A62795"/>
    <w:rsid w:val="00A62D17"/>
    <w:rsid w:val="00A62D4F"/>
    <w:rsid w:val="00A62E52"/>
    <w:rsid w:val="00A641EC"/>
    <w:rsid w:val="00A64219"/>
    <w:rsid w:val="00A64424"/>
    <w:rsid w:val="00A647F1"/>
    <w:rsid w:val="00A648B1"/>
    <w:rsid w:val="00A64E04"/>
    <w:rsid w:val="00A650EE"/>
    <w:rsid w:val="00A65B5A"/>
    <w:rsid w:val="00A65BC3"/>
    <w:rsid w:val="00A65BEC"/>
    <w:rsid w:val="00A65C50"/>
    <w:rsid w:val="00A65D9D"/>
    <w:rsid w:val="00A65E04"/>
    <w:rsid w:val="00A65F7A"/>
    <w:rsid w:val="00A661BA"/>
    <w:rsid w:val="00A66312"/>
    <w:rsid w:val="00A665C7"/>
    <w:rsid w:val="00A66A4B"/>
    <w:rsid w:val="00A66A7A"/>
    <w:rsid w:val="00A67172"/>
    <w:rsid w:val="00A672D2"/>
    <w:rsid w:val="00A67551"/>
    <w:rsid w:val="00A67581"/>
    <w:rsid w:val="00A67754"/>
    <w:rsid w:val="00A677BB"/>
    <w:rsid w:val="00A7023F"/>
    <w:rsid w:val="00A703B5"/>
    <w:rsid w:val="00A7047F"/>
    <w:rsid w:val="00A70614"/>
    <w:rsid w:val="00A70B1A"/>
    <w:rsid w:val="00A70D07"/>
    <w:rsid w:val="00A70E1E"/>
    <w:rsid w:val="00A70E77"/>
    <w:rsid w:val="00A715AC"/>
    <w:rsid w:val="00A715B0"/>
    <w:rsid w:val="00A715F7"/>
    <w:rsid w:val="00A71D48"/>
    <w:rsid w:val="00A7208A"/>
    <w:rsid w:val="00A738B0"/>
    <w:rsid w:val="00A73CB5"/>
    <w:rsid w:val="00A73EBF"/>
    <w:rsid w:val="00A73F1E"/>
    <w:rsid w:val="00A7440B"/>
    <w:rsid w:val="00A74677"/>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84C"/>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014"/>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D56"/>
    <w:rsid w:val="00A97F96"/>
    <w:rsid w:val="00AA06C6"/>
    <w:rsid w:val="00AA0A81"/>
    <w:rsid w:val="00AA14B8"/>
    <w:rsid w:val="00AA17C4"/>
    <w:rsid w:val="00AA1872"/>
    <w:rsid w:val="00AA1C3F"/>
    <w:rsid w:val="00AA2192"/>
    <w:rsid w:val="00AA2ADC"/>
    <w:rsid w:val="00AA2F01"/>
    <w:rsid w:val="00AA37FC"/>
    <w:rsid w:val="00AA38D9"/>
    <w:rsid w:val="00AA3B5D"/>
    <w:rsid w:val="00AA3BB4"/>
    <w:rsid w:val="00AA48E9"/>
    <w:rsid w:val="00AA52EA"/>
    <w:rsid w:val="00AA5AE9"/>
    <w:rsid w:val="00AA5B4E"/>
    <w:rsid w:val="00AA5BFE"/>
    <w:rsid w:val="00AA5C4C"/>
    <w:rsid w:val="00AA60CB"/>
    <w:rsid w:val="00AA63FE"/>
    <w:rsid w:val="00AA69A8"/>
    <w:rsid w:val="00AA7649"/>
    <w:rsid w:val="00AB02D3"/>
    <w:rsid w:val="00AB0578"/>
    <w:rsid w:val="00AB08A6"/>
    <w:rsid w:val="00AB08CD"/>
    <w:rsid w:val="00AB12AB"/>
    <w:rsid w:val="00AB1592"/>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CE9"/>
    <w:rsid w:val="00AC0E9E"/>
    <w:rsid w:val="00AC1972"/>
    <w:rsid w:val="00AC2778"/>
    <w:rsid w:val="00AC2BAE"/>
    <w:rsid w:val="00AC2EBD"/>
    <w:rsid w:val="00AC300E"/>
    <w:rsid w:val="00AC333C"/>
    <w:rsid w:val="00AC3663"/>
    <w:rsid w:val="00AC3C05"/>
    <w:rsid w:val="00AC3CF7"/>
    <w:rsid w:val="00AC41BC"/>
    <w:rsid w:val="00AC498A"/>
    <w:rsid w:val="00AC4AFF"/>
    <w:rsid w:val="00AC4BC5"/>
    <w:rsid w:val="00AC4D65"/>
    <w:rsid w:val="00AC5EA7"/>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792"/>
    <w:rsid w:val="00AE39CA"/>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03A"/>
    <w:rsid w:val="00AF37D9"/>
    <w:rsid w:val="00AF3820"/>
    <w:rsid w:val="00AF3A46"/>
    <w:rsid w:val="00AF3F95"/>
    <w:rsid w:val="00AF4A3E"/>
    <w:rsid w:val="00AF4A9B"/>
    <w:rsid w:val="00AF4E39"/>
    <w:rsid w:val="00AF5045"/>
    <w:rsid w:val="00AF5A30"/>
    <w:rsid w:val="00AF5F0F"/>
    <w:rsid w:val="00AF64E1"/>
    <w:rsid w:val="00AF64F2"/>
    <w:rsid w:val="00AF67F1"/>
    <w:rsid w:val="00AF698D"/>
    <w:rsid w:val="00AF746D"/>
    <w:rsid w:val="00AF7A04"/>
    <w:rsid w:val="00B0046F"/>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4FFD"/>
    <w:rsid w:val="00B151EA"/>
    <w:rsid w:val="00B15497"/>
    <w:rsid w:val="00B15CDD"/>
    <w:rsid w:val="00B15F1C"/>
    <w:rsid w:val="00B15F2D"/>
    <w:rsid w:val="00B160A5"/>
    <w:rsid w:val="00B16440"/>
    <w:rsid w:val="00B16EE2"/>
    <w:rsid w:val="00B16FE5"/>
    <w:rsid w:val="00B17744"/>
    <w:rsid w:val="00B178CD"/>
    <w:rsid w:val="00B17914"/>
    <w:rsid w:val="00B17A97"/>
    <w:rsid w:val="00B17B8A"/>
    <w:rsid w:val="00B17F81"/>
    <w:rsid w:val="00B20136"/>
    <w:rsid w:val="00B20176"/>
    <w:rsid w:val="00B20324"/>
    <w:rsid w:val="00B2089A"/>
    <w:rsid w:val="00B20C36"/>
    <w:rsid w:val="00B20CD9"/>
    <w:rsid w:val="00B20E6F"/>
    <w:rsid w:val="00B21297"/>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FF1"/>
    <w:rsid w:val="00B25226"/>
    <w:rsid w:val="00B253B8"/>
    <w:rsid w:val="00B254BA"/>
    <w:rsid w:val="00B2597F"/>
    <w:rsid w:val="00B25F96"/>
    <w:rsid w:val="00B264C2"/>
    <w:rsid w:val="00B265A7"/>
    <w:rsid w:val="00B265FB"/>
    <w:rsid w:val="00B266AE"/>
    <w:rsid w:val="00B26749"/>
    <w:rsid w:val="00B26B4B"/>
    <w:rsid w:val="00B270EE"/>
    <w:rsid w:val="00B277E4"/>
    <w:rsid w:val="00B27EB3"/>
    <w:rsid w:val="00B30333"/>
    <w:rsid w:val="00B30394"/>
    <w:rsid w:val="00B31F41"/>
    <w:rsid w:val="00B321E9"/>
    <w:rsid w:val="00B324EB"/>
    <w:rsid w:val="00B32538"/>
    <w:rsid w:val="00B32C68"/>
    <w:rsid w:val="00B3300A"/>
    <w:rsid w:val="00B336A6"/>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3DC"/>
    <w:rsid w:val="00B41769"/>
    <w:rsid w:val="00B41928"/>
    <w:rsid w:val="00B41D41"/>
    <w:rsid w:val="00B41F88"/>
    <w:rsid w:val="00B422E7"/>
    <w:rsid w:val="00B4249F"/>
    <w:rsid w:val="00B42B6B"/>
    <w:rsid w:val="00B42CAC"/>
    <w:rsid w:val="00B42CB5"/>
    <w:rsid w:val="00B42CD0"/>
    <w:rsid w:val="00B43844"/>
    <w:rsid w:val="00B44063"/>
    <w:rsid w:val="00B441FF"/>
    <w:rsid w:val="00B44796"/>
    <w:rsid w:val="00B44F3A"/>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57F82"/>
    <w:rsid w:val="00B60DE6"/>
    <w:rsid w:val="00B6109D"/>
    <w:rsid w:val="00B61297"/>
    <w:rsid w:val="00B616F7"/>
    <w:rsid w:val="00B61921"/>
    <w:rsid w:val="00B61E4C"/>
    <w:rsid w:val="00B61EFF"/>
    <w:rsid w:val="00B62616"/>
    <w:rsid w:val="00B62D7A"/>
    <w:rsid w:val="00B62EC9"/>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47A"/>
    <w:rsid w:val="00B6769A"/>
    <w:rsid w:val="00B67938"/>
    <w:rsid w:val="00B70090"/>
    <w:rsid w:val="00B70142"/>
    <w:rsid w:val="00B70BC3"/>
    <w:rsid w:val="00B70D03"/>
    <w:rsid w:val="00B71452"/>
    <w:rsid w:val="00B715F2"/>
    <w:rsid w:val="00B71A9A"/>
    <w:rsid w:val="00B71B11"/>
    <w:rsid w:val="00B72235"/>
    <w:rsid w:val="00B72327"/>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6B6"/>
    <w:rsid w:val="00B85811"/>
    <w:rsid w:val="00B859B7"/>
    <w:rsid w:val="00B8658E"/>
    <w:rsid w:val="00B866AB"/>
    <w:rsid w:val="00B867C9"/>
    <w:rsid w:val="00B86AFE"/>
    <w:rsid w:val="00B87102"/>
    <w:rsid w:val="00B87600"/>
    <w:rsid w:val="00B8776F"/>
    <w:rsid w:val="00B87BAB"/>
    <w:rsid w:val="00B90135"/>
    <w:rsid w:val="00B90715"/>
    <w:rsid w:val="00B908E7"/>
    <w:rsid w:val="00B90A02"/>
    <w:rsid w:val="00B90B78"/>
    <w:rsid w:val="00B90BD0"/>
    <w:rsid w:val="00B913C8"/>
    <w:rsid w:val="00B915AB"/>
    <w:rsid w:val="00B918BF"/>
    <w:rsid w:val="00B91E59"/>
    <w:rsid w:val="00B91F64"/>
    <w:rsid w:val="00B9247F"/>
    <w:rsid w:val="00B92BB9"/>
    <w:rsid w:val="00B936B6"/>
    <w:rsid w:val="00B939C2"/>
    <w:rsid w:val="00B93D20"/>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21E3"/>
    <w:rsid w:val="00BC2DE5"/>
    <w:rsid w:val="00BC3492"/>
    <w:rsid w:val="00BC38A7"/>
    <w:rsid w:val="00BC3FC1"/>
    <w:rsid w:val="00BC4129"/>
    <w:rsid w:val="00BC41E5"/>
    <w:rsid w:val="00BC471A"/>
    <w:rsid w:val="00BC4859"/>
    <w:rsid w:val="00BC4F84"/>
    <w:rsid w:val="00BC572A"/>
    <w:rsid w:val="00BC581F"/>
    <w:rsid w:val="00BC5D97"/>
    <w:rsid w:val="00BC60DA"/>
    <w:rsid w:val="00BC62F7"/>
    <w:rsid w:val="00BC67B1"/>
    <w:rsid w:val="00BC685C"/>
    <w:rsid w:val="00BC6A5A"/>
    <w:rsid w:val="00BC6B6C"/>
    <w:rsid w:val="00BC7D54"/>
    <w:rsid w:val="00BD0142"/>
    <w:rsid w:val="00BD032F"/>
    <w:rsid w:val="00BD0336"/>
    <w:rsid w:val="00BD0DB5"/>
    <w:rsid w:val="00BD1285"/>
    <w:rsid w:val="00BD12C0"/>
    <w:rsid w:val="00BD1E33"/>
    <w:rsid w:val="00BD1ED7"/>
    <w:rsid w:val="00BD232D"/>
    <w:rsid w:val="00BD2495"/>
    <w:rsid w:val="00BD34A9"/>
    <w:rsid w:val="00BD3660"/>
    <w:rsid w:val="00BD3739"/>
    <w:rsid w:val="00BD39DA"/>
    <w:rsid w:val="00BD39FF"/>
    <w:rsid w:val="00BD42C8"/>
    <w:rsid w:val="00BD4AA9"/>
    <w:rsid w:val="00BD4B57"/>
    <w:rsid w:val="00BD4F10"/>
    <w:rsid w:val="00BD5067"/>
    <w:rsid w:val="00BD5147"/>
    <w:rsid w:val="00BD51C1"/>
    <w:rsid w:val="00BD63F6"/>
    <w:rsid w:val="00BD675B"/>
    <w:rsid w:val="00BD6D86"/>
    <w:rsid w:val="00BD778E"/>
    <w:rsid w:val="00BD7818"/>
    <w:rsid w:val="00BD7F15"/>
    <w:rsid w:val="00BE0517"/>
    <w:rsid w:val="00BE0931"/>
    <w:rsid w:val="00BE0AFB"/>
    <w:rsid w:val="00BE0B4F"/>
    <w:rsid w:val="00BE0BD5"/>
    <w:rsid w:val="00BE104A"/>
    <w:rsid w:val="00BE10FB"/>
    <w:rsid w:val="00BE1918"/>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C3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46E"/>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0C1"/>
    <w:rsid w:val="00C13336"/>
    <w:rsid w:val="00C13816"/>
    <w:rsid w:val="00C13850"/>
    <w:rsid w:val="00C13DC8"/>
    <w:rsid w:val="00C15368"/>
    <w:rsid w:val="00C15641"/>
    <w:rsid w:val="00C16086"/>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2D33"/>
    <w:rsid w:val="00C230F8"/>
    <w:rsid w:val="00C2315E"/>
    <w:rsid w:val="00C23424"/>
    <w:rsid w:val="00C23F88"/>
    <w:rsid w:val="00C240A1"/>
    <w:rsid w:val="00C24323"/>
    <w:rsid w:val="00C24D92"/>
    <w:rsid w:val="00C25410"/>
    <w:rsid w:val="00C25A10"/>
    <w:rsid w:val="00C25AE5"/>
    <w:rsid w:val="00C266DA"/>
    <w:rsid w:val="00C269D2"/>
    <w:rsid w:val="00C269F6"/>
    <w:rsid w:val="00C26A8D"/>
    <w:rsid w:val="00C27D20"/>
    <w:rsid w:val="00C27EF5"/>
    <w:rsid w:val="00C30053"/>
    <w:rsid w:val="00C301A9"/>
    <w:rsid w:val="00C30759"/>
    <w:rsid w:val="00C30A53"/>
    <w:rsid w:val="00C30E49"/>
    <w:rsid w:val="00C30F4C"/>
    <w:rsid w:val="00C30F59"/>
    <w:rsid w:val="00C30FA5"/>
    <w:rsid w:val="00C31212"/>
    <w:rsid w:val="00C313D8"/>
    <w:rsid w:val="00C317A5"/>
    <w:rsid w:val="00C3189B"/>
    <w:rsid w:val="00C31DFF"/>
    <w:rsid w:val="00C3287B"/>
    <w:rsid w:val="00C32F3F"/>
    <w:rsid w:val="00C331C0"/>
    <w:rsid w:val="00C3347B"/>
    <w:rsid w:val="00C33C0B"/>
    <w:rsid w:val="00C33EE7"/>
    <w:rsid w:val="00C33FC4"/>
    <w:rsid w:val="00C34715"/>
    <w:rsid w:val="00C3481E"/>
    <w:rsid w:val="00C34DE9"/>
    <w:rsid w:val="00C350A8"/>
    <w:rsid w:val="00C35175"/>
    <w:rsid w:val="00C351EF"/>
    <w:rsid w:val="00C353AD"/>
    <w:rsid w:val="00C354C0"/>
    <w:rsid w:val="00C35944"/>
    <w:rsid w:val="00C35F77"/>
    <w:rsid w:val="00C366CB"/>
    <w:rsid w:val="00C36BBA"/>
    <w:rsid w:val="00C36DFC"/>
    <w:rsid w:val="00C37053"/>
    <w:rsid w:val="00C37684"/>
    <w:rsid w:val="00C37DD6"/>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851"/>
    <w:rsid w:val="00C51D10"/>
    <w:rsid w:val="00C51E14"/>
    <w:rsid w:val="00C524CE"/>
    <w:rsid w:val="00C52F92"/>
    <w:rsid w:val="00C53002"/>
    <w:rsid w:val="00C530CD"/>
    <w:rsid w:val="00C5420B"/>
    <w:rsid w:val="00C545AF"/>
    <w:rsid w:val="00C54C2A"/>
    <w:rsid w:val="00C563E5"/>
    <w:rsid w:val="00C56B9B"/>
    <w:rsid w:val="00C56CAD"/>
    <w:rsid w:val="00C570EA"/>
    <w:rsid w:val="00C57271"/>
    <w:rsid w:val="00C573D8"/>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36"/>
    <w:rsid w:val="00C61F57"/>
    <w:rsid w:val="00C61FEF"/>
    <w:rsid w:val="00C62094"/>
    <w:rsid w:val="00C623B8"/>
    <w:rsid w:val="00C62575"/>
    <w:rsid w:val="00C63AF8"/>
    <w:rsid w:val="00C63BF9"/>
    <w:rsid w:val="00C63E53"/>
    <w:rsid w:val="00C63EFE"/>
    <w:rsid w:val="00C647F4"/>
    <w:rsid w:val="00C6484E"/>
    <w:rsid w:val="00C64856"/>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4DF"/>
    <w:rsid w:val="00C81A60"/>
    <w:rsid w:val="00C81EB3"/>
    <w:rsid w:val="00C82B75"/>
    <w:rsid w:val="00C82DB4"/>
    <w:rsid w:val="00C833D0"/>
    <w:rsid w:val="00C84110"/>
    <w:rsid w:val="00C841E3"/>
    <w:rsid w:val="00C84D07"/>
    <w:rsid w:val="00C856F8"/>
    <w:rsid w:val="00C85759"/>
    <w:rsid w:val="00C858D0"/>
    <w:rsid w:val="00C86978"/>
    <w:rsid w:val="00C86B81"/>
    <w:rsid w:val="00C86ED7"/>
    <w:rsid w:val="00C8776C"/>
    <w:rsid w:val="00C87E94"/>
    <w:rsid w:val="00C87F75"/>
    <w:rsid w:val="00C901EB"/>
    <w:rsid w:val="00C90422"/>
    <w:rsid w:val="00C90615"/>
    <w:rsid w:val="00C908DC"/>
    <w:rsid w:val="00C90E93"/>
    <w:rsid w:val="00C910F5"/>
    <w:rsid w:val="00C91AAB"/>
    <w:rsid w:val="00C91C14"/>
    <w:rsid w:val="00C9246B"/>
    <w:rsid w:val="00C92524"/>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977F7"/>
    <w:rsid w:val="00C97CD9"/>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189"/>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65E"/>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5B4"/>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3FE"/>
    <w:rsid w:val="00CD0D66"/>
    <w:rsid w:val="00CD0F5D"/>
    <w:rsid w:val="00CD133F"/>
    <w:rsid w:val="00CD138C"/>
    <w:rsid w:val="00CD19C1"/>
    <w:rsid w:val="00CD1AF0"/>
    <w:rsid w:val="00CD1BA1"/>
    <w:rsid w:val="00CD249E"/>
    <w:rsid w:val="00CD3081"/>
    <w:rsid w:val="00CD324C"/>
    <w:rsid w:val="00CD388C"/>
    <w:rsid w:val="00CD3E8D"/>
    <w:rsid w:val="00CD4397"/>
    <w:rsid w:val="00CD4525"/>
    <w:rsid w:val="00CD4D0D"/>
    <w:rsid w:val="00CD4DA4"/>
    <w:rsid w:val="00CD4E68"/>
    <w:rsid w:val="00CD5130"/>
    <w:rsid w:val="00CD516A"/>
    <w:rsid w:val="00CD5B85"/>
    <w:rsid w:val="00CD631A"/>
    <w:rsid w:val="00CD6355"/>
    <w:rsid w:val="00CD65FC"/>
    <w:rsid w:val="00CD6887"/>
    <w:rsid w:val="00CD6958"/>
    <w:rsid w:val="00CD6CC3"/>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3E"/>
    <w:rsid w:val="00CE7183"/>
    <w:rsid w:val="00CE7407"/>
    <w:rsid w:val="00CE772B"/>
    <w:rsid w:val="00CE7C85"/>
    <w:rsid w:val="00CE7EB5"/>
    <w:rsid w:val="00CF007D"/>
    <w:rsid w:val="00CF0142"/>
    <w:rsid w:val="00CF07A4"/>
    <w:rsid w:val="00CF08C1"/>
    <w:rsid w:val="00CF0AB1"/>
    <w:rsid w:val="00CF0B79"/>
    <w:rsid w:val="00CF16AF"/>
    <w:rsid w:val="00CF1AEE"/>
    <w:rsid w:val="00CF1D8C"/>
    <w:rsid w:val="00CF1D9D"/>
    <w:rsid w:val="00CF1E22"/>
    <w:rsid w:val="00CF2187"/>
    <w:rsid w:val="00CF2330"/>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CF7E1A"/>
    <w:rsid w:val="00D00209"/>
    <w:rsid w:val="00D0069E"/>
    <w:rsid w:val="00D008D9"/>
    <w:rsid w:val="00D00D1A"/>
    <w:rsid w:val="00D0104C"/>
    <w:rsid w:val="00D0123D"/>
    <w:rsid w:val="00D01407"/>
    <w:rsid w:val="00D0191D"/>
    <w:rsid w:val="00D0197D"/>
    <w:rsid w:val="00D024A8"/>
    <w:rsid w:val="00D02654"/>
    <w:rsid w:val="00D02A23"/>
    <w:rsid w:val="00D02E79"/>
    <w:rsid w:val="00D02EA1"/>
    <w:rsid w:val="00D031E9"/>
    <w:rsid w:val="00D0367B"/>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26"/>
    <w:rsid w:val="00D3523D"/>
    <w:rsid w:val="00D352B0"/>
    <w:rsid w:val="00D35E6B"/>
    <w:rsid w:val="00D3613D"/>
    <w:rsid w:val="00D366D5"/>
    <w:rsid w:val="00D3692C"/>
    <w:rsid w:val="00D36987"/>
    <w:rsid w:val="00D36CB7"/>
    <w:rsid w:val="00D36D4B"/>
    <w:rsid w:val="00D377B0"/>
    <w:rsid w:val="00D4000E"/>
    <w:rsid w:val="00D401FC"/>
    <w:rsid w:val="00D40386"/>
    <w:rsid w:val="00D403FE"/>
    <w:rsid w:val="00D40491"/>
    <w:rsid w:val="00D414C0"/>
    <w:rsid w:val="00D41653"/>
    <w:rsid w:val="00D41CBE"/>
    <w:rsid w:val="00D41D88"/>
    <w:rsid w:val="00D42D9D"/>
    <w:rsid w:val="00D435E3"/>
    <w:rsid w:val="00D439AC"/>
    <w:rsid w:val="00D440B1"/>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5C46"/>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7E4"/>
    <w:rsid w:val="00D728A7"/>
    <w:rsid w:val="00D73FFA"/>
    <w:rsid w:val="00D7456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B95"/>
    <w:rsid w:val="00D80E8E"/>
    <w:rsid w:val="00D80F5B"/>
    <w:rsid w:val="00D81032"/>
    <w:rsid w:val="00D813EC"/>
    <w:rsid w:val="00D815E1"/>
    <w:rsid w:val="00D81812"/>
    <w:rsid w:val="00D81816"/>
    <w:rsid w:val="00D81A33"/>
    <w:rsid w:val="00D82938"/>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16E"/>
    <w:rsid w:val="00D863A7"/>
    <w:rsid w:val="00D863F8"/>
    <w:rsid w:val="00D86A7E"/>
    <w:rsid w:val="00D87F9D"/>
    <w:rsid w:val="00D902B1"/>
    <w:rsid w:val="00D90AC9"/>
    <w:rsid w:val="00D910BF"/>
    <w:rsid w:val="00D912A5"/>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DF1"/>
    <w:rsid w:val="00D96EB9"/>
    <w:rsid w:val="00D96FE3"/>
    <w:rsid w:val="00D97FA4"/>
    <w:rsid w:val="00DA0356"/>
    <w:rsid w:val="00DA0A79"/>
    <w:rsid w:val="00DA119A"/>
    <w:rsid w:val="00DA12E6"/>
    <w:rsid w:val="00DA1802"/>
    <w:rsid w:val="00DA2435"/>
    <w:rsid w:val="00DA258C"/>
    <w:rsid w:val="00DA289B"/>
    <w:rsid w:val="00DA2BB2"/>
    <w:rsid w:val="00DA2D73"/>
    <w:rsid w:val="00DA33B5"/>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A7E6F"/>
    <w:rsid w:val="00DB013B"/>
    <w:rsid w:val="00DB019A"/>
    <w:rsid w:val="00DB0497"/>
    <w:rsid w:val="00DB06DD"/>
    <w:rsid w:val="00DB1114"/>
    <w:rsid w:val="00DB14EF"/>
    <w:rsid w:val="00DB1704"/>
    <w:rsid w:val="00DB17DB"/>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595"/>
    <w:rsid w:val="00DC067D"/>
    <w:rsid w:val="00DC0E00"/>
    <w:rsid w:val="00DC1255"/>
    <w:rsid w:val="00DC12C2"/>
    <w:rsid w:val="00DC1486"/>
    <w:rsid w:val="00DC1EE6"/>
    <w:rsid w:val="00DC209B"/>
    <w:rsid w:val="00DC20E2"/>
    <w:rsid w:val="00DC2892"/>
    <w:rsid w:val="00DC296B"/>
    <w:rsid w:val="00DC2A83"/>
    <w:rsid w:val="00DC2C27"/>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3ED"/>
    <w:rsid w:val="00DD4790"/>
    <w:rsid w:val="00DD57A4"/>
    <w:rsid w:val="00DD5CF4"/>
    <w:rsid w:val="00DD5D9F"/>
    <w:rsid w:val="00DD5E2E"/>
    <w:rsid w:val="00DD5E60"/>
    <w:rsid w:val="00DD6292"/>
    <w:rsid w:val="00DD63D2"/>
    <w:rsid w:val="00DD65C4"/>
    <w:rsid w:val="00DD662C"/>
    <w:rsid w:val="00DD6FF1"/>
    <w:rsid w:val="00DD70CD"/>
    <w:rsid w:val="00DD7357"/>
    <w:rsid w:val="00DD7C02"/>
    <w:rsid w:val="00DD7F51"/>
    <w:rsid w:val="00DE03C8"/>
    <w:rsid w:val="00DE04CF"/>
    <w:rsid w:val="00DE0759"/>
    <w:rsid w:val="00DE0A5C"/>
    <w:rsid w:val="00DE0AD6"/>
    <w:rsid w:val="00DE0AFC"/>
    <w:rsid w:val="00DE0B07"/>
    <w:rsid w:val="00DE0F11"/>
    <w:rsid w:val="00DE11B0"/>
    <w:rsid w:val="00DE17F1"/>
    <w:rsid w:val="00DE199C"/>
    <w:rsid w:val="00DE218C"/>
    <w:rsid w:val="00DE3002"/>
    <w:rsid w:val="00DE3176"/>
    <w:rsid w:val="00DE3727"/>
    <w:rsid w:val="00DE3855"/>
    <w:rsid w:val="00DE43CD"/>
    <w:rsid w:val="00DE4588"/>
    <w:rsid w:val="00DE4615"/>
    <w:rsid w:val="00DE47A8"/>
    <w:rsid w:val="00DE517E"/>
    <w:rsid w:val="00DE5375"/>
    <w:rsid w:val="00DE5520"/>
    <w:rsid w:val="00DE575E"/>
    <w:rsid w:val="00DE5798"/>
    <w:rsid w:val="00DE5810"/>
    <w:rsid w:val="00DE5D7B"/>
    <w:rsid w:val="00DE6029"/>
    <w:rsid w:val="00DE65AA"/>
    <w:rsid w:val="00DE7B88"/>
    <w:rsid w:val="00DE7D19"/>
    <w:rsid w:val="00DF0304"/>
    <w:rsid w:val="00DF09C3"/>
    <w:rsid w:val="00DF0AD8"/>
    <w:rsid w:val="00DF0F59"/>
    <w:rsid w:val="00DF0FA0"/>
    <w:rsid w:val="00DF15AD"/>
    <w:rsid w:val="00DF1EE4"/>
    <w:rsid w:val="00DF2384"/>
    <w:rsid w:val="00DF273F"/>
    <w:rsid w:val="00DF2EDE"/>
    <w:rsid w:val="00DF332B"/>
    <w:rsid w:val="00DF38D6"/>
    <w:rsid w:val="00DF3DBA"/>
    <w:rsid w:val="00DF3FD6"/>
    <w:rsid w:val="00DF4696"/>
    <w:rsid w:val="00DF4A7F"/>
    <w:rsid w:val="00DF584F"/>
    <w:rsid w:val="00DF5BA0"/>
    <w:rsid w:val="00DF5BB7"/>
    <w:rsid w:val="00DF6C5C"/>
    <w:rsid w:val="00DF6DB5"/>
    <w:rsid w:val="00DF71B8"/>
    <w:rsid w:val="00E003D5"/>
    <w:rsid w:val="00E003E3"/>
    <w:rsid w:val="00E00C53"/>
    <w:rsid w:val="00E01100"/>
    <w:rsid w:val="00E01F9D"/>
    <w:rsid w:val="00E02056"/>
    <w:rsid w:val="00E03059"/>
    <w:rsid w:val="00E035B7"/>
    <w:rsid w:val="00E03AC3"/>
    <w:rsid w:val="00E03C46"/>
    <w:rsid w:val="00E03D8F"/>
    <w:rsid w:val="00E03E4D"/>
    <w:rsid w:val="00E04543"/>
    <w:rsid w:val="00E046F3"/>
    <w:rsid w:val="00E049AE"/>
    <w:rsid w:val="00E04AAA"/>
    <w:rsid w:val="00E04EC8"/>
    <w:rsid w:val="00E04FD9"/>
    <w:rsid w:val="00E051C2"/>
    <w:rsid w:val="00E05706"/>
    <w:rsid w:val="00E05E9D"/>
    <w:rsid w:val="00E06179"/>
    <w:rsid w:val="00E07234"/>
    <w:rsid w:val="00E07367"/>
    <w:rsid w:val="00E1039E"/>
    <w:rsid w:val="00E10877"/>
    <w:rsid w:val="00E115BD"/>
    <w:rsid w:val="00E1193D"/>
    <w:rsid w:val="00E11B32"/>
    <w:rsid w:val="00E11B5E"/>
    <w:rsid w:val="00E12463"/>
    <w:rsid w:val="00E124DE"/>
    <w:rsid w:val="00E12A57"/>
    <w:rsid w:val="00E12C86"/>
    <w:rsid w:val="00E12E3A"/>
    <w:rsid w:val="00E130F9"/>
    <w:rsid w:val="00E14613"/>
    <w:rsid w:val="00E146F8"/>
    <w:rsid w:val="00E14CE9"/>
    <w:rsid w:val="00E14D83"/>
    <w:rsid w:val="00E14DB8"/>
    <w:rsid w:val="00E1528E"/>
    <w:rsid w:val="00E1551E"/>
    <w:rsid w:val="00E15685"/>
    <w:rsid w:val="00E1593C"/>
    <w:rsid w:val="00E15C3F"/>
    <w:rsid w:val="00E15C45"/>
    <w:rsid w:val="00E15D60"/>
    <w:rsid w:val="00E15F33"/>
    <w:rsid w:val="00E15F9C"/>
    <w:rsid w:val="00E161CB"/>
    <w:rsid w:val="00E1629A"/>
    <w:rsid w:val="00E1674A"/>
    <w:rsid w:val="00E16CF6"/>
    <w:rsid w:val="00E16DF0"/>
    <w:rsid w:val="00E16E89"/>
    <w:rsid w:val="00E1701C"/>
    <w:rsid w:val="00E17431"/>
    <w:rsid w:val="00E17A62"/>
    <w:rsid w:val="00E17A76"/>
    <w:rsid w:val="00E17B71"/>
    <w:rsid w:val="00E17C18"/>
    <w:rsid w:val="00E20550"/>
    <w:rsid w:val="00E205DC"/>
    <w:rsid w:val="00E2126C"/>
    <w:rsid w:val="00E213A9"/>
    <w:rsid w:val="00E21425"/>
    <w:rsid w:val="00E2181E"/>
    <w:rsid w:val="00E21FD3"/>
    <w:rsid w:val="00E22124"/>
    <w:rsid w:val="00E22194"/>
    <w:rsid w:val="00E221C0"/>
    <w:rsid w:val="00E228C6"/>
    <w:rsid w:val="00E22D12"/>
    <w:rsid w:val="00E22ED4"/>
    <w:rsid w:val="00E23510"/>
    <w:rsid w:val="00E238A5"/>
    <w:rsid w:val="00E239CD"/>
    <w:rsid w:val="00E24773"/>
    <w:rsid w:val="00E24ABE"/>
    <w:rsid w:val="00E25378"/>
    <w:rsid w:val="00E253C2"/>
    <w:rsid w:val="00E254D7"/>
    <w:rsid w:val="00E25786"/>
    <w:rsid w:val="00E25813"/>
    <w:rsid w:val="00E274EA"/>
    <w:rsid w:val="00E27665"/>
    <w:rsid w:val="00E27963"/>
    <w:rsid w:val="00E27A8C"/>
    <w:rsid w:val="00E27A97"/>
    <w:rsid w:val="00E3023B"/>
    <w:rsid w:val="00E3056D"/>
    <w:rsid w:val="00E30BE3"/>
    <w:rsid w:val="00E30C85"/>
    <w:rsid w:val="00E30C98"/>
    <w:rsid w:val="00E311A8"/>
    <w:rsid w:val="00E316FF"/>
    <w:rsid w:val="00E317DA"/>
    <w:rsid w:val="00E31C9C"/>
    <w:rsid w:val="00E31CE8"/>
    <w:rsid w:val="00E31D24"/>
    <w:rsid w:val="00E31FF7"/>
    <w:rsid w:val="00E320B0"/>
    <w:rsid w:val="00E322EC"/>
    <w:rsid w:val="00E326E3"/>
    <w:rsid w:val="00E32911"/>
    <w:rsid w:val="00E32C8A"/>
    <w:rsid w:val="00E33206"/>
    <w:rsid w:val="00E33FE1"/>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455"/>
    <w:rsid w:val="00E4554D"/>
    <w:rsid w:val="00E45B54"/>
    <w:rsid w:val="00E466E2"/>
    <w:rsid w:val="00E467B2"/>
    <w:rsid w:val="00E46C4E"/>
    <w:rsid w:val="00E46FE1"/>
    <w:rsid w:val="00E477E4"/>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1703"/>
    <w:rsid w:val="00E62003"/>
    <w:rsid w:val="00E6208B"/>
    <w:rsid w:val="00E62540"/>
    <w:rsid w:val="00E625AA"/>
    <w:rsid w:val="00E62C3D"/>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5A"/>
    <w:rsid w:val="00E70D9F"/>
    <w:rsid w:val="00E70F5E"/>
    <w:rsid w:val="00E710E2"/>
    <w:rsid w:val="00E71715"/>
    <w:rsid w:val="00E717A6"/>
    <w:rsid w:val="00E7261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425"/>
    <w:rsid w:val="00E7665A"/>
    <w:rsid w:val="00E76C33"/>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597"/>
    <w:rsid w:val="00E85F39"/>
    <w:rsid w:val="00E863C1"/>
    <w:rsid w:val="00E86567"/>
    <w:rsid w:val="00E869D2"/>
    <w:rsid w:val="00E86A28"/>
    <w:rsid w:val="00E87C78"/>
    <w:rsid w:val="00E87F61"/>
    <w:rsid w:val="00E87FBB"/>
    <w:rsid w:val="00E90CB6"/>
    <w:rsid w:val="00E920AE"/>
    <w:rsid w:val="00E9226A"/>
    <w:rsid w:val="00E924F1"/>
    <w:rsid w:val="00E92A6C"/>
    <w:rsid w:val="00E92C5C"/>
    <w:rsid w:val="00E93137"/>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AC9"/>
    <w:rsid w:val="00EA3B21"/>
    <w:rsid w:val="00EA427A"/>
    <w:rsid w:val="00EA4629"/>
    <w:rsid w:val="00EA46E4"/>
    <w:rsid w:val="00EA4700"/>
    <w:rsid w:val="00EA487E"/>
    <w:rsid w:val="00EA49C9"/>
    <w:rsid w:val="00EA4BF7"/>
    <w:rsid w:val="00EA5037"/>
    <w:rsid w:val="00EA50C0"/>
    <w:rsid w:val="00EA5133"/>
    <w:rsid w:val="00EA60FF"/>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70D"/>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3DBD"/>
    <w:rsid w:val="00EC3FAD"/>
    <w:rsid w:val="00EC4113"/>
    <w:rsid w:val="00EC4174"/>
    <w:rsid w:val="00EC4635"/>
    <w:rsid w:val="00EC47E9"/>
    <w:rsid w:val="00EC4CC6"/>
    <w:rsid w:val="00EC4EDC"/>
    <w:rsid w:val="00EC4F80"/>
    <w:rsid w:val="00EC51FF"/>
    <w:rsid w:val="00EC524A"/>
    <w:rsid w:val="00EC534B"/>
    <w:rsid w:val="00EC5592"/>
    <w:rsid w:val="00EC577E"/>
    <w:rsid w:val="00EC5CA0"/>
    <w:rsid w:val="00EC6006"/>
    <w:rsid w:val="00EC7420"/>
    <w:rsid w:val="00EC7604"/>
    <w:rsid w:val="00EC7ADD"/>
    <w:rsid w:val="00ED01A2"/>
    <w:rsid w:val="00ED0938"/>
    <w:rsid w:val="00ED0DA8"/>
    <w:rsid w:val="00ED0E8D"/>
    <w:rsid w:val="00ED0F0E"/>
    <w:rsid w:val="00ED0F4E"/>
    <w:rsid w:val="00ED107D"/>
    <w:rsid w:val="00ED1483"/>
    <w:rsid w:val="00ED195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6B91"/>
    <w:rsid w:val="00EE749A"/>
    <w:rsid w:val="00EE7625"/>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6537"/>
    <w:rsid w:val="00EF76CE"/>
    <w:rsid w:val="00EF7BCE"/>
    <w:rsid w:val="00EF7DC6"/>
    <w:rsid w:val="00F000C8"/>
    <w:rsid w:val="00F0042F"/>
    <w:rsid w:val="00F00603"/>
    <w:rsid w:val="00F008DE"/>
    <w:rsid w:val="00F00BD7"/>
    <w:rsid w:val="00F00FCE"/>
    <w:rsid w:val="00F01612"/>
    <w:rsid w:val="00F01987"/>
    <w:rsid w:val="00F026F6"/>
    <w:rsid w:val="00F028F7"/>
    <w:rsid w:val="00F0295C"/>
    <w:rsid w:val="00F02C5B"/>
    <w:rsid w:val="00F02EF8"/>
    <w:rsid w:val="00F038D1"/>
    <w:rsid w:val="00F03F8A"/>
    <w:rsid w:val="00F043E6"/>
    <w:rsid w:val="00F04C21"/>
    <w:rsid w:val="00F04EB7"/>
    <w:rsid w:val="00F04FB8"/>
    <w:rsid w:val="00F0578B"/>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60F"/>
    <w:rsid w:val="00F1262F"/>
    <w:rsid w:val="00F130A7"/>
    <w:rsid w:val="00F134C2"/>
    <w:rsid w:val="00F13A0F"/>
    <w:rsid w:val="00F13B02"/>
    <w:rsid w:val="00F14B60"/>
    <w:rsid w:val="00F15E39"/>
    <w:rsid w:val="00F15FC0"/>
    <w:rsid w:val="00F1603F"/>
    <w:rsid w:val="00F16082"/>
    <w:rsid w:val="00F162F0"/>
    <w:rsid w:val="00F16384"/>
    <w:rsid w:val="00F16633"/>
    <w:rsid w:val="00F16853"/>
    <w:rsid w:val="00F16A41"/>
    <w:rsid w:val="00F16E63"/>
    <w:rsid w:val="00F174C4"/>
    <w:rsid w:val="00F17631"/>
    <w:rsid w:val="00F176E5"/>
    <w:rsid w:val="00F17787"/>
    <w:rsid w:val="00F1780F"/>
    <w:rsid w:val="00F17FE4"/>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2D9"/>
    <w:rsid w:val="00F2348E"/>
    <w:rsid w:val="00F2354B"/>
    <w:rsid w:val="00F235C1"/>
    <w:rsid w:val="00F23B1C"/>
    <w:rsid w:val="00F23CEC"/>
    <w:rsid w:val="00F2401B"/>
    <w:rsid w:val="00F2409F"/>
    <w:rsid w:val="00F248D8"/>
    <w:rsid w:val="00F24B4E"/>
    <w:rsid w:val="00F252E1"/>
    <w:rsid w:val="00F26380"/>
    <w:rsid w:val="00F263D1"/>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1BCD"/>
    <w:rsid w:val="00F41C56"/>
    <w:rsid w:val="00F41D67"/>
    <w:rsid w:val="00F424EE"/>
    <w:rsid w:val="00F42879"/>
    <w:rsid w:val="00F44121"/>
    <w:rsid w:val="00F44B2B"/>
    <w:rsid w:val="00F4530D"/>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677"/>
    <w:rsid w:val="00F548F8"/>
    <w:rsid w:val="00F55391"/>
    <w:rsid w:val="00F553A0"/>
    <w:rsid w:val="00F5542F"/>
    <w:rsid w:val="00F55FD4"/>
    <w:rsid w:val="00F565DA"/>
    <w:rsid w:val="00F56678"/>
    <w:rsid w:val="00F57009"/>
    <w:rsid w:val="00F57B5F"/>
    <w:rsid w:val="00F602A0"/>
    <w:rsid w:val="00F60B2B"/>
    <w:rsid w:val="00F61044"/>
    <w:rsid w:val="00F611C3"/>
    <w:rsid w:val="00F6182A"/>
    <w:rsid w:val="00F61E5B"/>
    <w:rsid w:val="00F6206B"/>
    <w:rsid w:val="00F6262E"/>
    <w:rsid w:val="00F62CE7"/>
    <w:rsid w:val="00F62FEC"/>
    <w:rsid w:val="00F63006"/>
    <w:rsid w:val="00F63092"/>
    <w:rsid w:val="00F6372D"/>
    <w:rsid w:val="00F63D56"/>
    <w:rsid w:val="00F640C6"/>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444"/>
    <w:rsid w:val="00F70589"/>
    <w:rsid w:val="00F70909"/>
    <w:rsid w:val="00F7090B"/>
    <w:rsid w:val="00F71204"/>
    <w:rsid w:val="00F71359"/>
    <w:rsid w:val="00F71C4C"/>
    <w:rsid w:val="00F71F4D"/>
    <w:rsid w:val="00F7235B"/>
    <w:rsid w:val="00F7266A"/>
    <w:rsid w:val="00F72D1D"/>
    <w:rsid w:val="00F72E01"/>
    <w:rsid w:val="00F734F6"/>
    <w:rsid w:val="00F73AEA"/>
    <w:rsid w:val="00F73C60"/>
    <w:rsid w:val="00F73E7E"/>
    <w:rsid w:val="00F742B9"/>
    <w:rsid w:val="00F74510"/>
    <w:rsid w:val="00F748DF"/>
    <w:rsid w:val="00F74BC1"/>
    <w:rsid w:val="00F74C3F"/>
    <w:rsid w:val="00F74D9C"/>
    <w:rsid w:val="00F750B5"/>
    <w:rsid w:val="00F75430"/>
    <w:rsid w:val="00F75494"/>
    <w:rsid w:val="00F75571"/>
    <w:rsid w:val="00F75D93"/>
    <w:rsid w:val="00F7615F"/>
    <w:rsid w:val="00F76FF0"/>
    <w:rsid w:val="00F77507"/>
    <w:rsid w:val="00F77764"/>
    <w:rsid w:val="00F77A2F"/>
    <w:rsid w:val="00F80195"/>
    <w:rsid w:val="00F80BDF"/>
    <w:rsid w:val="00F81041"/>
    <w:rsid w:val="00F8109C"/>
    <w:rsid w:val="00F81110"/>
    <w:rsid w:val="00F81796"/>
    <w:rsid w:val="00F81A5C"/>
    <w:rsid w:val="00F81C36"/>
    <w:rsid w:val="00F81CF2"/>
    <w:rsid w:val="00F829AB"/>
    <w:rsid w:val="00F82C93"/>
    <w:rsid w:val="00F82EFC"/>
    <w:rsid w:val="00F8328B"/>
    <w:rsid w:val="00F838E5"/>
    <w:rsid w:val="00F83CA7"/>
    <w:rsid w:val="00F83CA9"/>
    <w:rsid w:val="00F83CF0"/>
    <w:rsid w:val="00F841A7"/>
    <w:rsid w:val="00F848DD"/>
    <w:rsid w:val="00F84908"/>
    <w:rsid w:val="00F8494B"/>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9C8"/>
    <w:rsid w:val="00F94233"/>
    <w:rsid w:val="00F94527"/>
    <w:rsid w:val="00F9512D"/>
    <w:rsid w:val="00F95825"/>
    <w:rsid w:val="00F95B66"/>
    <w:rsid w:val="00F95FEB"/>
    <w:rsid w:val="00F960B3"/>
    <w:rsid w:val="00F9652C"/>
    <w:rsid w:val="00F9658C"/>
    <w:rsid w:val="00F96E2B"/>
    <w:rsid w:val="00F97015"/>
    <w:rsid w:val="00F970E8"/>
    <w:rsid w:val="00F9732B"/>
    <w:rsid w:val="00F974A0"/>
    <w:rsid w:val="00F97502"/>
    <w:rsid w:val="00F97624"/>
    <w:rsid w:val="00F97B33"/>
    <w:rsid w:val="00F97D9D"/>
    <w:rsid w:val="00F97E10"/>
    <w:rsid w:val="00FA023C"/>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8A0"/>
    <w:rsid w:val="00FA7BD3"/>
    <w:rsid w:val="00FA7F34"/>
    <w:rsid w:val="00FB0101"/>
    <w:rsid w:val="00FB0437"/>
    <w:rsid w:val="00FB051B"/>
    <w:rsid w:val="00FB08A7"/>
    <w:rsid w:val="00FB1261"/>
    <w:rsid w:val="00FB13C7"/>
    <w:rsid w:val="00FB1643"/>
    <w:rsid w:val="00FB16F0"/>
    <w:rsid w:val="00FB17F9"/>
    <w:rsid w:val="00FB2623"/>
    <w:rsid w:val="00FB2A7E"/>
    <w:rsid w:val="00FB2BC0"/>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453"/>
    <w:rsid w:val="00FE182D"/>
    <w:rsid w:val="00FE18D4"/>
    <w:rsid w:val="00FE1F33"/>
    <w:rsid w:val="00FE2478"/>
    <w:rsid w:val="00FE2555"/>
    <w:rsid w:val="00FE2AED"/>
    <w:rsid w:val="00FE2D11"/>
    <w:rsid w:val="00FE2DBC"/>
    <w:rsid w:val="00FE3337"/>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5286"/>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CA5C8A77-06CC-472F-B15B-1A227ACF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2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tabs>
        <w:tab w:val="left" w:pos="567"/>
      </w:tabs>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jc w:val="both"/>
    </w:pPr>
    <w:rPr>
      <w:rFonts w:ascii="Arial" w:hAnsi="Arial"/>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rPr>
      <w:lang w:val="pl-PL" w:eastAsia="pl-PL"/>
    </w:rPr>
  </w:style>
  <w:style w:type="paragraph" w:styleId="KonuBal">
    <w:name w:val="Title"/>
    <w:basedOn w:val="Normal"/>
    <w:link w:val="KonuBalChar"/>
    <w:uiPriority w:val="10"/>
    <w:qFormat/>
    <w:rsid w:val="001E6381"/>
    <w:pPr>
      <w:jc w:val="center"/>
    </w:pPr>
    <w:rPr>
      <w:b/>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spacing w:before="100" w:beforeAutospacing="1" w:after="100" w:afterAutospacing="1"/>
    </w:p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ind w:left="720" w:right="-96" w:hanging="1"/>
    </w:pPr>
  </w:style>
  <w:style w:type="paragraph" w:styleId="GvdeMetniGirintisi3">
    <w:name w:val="Body Text Indent 3"/>
    <w:basedOn w:val="Normal"/>
    <w:link w:val="GvdeMetniGirintisi3Char"/>
    <w:rsid w:val="001E6381"/>
    <w:pPr>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spacing w:after="120" w:line="480" w:lineRule="auto"/>
      <w:ind w:left="283"/>
    </w:p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31742A"/>
    <w:pPr>
      <w:tabs>
        <w:tab w:val="left" w:pos="800"/>
        <w:tab w:val="right" w:leader="dot" w:pos="10109"/>
      </w:tabs>
      <w:spacing w:before="120"/>
      <w:ind w:left="200"/>
    </w:pPr>
    <w:rPr>
      <w:rFonts w:ascii="Arial" w:hAnsi="Arial" w:cs="Arial"/>
      <w:noProof/>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spacing w:after="160" w:line="240" w:lineRule="exact"/>
    </w:pPr>
    <w:rPr>
      <w:rFonts w:ascii="Tahoma" w:hAnsi="Tahoma"/>
      <w:lang w:val="en-US" w:eastAsia="en-US"/>
    </w:rPr>
  </w:style>
  <w:style w:type="paragraph" w:customStyle="1" w:styleId="BaslkAlt">
    <w:name w:val="Baslık Alt"/>
    <w:basedOn w:val="Normal"/>
    <w:rsid w:val="001E6381"/>
    <w:pPr>
      <w:tabs>
        <w:tab w:val="left" w:pos="567"/>
      </w:tabs>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spacing w:after="160" w:line="240" w:lineRule="exact"/>
    </w:pPr>
    <w:rPr>
      <w:rFonts w:ascii="Arial" w:hAnsi="Arial" w:cs="Arial"/>
      <w:lang w:eastAsia="en-US"/>
    </w:rPr>
  </w:style>
  <w:style w:type="paragraph" w:customStyle="1" w:styleId="CharChar1">
    <w:name w:val="Char Char1"/>
    <w:basedOn w:val="Normal"/>
    <w:uiPriority w:val="99"/>
    <w:rsid w:val="001E6381"/>
    <w:pPr>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rPr>
  </w:style>
  <w:style w:type="paragraph" w:customStyle="1" w:styleId="Style17">
    <w:name w:val="Style17"/>
    <w:basedOn w:val="Normal"/>
    <w:rsid w:val="001E6381"/>
    <w:rPr>
      <w:rFonts w:ascii="Arial" w:hAnsi="Arial"/>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rPr>
  </w:style>
  <w:style w:type="paragraph" w:customStyle="1" w:styleId="CharCharCharChar1">
    <w:name w:val="Char Char Char Char1"/>
    <w:basedOn w:val="Normal"/>
    <w:semiHidden/>
    <w:rsid w:val="001E6381"/>
    <w:pPr>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rPr>
  </w:style>
  <w:style w:type="paragraph" w:customStyle="1" w:styleId="Style6">
    <w:name w:val="Style6"/>
    <w:basedOn w:val="Normal"/>
    <w:rsid w:val="001E6381"/>
  </w:style>
  <w:style w:type="paragraph" w:customStyle="1" w:styleId="Style8">
    <w:name w:val="Style8"/>
    <w:basedOn w:val="Normal"/>
    <w:rsid w:val="001E6381"/>
    <w:pPr>
      <w:spacing w:line="374" w:lineRule="exact"/>
      <w:jc w:val="both"/>
    </w:p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shd w:val="clear" w:color="auto" w:fill="FFFFFF"/>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jc w:val="both"/>
    </w:pPr>
  </w:style>
  <w:style w:type="paragraph" w:customStyle="1" w:styleId="CharCharCarCharCharCar1CharCharCarCharCharCharCharChar1">
    <w:name w:val="Char Char Car Char Char Car1 Char Char Car Char Char Char Char Char1"/>
    <w:basedOn w:val="Normal"/>
    <w:rsid w:val="001E6381"/>
    <w:pPr>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tabs>
        <w:tab w:val="left" w:pos="720"/>
      </w:tabs>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spacing w:after="324"/>
    </w:p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spacing w:before="100" w:beforeAutospacing="1" w:after="100" w:afterAutospacing="1"/>
    </w:pPr>
    <w:rPr>
      <w:rFonts w:eastAsia="Calibri"/>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spacing w:before="100" w:beforeAutospacing="1" w:after="100" w:afterAutospacing="1"/>
    </w:pPr>
  </w:style>
  <w:style w:type="paragraph" w:styleId="Altyaz">
    <w:name w:val="Subtitle"/>
    <w:basedOn w:val="Normal"/>
    <w:next w:val="Normal"/>
    <w:link w:val="AltyazChar"/>
    <w:uiPriority w:val="11"/>
    <w:qFormat/>
    <w:rsid w:val="001E6381"/>
    <w:pPr>
      <w:spacing w:after="60"/>
      <w:jc w:val="center"/>
      <w:outlineLvl w:val="1"/>
    </w:pPr>
    <w:rPr>
      <w:rFonts w:ascii="Cambria" w:hAnsi="Cambria"/>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shd w:val="clear" w:color="auto" w:fill="FFFFFF"/>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shd w:val="clear" w:color="auto" w:fill="FFFFFF"/>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shd w:val="clear" w:color="auto" w:fill="FFFFFF"/>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shd w:val="clear" w:color="auto" w:fill="FFFFFF"/>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shd w:val="clear" w:color="auto" w:fill="FFFFFF"/>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shd w:val="clear" w:color="auto" w:fill="FFFFFF"/>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shd w:val="clear" w:color="auto" w:fill="FFFFFF"/>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shd w:val="clear" w:color="auto" w:fill="FFFFFF"/>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shd w:val="clear" w:color="auto" w:fill="FFFFFF"/>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shd w:val="clear" w:color="auto" w:fill="FFFFFF"/>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shd w:val="clear" w:color="auto" w:fill="FFFFFF"/>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shd w:val="clear" w:color="auto" w:fill="FFFFFF"/>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shd w:val="clear" w:color="auto" w:fill="FFFFFF"/>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shd w:val="clear" w:color="auto" w:fill="FFFFFF"/>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shd w:val="clear" w:color="auto" w:fill="FFFFFF"/>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shd w:val="clear" w:color="auto" w:fill="FFFFFF"/>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shd w:val="clear" w:color="auto" w:fill="FFFFFF"/>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shd w:val="clear" w:color="auto" w:fill="FFFFFF"/>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shd w:val="clear" w:color="auto" w:fill="FFFFFF"/>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shd w:val="clear" w:color="auto" w:fill="FFFFFF"/>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shd w:val="clear" w:color="auto" w:fill="FFFFFF"/>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shd w:val="clear" w:color="auto" w:fill="FFFFFF"/>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shd w:val="clear" w:color="auto" w:fill="FFFFFF"/>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spacing w:after="160" w:line="240" w:lineRule="exact"/>
    </w:pPr>
    <w:rPr>
      <w:rFonts w:ascii="Tahoma" w:hAnsi="Tahoma"/>
      <w:lang w:val="en-US" w:eastAsia="en-US"/>
    </w:rPr>
  </w:style>
  <w:style w:type="paragraph" w:customStyle="1" w:styleId="CharChar2">
    <w:name w:val="Char Char2"/>
    <w:basedOn w:val="Normal"/>
    <w:rsid w:val="001E6381"/>
    <w:pPr>
      <w:spacing w:after="160" w:line="240" w:lineRule="exact"/>
    </w:pPr>
    <w:rPr>
      <w:rFonts w:ascii="Arial" w:hAnsi="Arial" w:cs="Arial"/>
      <w:lang w:eastAsia="en-US"/>
    </w:rPr>
  </w:style>
  <w:style w:type="paragraph" w:customStyle="1" w:styleId="ListeParagraf11">
    <w:name w:val="Liste Paragraf11"/>
    <w:basedOn w:val="Normal"/>
    <w:rsid w:val="001E6381"/>
    <w:pPr>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MT" w:eastAsia="Times New Roman" w:hAnsi="Arial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MT" w:eastAsia="Times New Roman" w:hAnsi="Arial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spacing w:before="100" w:beforeAutospacing="1" w:after="100" w:afterAutospacing="1"/>
    </w:p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spacing w:before="100" w:beforeAutospacing="1" w:after="100" w:afterAutospacing="1"/>
    </w:pPr>
    <w:rPr>
      <w:rFonts w:eastAsiaTheme="minorHAnsi"/>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shd w:val="clear" w:color="auto" w:fill="FFFFFF"/>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rPr>
  </w:style>
  <w:style w:type="paragraph" w:customStyle="1" w:styleId="Balk210">
    <w:name w:val="Başlık 21"/>
    <w:basedOn w:val="Normal"/>
    <w:next w:val="Normal"/>
    <w:uiPriority w:val="1"/>
    <w:qFormat/>
    <w:rsid w:val="0011758F"/>
    <w:pPr>
      <w:ind w:left="828"/>
      <w:outlineLvl w:val="1"/>
    </w:pPr>
    <w:rPr>
      <w:b/>
      <w:bCs/>
      <w:i/>
      <w:iCs/>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lang w:eastAsia="en-US"/>
    </w:rPr>
  </w:style>
  <w:style w:type="paragraph" w:customStyle="1" w:styleId="NormalWeb1">
    <w:name w:val="Normal (Web)1"/>
    <w:basedOn w:val="Normal"/>
    <w:next w:val="NormalWeb"/>
    <w:uiPriority w:val="99"/>
    <w:semiHidden/>
    <w:unhideWhenUsed/>
    <w:rsid w:val="0011758F"/>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spacing w:after="160" w:line="240" w:lineRule="exact"/>
    </w:pPr>
    <w:rPr>
      <w:rFonts w:ascii="Tahoma" w:hAnsi="Tahoma"/>
      <w:lang w:val="en-US" w:eastAsia="en-US"/>
    </w:rPr>
  </w:style>
  <w:style w:type="paragraph" w:customStyle="1" w:styleId="Char2">
    <w:name w:val="Char2"/>
    <w:basedOn w:val="Normal"/>
    <w:rsid w:val="00B8085B"/>
    <w:pPr>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spacing w:after="160" w:line="240" w:lineRule="exact"/>
    </w:pPr>
    <w:rPr>
      <w:rFonts w:ascii="Verdana" w:hAnsi="Verdana"/>
      <w:lang w:eastAsia="en-US"/>
    </w:rPr>
  </w:style>
  <w:style w:type="paragraph" w:customStyle="1" w:styleId="CharCharCharChar2">
    <w:name w:val="Char Char Char Char2"/>
    <w:basedOn w:val="Normal"/>
    <w:rsid w:val="00B8085B"/>
    <w:pPr>
      <w:spacing w:after="160" w:line="240" w:lineRule="exact"/>
    </w:pPr>
    <w:rPr>
      <w:rFonts w:ascii="Tahoma" w:hAnsi="Tahoma"/>
      <w:lang w:val="en-US" w:eastAsia="en-US"/>
    </w:rPr>
  </w:style>
  <w:style w:type="paragraph" w:customStyle="1" w:styleId="CharChar3">
    <w:name w:val="Char Char3"/>
    <w:basedOn w:val="Normal"/>
    <w:rsid w:val="00B8085B"/>
    <w:pPr>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spacing w:after="160" w:line="240" w:lineRule="exact"/>
    </w:pPr>
    <w:rPr>
      <w:rFonts w:ascii="Tahoma" w:hAnsi="Tahoma"/>
      <w:lang w:val="en-US" w:eastAsia="en-US"/>
    </w:rPr>
  </w:style>
  <w:style w:type="paragraph" w:customStyle="1" w:styleId="ListeParagraf2">
    <w:name w:val="Liste Paragraf2"/>
    <w:basedOn w:val="Normal"/>
    <w:rsid w:val="00B8085B"/>
    <w:pPr>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spacing w:before="100" w:beforeAutospacing="1" w:after="100" w:afterAutospacing="1"/>
    </w:p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spacing w:before="100" w:beforeAutospacing="1" w:after="100" w:afterAutospacing="1"/>
    </w:pPr>
  </w:style>
  <w:style w:type="paragraph" w:customStyle="1" w:styleId="Normal3">
    <w:name w:val="Normal3"/>
    <w:basedOn w:val="Normal"/>
    <w:rsid w:val="00DD08D3"/>
    <w:pPr>
      <w:spacing w:before="100" w:beforeAutospacing="1" w:after="100" w:afterAutospacing="1"/>
    </w:p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spacing w:before="100" w:beforeAutospacing="1" w:after="100" w:afterAutospacing="1"/>
    </w:pPr>
  </w:style>
  <w:style w:type="paragraph" w:customStyle="1" w:styleId="list0020paragraph">
    <w:name w:val="list_0020paragraph"/>
    <w:basedOn w:val="Normal"/>
    <w:rsid w:val="00DD08D3"/>
    <w:pPr>
      <w:spacing w:before="100" w:beforeAutospacing="1" w:after="100" w:afterAutospacing="1"/>
    </w:p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spacing w:before="100" w:beforeAutospacing="1" w:after="100" w:afterAutospacing="1"/>
    </w:pPr>
  </w:style>
  <w:style w:type="paragraph" w:customStyle="1" w:styleId="Style5">
    <w:name w:val="Style 5"/>
    <w:basedOn w:val="Normal"/>
    <w:uiPriority w:val="99"/>
    <w:rsid w:val="00DD08D3"/>
    <w:pPr>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spacing w:after="160" w:line="360" w:lineRule="auto"/>
      <w:jc w:val="both"/>
    </w:pPr>
    <w:rPr>
      <w:rFonts w:ascii="Georgia" w:eastAsiaTheme="minorHAnsi" w:hAnsi="Georgia" w:cstheme="minorBidi"/>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spacing w:before="100" w:beforeAutospacing="1" w:after="100" w:afterAutospacing="1"/>
    </w:pPr>
    <w:rPr>
      <w:rFonts w:eastAsiaTheme="minorHAnsi"/>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uiPriority w:val="99"/>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jc w:val="both"/>
    </w:pPr>
    <w:rPr>
      <w:b/>
    </w:rPr>
  </w:style>
  <w:style w:type="paragraph" w:customStyle="1" w:styleId="item1">
    <w:name w:val="item1"/>
    <w:basedOn w:val="Normal"/>
    <w:rsid w:val="00C42EA4"/>
    <w:pPr>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spacing w:after="160" w:line="240" w:lineRule="exact"/>
    </w:pPr>
    <w:rPr>
      <w:rFonts w:ascii="Verdana" w:hAnsi="Verdana"/>
      <w:lang w:val="en-US" w:eastAsia="en-US"/>
    </w:rPr>
  </w:style>
  <w:style w:type="paragraph" w:customStyle="1" w:styleId="b2">
    <w:name w:val="b2"/>
    <w:basedOn w:val="Normal"/>
    <w:rsid w:val="00C42EA4"/>
    <w:pPr>
      <w:spacing w:before="100" w:beforeAutospacing="1" w:after="100" w:afterAutospacing="1"/>
    </w:pPr>
    <w:rPr>
      <w:rFonts w:ascii="Arial" w:hAnsi="Arial" w:cs="Arial"/>
      <w:b/>
      <w:bCs/>
      <w:color w:val="839F00"/>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spacing w:before="100" w:beforeAutospacing="1" w:after="100" w:afterAutospacing="1"/>
    </w:p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spacing w:after="160" w:line="240" w:lineRule="exact"/>
    </w:pPr>
    <w:rPr>
      <w:rFonts w:ascii="Verdana" w:hAnsi="Verdana"/>
      <w:lang w:val="en-US" w:eastAsia="en-US"/>
    </w:rPr>
  </w:style>
  <w:style w:type="paragraph" w:customStyle="1" w:styleId="xl65">
    <w:name w:val="xl65"/>
    <w:basedOn w:val="Normal"/>
    <w:rsid w:val="00C42EA4"/>
    <w:pPr>
      <w:spacing w:before="100" w:beforeAutospacing="1" w:after="100" w:afterAutospacing="1"/>
      <w:textAlignment w:val="center"/>
    </w:pPr>
  </w:style>
  <w:style w:type="paragraph" w:customStyle="1" w:styleId="xl66">
    <w:name w:val="xl66"/>
    <w:basedOn w:val="Normal"/>
    <w:rsid w:val="00C42EA4"/>
    <w:pPr>
      <w:spacing w:before="100" w:beforeAutospacing="1" w:after="100" w:afterAutospacing="1"/>
      <w:jc w:val="center"/>
      <w:textAlignment w:val="center"/>
    </w:pPr>
    <w:rPr>
      <w:sz w:val="16"/>
      <w:szCs w:val="16"/>
    </w:rPr>
  </w:style>
  <w:style w:type="paragraph" w:customStyle="1" w:styleId="xl67">
    <w:name w:val="xl67"/>
    <w:basedOn w:val="Normal"/>
    <w:rsid w:val="00C42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Normal"/>
    <w:rsid w:val="00C42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9">
    <w:name w:val="xl69"/>
    <w:basedOn w:val="Normal"/>
    <w:rsid w:val="00C42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Normal"/>
    <w:rsid w:val="00C42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Normal"/>
    <w:rsid w:val="00C42E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C42EA4"/>
    <w:pPr>
      <w:spacing w:before="100" w:beforeAutospacing="1" w:after="100" w:afterAutospacing="1"/>
      <w:jc w:val="center"/>
    </w:pPr>
  </w:style>
  <w:style w:type="paragraph" w:customStyle="1" w:styleId="xl73">
    <w:name w:val="xl73"/>
    <w:basedOn w:val="Normal"/>
    <w:rsid w:val="00C42EA4"/>
    <w:pPr>
      <w:spacing w:before="100" w:beforeAutospacing="1" w:after="100" w:afterAutospacing="1"/>
      <w:jc w:val="center"/>
      <w:textAlignment w:val="center"/>
    </w:pPr>
    <w:rPr>
      <w:sz w:val="16"/>
      <w:szCs w:val="16"/>
    </w:rPr>
  </w:style>
  <w:style w:type="paragraph" w:customStyle="1" w:styleId="xl74">
    <w:name w:val="xl74"/>
    <w:basedOn w:val="Normal"/>
    <w:rsid w:val="00C42EA4"/>
    <w:pPr>
      <w:spacing w:before="100" w:beforeAutospacing="1" w:after="100" w:afterAutospacing="1"/>
      <w:textAlignment w:val="center"/>
    </w:pPr>
    <w:rPr>
      <w:sz w:val="16"/>
      <w:szCs w:val="16"/>
    </w:rPr>
  </w:style>
  <w:style w:type="paragraph" w:customStyle="1" w:styleId="xl75">
    <w:name w:val="xl75"/>
    <w:basedOn w:val="Normal"/>
    <w:rsid w:val="00C42EA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C42EA4"/>
    <w:pPr>
      <w:spacing w:before="100" w:beforeAutospacing="1" w:after="100" w:afterAutospacing="1"/>
      <w:jc w:val="center"/>
      <w:textAlignment w:val="center"/>
    </w:pPr>
    <w:rPr>
      <w:sz w:val="16"/>
      <w:szCs w:val="16"/>
    </w:rPr>
  </w:style>
  <w:style w:type="paragraph" w:customStyle="1" w:styleId="xl77">
    <w:name w:val="xl77"/>
    <w:basedOn w:val="Normal"/>
    <w:rsid w:val="00C42E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78">
    <w:name w:val="xl78"/>
    <w:basedOn w:val="Normal"/>
    <w:rsid w:val="00C42EA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6"/>
      <w:szCs w:val="16"/>
    </w:rPr>
  </w:style>
  <w:style w:type="paragraph" w:customStyle="1" w:styleId="xl79">
    <w:name w:val="xl79"/>
    <w:basedOn w:val="Normal"/>
    <w:rsid w:val="00C42EA4"/>
    <w:pPr>
      <w:spacing w:before="100" w:beforeAutospacing="1" w:after="100" w:afterAutospacing="1"/>
      <w:jc w:val="center"/>
    </w:p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shd w:val="clear" w:color="auto" w:fill="FFFFFF"/>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tabs>
        <w:tab w:val="left" w:pos="567"/>
      </w:tabs>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numPr>
        <w:numId w:val="6"/>
      </w:numPr>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spacing w:line="300" w:lineRule="auto"/>
      <w:ind w:firstLine="720"/>
      <w:jc w:val="both"/>
    </w:pPr>
    <w:rPr>
      <w:rFonts w:ascii="Calibri" w:hAnsi="Calibri"/>
      <w:color w:val="000000"/>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spacing w:before="100" w:beforeAutospacing="1" w:after="100" w:afterAutospacing="1"/>
    </w:pPr>
  </w:style>
  <w:style w:type="paragraph" w:customStyle="1" w:styleId="Style10">
    <w:name w:val="Style10"/>
    <w:basedOn w:val="Normal"/>
    <w:uiPriority w:val="99"/>
    <w:rsid w:val="00454D96"/>
    <w:pPr>
      <w:jc w:val="center"/>
    </w:pPr>
    <w:rPr>
      <w:rFonts w:eastAsiaTheme="minorEastAsia"/>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rPr>
  </w:style>
  <w:style w:type="paragraph" w:customStyle="1" w:styleId="Style36">
    <w:name w:val="Style36"/>
    <w:basedOn w:val="Normal"/>
    <w:uiPriority w:val="99"/>
    <w:rsid w:val="00290921"/>
    <w:pPr>
      <w:spacing w:line="374" w:lineRule="exact"/>
      <w:jc w:val="both"/>
    </w:pPr>
    <w:rPr>
      <w:rFonts w:ascii="Calibri" w:eastAsiaTheme="minorEastAsia" w:hAnsi="Calibri"/>
    </w:rPr>
  </w:style>
  <w:style w:type="paragraph" w:customStyle="1" w:styleId="Style44">
    <w:name w:val="Style44"/>
    <w:basedOn w:val="Normal"/>
    <w:uiPriority w:val="99"/>
    <w:rsid w:val="00290921"/>
    <w:pPr>
      <w:spacing w:line="272" w:lineRule="exact"/>
      <w:jc w:val="both"/>
    </w:pPr>
    <w:rPr>
      <w:rFonts w:ascii="Calibri" w:eastAsiaTheme="minorEastAsia" w:hAnsi="Calibri"/>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MT" w:eastAsia="Times New Roman" w:hAnsi="Arial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MT" w:eastAsia="Times New Roman" w:hAnsi="Arial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MT" w:eastAsia="Times New Roman" w:hAnsi="ArialMT" w:cs="Times New Roman"/>
        <w:b/>
        <w:bCs/>
      </w:rPr>
    </w:tblStylePr>
    <w:tblStylePr w:type="lastCol">
      <w:rPr>
        <w:rFonts w:ascii="ArialMT" w:eastAsia="Times New Roman" w:hAnsi="Arial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tabs>
        <w:tab w:val="decimal" w:pos="360"/>
      </w:tabs>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sz w:val="18"/>
      <w:szCs w:val="18"/>
    </w:rPr>
  </w:style>
  <w:style w:type="paragraph" w:customStyle="1" w:styleId="xl81">
    <w:name w:val="xl81"/>
    <w:basedOn w:val="Normal"/>
    <w:rsid w:val="008A7E29"/>
    <w:pPr>
      <w:pBdr>
        <w:left w:val="single" w:sz="4" w:space="0" w:color="auto"/>
        <w:right w:val="single" w:sz="4" w:space="0" w:color="auto"/>
      </w:pBdr>
      <w:shd w:val="clear" w:color="000000" w:fill="E4DFEC"/>
      <w:spacing w:before="100" w:beforeAutospacing="1" w:after="100" w:afterAutospacing="1"/>
      <w:jc w:val="center"/>
      <w:textAlignment w:val="center"/>
    </w:pPr>
    <w:rPr>
      <w:sz w:val="18"/>
      <w:szCs w:val="18"/>
    </w:rPr>
  </w:style>
  <w:style w:type="paragraph" w:customStyle="1" w:styleId="xl82">
    <w:name w:val="xl82"/>
    <w:basedOn w:val="Normal"/>
    <w:rsid w:val="008A7E2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Normal"/>
    <w:rsid w:val="008A7E29"/>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
    <w:rsid w:val="008A7E2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8"/>
      <w:szCs w:val="18"/>
    </w:rPr>
  </w:style>
  <w:style w:type="paragraph" w:customStyle="1" w:styleId="xl85">
    <w:name w:val="xl85"/>
    <w:basedOn w:val="Normal"/>
    <w:rsid w:val="008A7E2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8A7E2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8A7E29"/>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center"/>
    </w:pPr>
    <w:rPr>
      <w:sz w:val="18"/>
      <w:szCs w:val="18"/>
    </w:rPr>
  </w:style>
  <w:style w:type="paragraph" w:customStyle="1" w:styleId="xl88">
    <w:name w:val="xl88"/>
    <w:basedOn w:val="Normal"/>
    <w:rsid w:val="008A7E29"/>
    <w:pPr>
      <w:pBdr>
        <w:left w:val="single" w:sz="4" w:space="0" w:color="auto"/>
        <w:right w:val="single" w:sz="4" w:space="0" w:color="auto"/>
      </w:pBdr>
      <w:shd w:val="clear" w:color="000000" w:fill="B1A0C7"/>
      <w:spacing w:before="100" w:beforeAutospacing="1" w:after="100" w:afterAutospacing="1"/>
      <w:jc w:val="center"/>
      <w:textAlignment w:val="center"/>
    </w:pPr>
    <w:rPr>
      <w:sz w:val="18"/>
      <w:szCs w:val="18"/>
    </w:rPr>
  </w:style>
  <w:style w:type="paragraph" w:customStyle="1" w:styleId="xl89">
    <w:name w:val="xl89"/>
    <w:basedOn w:val="Normal"/>
    <w:rsid w:val="008A7E29"/>
    <w:pPr>
      <w:pBdr>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18"/>
      <w:szCs w:val="18"/>
    </w:rPr>
  </w:style>
  <w:style w:type="paragraph" w:customStyle="1" w:styleId="xl90">
    <w:name w:val="xl90"/>
    <w:basedOn w:val="Normal"/>
    <w:rsid w:val="008A7E29"/>
    <w:pPr>
      <w:pBdr>
        <w:top w:val="single" w:sz="4" w:space="0" w:color="auto"/>
        <w:left w:val="single" w:sz="4" w:space="0" w:color="auto"/>
        <w:right w:val="single" w:sz="4" w:space="0" w:color="auto"/>
      </w:pBdr>
      <w:shd w:val="clear" w:color="000000" w:fill="B7FFD8"/>
      <w:spacing w:before="100" w:beforeAutospacing="1" w:after="100" w:afterAutospacing="1"/>
      <w:jc w:val="center"/>
      <w:textAlignment w:val="center"/>
    </w:pPr>
    <w:rPr>
      <w:sz w:val="18"/>
      <w:szCs w:val="18"/>
    </w:rPr>
  </w:style>
  <w:style w:type="paragraph" w:customStyle="1" w:styleId="xl91">
    <w:name w:val="xl91"/>
    <w:basedOn w:val="Normal"/>
    <w:rsid w:val="008A7E29"/>
    <w:pPr>
      <w:pBdr>
        <w:left w:val="single" w:sz="4" w:space="0" w:color="auto"/>
        <w:right w:val="single" w:sz="4" w:space="0" w:color="auto"/>
      </w:pBdr>
      <w:shd w:val="clear" w:color="000000" w:fill="B7FFD8"/>
      <w:spacing w:before="100" w:beforeAutospacing="1" w:after="100" w:afterAutospacing="1"/>
      <w:jc w:val="center"/>
      <w:textAlignment w:val="center"/>
    </w:pPr>
    <w:rPr>
      <w:sz w:val="18"/>
      <w:szCs w:val="18"/>
    </w:rPr>
  </w:style>
  <w:style w:type="paragraph" w:customStyle="1" w:styleId="xl92">
    <w:name w:val="xl92"/>
    <w:basedOn w:val="Normal"/>
    <w:rsid w:val="008A7E29"/>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Normal"/>
    <w:rsid w:val="008A7E29"/>
    <w:pPr>
      <w:pBdr>
        <w:left w:val="single" w:sz="4" w:space="0" w:color="auto"/>
        <w:bottom w:val="single" w:sz="4" w:space="0" w:color="auto"/>
        <w:right w:val="single" w:sz="4" w:space="0" w:color="auto"/>
      </w:pBdr>
      <w:shd w:val="clear" w:color="000000" w:fill="B7FFD8"/>
      <w:spacing w:before="100" w:beforeAutospacing="1" w:after="100" w:afterAutospacing="1"/>
      <w:jc w:val="center"/>
      <w:textAlignment w:val="center"/>
    </w:pPr>
    <w:rPr>
      <w:sz w:val="18"/>
      <w:szCs w:val="18"/>
    </w:rPr>
  </w:style>
  <w:style w:type="paragraph" w:customStyle="1" w:styleId="xl94">
    <w:name w:val="xl94"/>
    <w:basedOn w:val="Normal"/>
    <w:rsid w:val="008A7E29"/>
    <w:pPr>
      <w:pBdr>
        <w:top w:val="single" w:sz="4" w:space="0" w:color="auto"/>
        <w:left w:val="single" w:sz="4" w:space="0" w:color="auto"/>
        <w:right w:val="single" w:sz="4" w:space="0" w:color="auto"/>
      </w:pBdr>
      <w:shd w:val="clear" w:color="000000" w:fill="3FFF96"/>
      <w:spacing w:before="100" w:beforeAutospacing="1" w:after="100" w:afterAutospacing="1"/>
      <w:jc w:val="center"/>
      <w:textAlignment w:val="center"/>
    </w:pPr>
    <w:rPr>
      <w:sz w:val="18"/>
      <w:szCs w:val="18"/>
    </w:rPr>
  </w:style>
  <w:style w:type="paragraph" w:customStyle="1" w:styleId="xl95">
    <w:name w:val="xl95"/>
    <w:basedOn w:val="Normal"/>
    <w:rsid w:val="008A7E29"/>
    <w:pPr>
      <w:pBdr>
        <w:left w:val="single" w:sz="4" w:space="0" w:color="auto"/>
        <w:right w:val="single" w:sz="4" w:space="0" w:color="auto"/>
      </w:pBdr>
      <w:shd w:val="clear" w:color="000000" w:fill="3FFF96"/>
      <w:spacing w:before="100" w:beforeAutospacing="1" w:after="100" w:afterAutospacing="1"/>
      <w:jc w:val="center"/>
      <w:textAlignment w:val="center"/>
    </w:pPr>
    <w:rPr>
      <w:sz w:val="18"/>
      <w:szCs w:val="18"/>
    </w:rPr>
  </w:style>
  <w:style w:type="paragraph" w:customStyle="1" w:styleId="xl96">
    <w:name w:val="xl96"/>
    <w:basedOn w:val="Normal"/>
    <w:rsid w:val="008A7E29"/>
    <w:pPr>
      <w:pBdr>
        <w:left w:val="single" w:sz="4" w:space="0" w:color="auto"/>
        <w:bottom w:val="single" w:sz="4" w:space="0" w:color="auto"/>
        <w:right w:val="single" w:sz="4" w:space="0" w:color="auto"/>
      </w:pBdr>
      <w:shd w:val="clear" w:color="000000" w:fill="3FFF96"/>
      <w:spacing w:before="100" w:beforeAutospacing="1" w:after="100" w:afterAutospacing="1"/>
      <w:jc w:val="center"/>
      <w:textAlignment w:val="center"/>
    </w:pPr>
    <w:rPr>
      <w:sz w:val="18"/>
      <w:szCs w:val="18"/>
    </w:rPr>
  </w:style>
  <w:style w:type="paragraph" w:customStyle="1" w:styleId="xl97">
    <w:name w:val="xl97"/>
    <w:basedOn w:val="Normal"/>
    <w:rsid w:val="008A7E29"/>
    <w:pPr>
      <w:pBdr>
        <w:top w:val="single" w:sz="4" w:space="0" w:color="auto"/>
        <w:left w:val="single" w:sz="4" w:space="0" w:color="auto"/>
        <w:right w:val="single" w:sz="4" w:space="0" w:color="auto"/>
      </w:pBdr>
      <w:shd w:val="clear" w:color="000000" w:fill="FFDD4B"/>
      <w:spacing w:before="100" w:beforeAutospacing="1" w:after="100" w:afterAutospacing="1"/>
      <w:jc w:val="center"/>
      <w:textAlignment w:val="center"/>
    </w:pPr>
    <w:rPr>
      <w:sz w:val="18"/>
      <w:szCs w:val="18"/>
    </w:rPr>
  </w:style>
  <w:style w:type="paragraph" w:customStyle="1" w:styleId="xl98">
    <w:name w:val="xl98"/>
    <w:basedOn w:val="Normal"/>
    <w:rsid w:val="008A7E29"/>
    <w:pPr>
      <w:pBdr>
        <w:left w:val="single" w:sz="4" w:space="0" w:color="auto"/>
        <w:right w:val="single" w:sz="4" w:space="0" w:color="auto"/>
      </w:pBdr>
      <w:shd w:val="clear" w:color="000000" w:fill="FFDD4B"/>
      <w:spacing w:before="100" w:beforeAutospacing="1" w:after="100" w:afterAutospacing="1"/>
      <w:jc w:val="center"/>
      <w:textAlignment w:val="center"/>
    </w:pPr>
    <w:rPr>
      <w:sz w:val="18"/>
      <w:szCs w:val="18"/>
    </w:rPr>
  </w:style>
  <w:style w:type="paragraph" w:customStyle="1" w:styleId="xl99">
    <w:name w:val="xl99"/>
    <w:basedOn w:val="Normal"/>
    <w:rsid w:val="008A7E29"/>
    <w:pPr>
      <w:pBdr>
        <w:left w:val="single" w:sz="4" w:space="0" w:color="auto"/>
        <w:bottom w:val="single" w:sz="4" w:space="0" w:color="auto"/>
        <w:right w:val="single" w:sz="4" w:space="0" w:color="auto"/>
      </w:pBdr>
      <w:shd w:val="clear" w:color="000000" w:fill="FFDD4B"/>
      <w:spacing w:before="100" w:beforeAutospacing="1" w:after="100" w:afterAutospacing="1"/>
      <w:jc w:val="center"/>
      <w:textAlignment w:val="center"/>
    </w:pPr>
    <w:rPr>
      <w:sz w:val="18"/>
      <w:szCs w:val="18"/>
    </w:rPr>
  </w:style>
  <w:style w:type="paragraph" w:customStyle="1" w:styleId="xl100">
    <w:name w:val="xl100"/>
    <w:basedOn w:val="Normal"/>
    <w:rsid w:val="008A7E29"/>
    <w:pPr>
      <w:pBdr>
        <w:top w:val="single" w:sz="4" w:space="0" w:color="auto"/>
        <w:left w:val="single" w:sz="4" w:space="0" w:color="auto"/>
        <w:right w:val="single" w:sz="4" w:space="0" w:color="auto"/>
      </w:pBdr>
      <w:shd w:val="clear" w:color="000000" w:fill="FFCC00"/>
      <w:spacing w:before="100" w:beforeAutospacing="1" w:after="100" w:afterAutospacing="1"/>
      <w:jc w:val="center"/>
      <w:textAlignment w:val="center"/>
    </w:pPr>
  </w:style>
  <w:style w:type="paragraph" w:customStyle="1" w:styleId="xl101">
    <w:name w:val="xl101"/>
    <w:basedOn w:val="Normal"/>
    <w:rsid w:val="008A7E29"/>
    <w:pPr>
      <w:pBdr>
        <w:left w:val="single" w:sz="4" w:space="0" w:color="auto"/>
        <w:right w:val="single" w:sz="4" w:space="0" w:color="auto"/>
      </w:pBdr>
      <w:shd w:val="clear" w:color="000000" w:fill="FFCC00"/>
      <w:spacing w:before="100" w:beforeAutospacing="1" w:after="100" w:afterAutospacing="1"/>
      <w:jc w:val="center"/>
      <w:textAlignment w:val="center"/>
    </w:pPr>
  </w:style>
  <w:style w:type="paragraph" w:customStyle="1" w:styleId="xl102">
    <w:name w:val="xl102"/>
    <w:basedOn w:val="Normal"/>
    <w:rsid w:val="008A7E29"/>
    <w:pPr>
      <w:pBdr>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style>
  <w:style w:type="paragraph" w:customStyle="1" w:styleId="xl103">
    <w:name w:val="xl103"/>
    <w:basedOn w:val="Normal"/>
    <w:rsid w:val="008A7E2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8A7E29"/>
    <w:pPr>
      <w:pBdr>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8A7E2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al"/>
    <w:rsid w:val="008A7E29"/>
    <w:pPr>
      <w:pBdr>
        <w:top w:val="single" w:sz="4" w:space="0" w:color="auto"/>
        <w:left w:val="single" w:sz="4" w:space="0" w:color="auto"/>
        <w:right w:val="single" w:sz="4" w:space="0" w:color="auto"/>
      </w:pBdr>
      <w:shd w:val="clear" w:color="000000" w:fill="F18E73"/>
      <w:spacing w:before="100" w:beforeAutospacing="1" w:after="100" w:afterAutospacing="1"/>
      <w:jc w:val="center"/>
      <w:textAlignment w:val="center"/>
    </w:pPr>
  </w:style>
  <w:style w:type="paragraph" w:customStyle="1" w:styleId="xl107">
    <w:name w:val="xl107"/>
    <w:basedOn w:val="Normal"/>
    <w:rsid w:val="008A7E29"/>
    <w:pPr>
      <w:pBdr>
        <w:left w:val="single" w:sz="4" w:space="0" w:color="auto"/>
        <w:right w:val="single" w:sz="4" w:space="0" w:color="auto"/>
      </w:pBdr>
      <w:shd w:val="clear" w:color="000000" w:fill="F18E73"/>
      <w:spacing w:before="100" w:beforeAutospacing="1" w:after="100" w:afterAutospacing="1"/>
      <w:jc w:val="center"/>
      <w:textAlignment w:val="center"/>
    </w:pPr>
  </w:style>
  <w:style w:type="paragraph" w:customStyle="1" w:styleId="xl108">
    <w:name w:val="xl108"/>
    <w:basedOn w:val="Normal"/>
    <w:rsid w:val="008A7E29"/>
    <w:pPr>
      <w:pBdr>
        <w:top w:val="single" w:sz="4" w:space="0" w:color="auto"/>
        <w:left w:val="single" w:sz="4" w:space="0" w:color="auto"/>
        <w:right w:val="single" w:sz="4" w:space="0" w:color="auto"/>
      </w:pBdr>
      <w:shd w:val="clear" w:color="000000" w:fill="E46644"/>
      <w:spacing w:before="100" w:beforeAutospacing="1" w:after="100" w:afterAutospacing="1"/>
      <w:jc w:val="center"/>
      <w:textAlignment w:val="center"/>
    </w:pPr>
  </w:style>
  <w:style w:type="paragraph" w:customStyle="1" w:styleId="xl109">
    <w:name w:val="xl109"/>
    <w:basedOn w:val="Normal"/>
    <w:rsid w:val="008A7E29"/>
    <w:pPr>
      <w:pBdr>
        <w:left w:val="single" w:sz="4" w:space="0" w:color="auto"/>
        <w:right w:val="single" w:sz="4" w:space="0" w:color="auto"/>
      </w:pBdr>
      <w:shd w:val="clear" w:color="000000" w:fill="E46644"/>
      <w:spacing w:before="100" w:beforeAutospacing="1" w:after="100" w:afterAutospacing="1"/>
      <w:jc w:val="center"/>
      <w:textAlignment w:val="center"/>
    </w:pPr>
  </w:style>
  <w:style w:type="paragraph" w:customStyle="1" w:styleId="xl110">
    <w:name w:val="xl110"/>
    <w:basedOn w:val="Normal"/>
    <w:rsid w:val="008A7E29"/>
    <w:pPr>
      <w:pBdr>
        <w:left w:val="single" w:sz="4" w:space="0" w:color="auto"/>
        <w:bottom w:val="single" w:sz="4" w:space="0" w:color="auto"/>
        <w:right w:val="single" w:sz="4" w:space="0" w:color="auto"/>
      </w:pBdr>
      <w:shd w:val="clear" w:color="000000" w:fill="E46644"/>
      <w:spacing w:before="100" w:beforeAutospacing="1" w:after="100" w:afterAutospacing="1"/>
      <w:jc w:val="center"/>
      <w:textAlignment w:val="center"/>
    </w:pPr>
  </w:style>
  <w:style w:type="paragraph" w:customStyle="1" w:styleId="xl111">
    <w:name w:val="xl111"/>
    <w:basedOn w:val="Normal"/>
    <w:rsid w:val="008A7E29"/>
    <w:pPr>
      <w:pBdr>
        <w:top w:val="single" w:sz="4" w:space="0" w:color="auto"/>
        <w:left w:val="single" w:sz="4" w:space="0" w:color="auto"/>
        <w:right w:val="single" w:sz="4" w:space="0" w:color="auto"/>
      </w:pBdr>
      <w:shd w:val="clear" w:color="000000" w:fill="D3B08D"/>
      <w:spacing w:before="100" w:beforeAutospacing="1" w:after="100" w:afterAutospacing="1"/>
      <w:jc w:val="center"/>
      <w:textAlignment w:val="center"/>
    </w:pPr>
  </w:style>
  <w:style w:type="paragraph" w:customStyle="1" w:styleId="xl112">
    <w:name w:val="xl112"/>
    <w:basedOn w:val="Normal"/>
    <w:rsid w:val="008A7E29"/>
    <w:pPr>
      <w:pBdr>
        <w:left w:val="single" w:sz="4" w:space="0" w:color="auto"/>
        <w:right w:val="single" w:sz="4" w:space="0" w:color="auto"/>
      </w:pBdr>
      <w:shd w:val="clear" w:color="000000" w:fill="D3B08D"/>
      <w:spacing w:before="100" w:beforeAutospacing="1" w:after="100" w:afterAutospacing="1"/>
      <w:jc w:val="center"/>
      <w:textAlignment w:val="center"/>
    </w:pPr>
  </w:style>
  <w:style w:type="paragraph" w:customStyle="1" w:styleId="xl113">
    <w:name w:val="xl113"/>
    <w:basedOn w:val="Normal"/>
    <w:rsid w:val="008A7E29"/>
    <w:pPr>
      <w:pBdr>
        <w:left w:val="single" w:sz="4" w:space="0" w:color="auto"/>
        <w:bottom w:val="single" w:sz="4" w:space="0" w:color="auto"/>
        <w:right w:val="single" w:sz="4" w:space="0" w:color="auto"/>
      </w:pBdr>
      <w:shd w:val="clear" w:color="000000" w:fill="D3B08D"/>
      <w:spacing w:before="100" w:beforeAutospacing="1" w:after="100" w:afterAutospacing="1"/>
      <w:jc w:val="center"/>
      <w:textAlignment w:val="center"/>
    </w:pPr>
  </w:style>
  <w:style w:type="paragraph" w:customStyle="1" w:styleId="xl114">
    <w:name w:val="xl114"/>
    <w:basedOn w:val="Normal"/>
    <w:rsid w:val="008A7E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8A7E2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6">
    <w:name w:val="xl116"/>
    <w:basedOn w:val="Normal"/>
    <w:rsid w:val="008A7E29"/>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7">
    <w:name w:val="xl117"/>
    <w:basedOn w:val="Normal"/>
    <w:rsid w:val="008A7E2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8">
    <w:name w:val="xl118"/>
    <w:basedOn w:val="Normal"/>
    <w:rsid w:val="008A7E29"/>
    <w:pPr>
      <w:pBdr>
        <w:top w:val="single" w:sz="4" w:space="0" w:color="auto"/>
        <w:left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9">
    <w:name w:val="xl119"/>
    <w:basedOn w:val="Normal"/>
    <w:rsid w:val="008A7E29"/>
    <w:pPr>
      <w:pBdr>
        <w:left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20">
    <w:name w:val="xl120"/>
    <w:basedOn w:val="Normal"/>
    <w:rsid w:val="008A7E29"/>
    <w:pPr>
      <w:pBdr>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21">
    <w:name w:val="xl121"/>
    <w:basedOn w:val="Normal"/>
    <w:rsid w:val="008A7E29"/>
    <w:pPr>
      <w:pBdr>
        <w:top w:val="single" w:sz="4" w:space="0" w:color="auto"/>
        <w:left w:val="single" w:sz="4" w:space="0" w:color="auto"/>
        <w:right w:val="single" w:sz="4" w:space="0" w:color="auto"/>
      </w:pBdr>
      <w:shd w:val="clear" w:color="000000" w:fill="B1AB57"/>
      <w:spacing w:before="100" w:beforeAutospacing="1" w:after="100" w:afterAutospacing="1"/>
      <w:jc w:val="center"/>
      <w:textAlignment w:val="center"/>
    </w:pPr>
  </w:style>
  <w:style w:type="paragraph" w:customStyle="1" w:styleId="xl122">
    <w:name w:val="xl122"/>
    <w:basedOn w:val="Normal"/>
    <w:rsid w:val="008A7E29"/>
    <w:pPr>
      <w:pBdr>
        <w:left w:val="single" w:sz="4" w:space="0" w:color="auto"/>
        <w:right w:val="single" w:sz="4" w:space="0" w:color="auto"/>
      </w:pBdr>
      <w:shd w:val="clear" w:color="000000" w:fill="B1AB57"/>
      <w:spacing w:before="100" w:beforeAutospacing="1" w:after="100" w:afterAutospacing="1"/>
      <w:jc w:val="center"/>
      <w:textAlignment w:val="center"/>
    </w:pPr>
  </w:style>
  <w:style w:type="paragraph" w:customStyle="1" w:styleId="xl123">
    <w:name w:val="xl123"/>
    <w:basedOn w:val="Normal"/>
    <w:rsid w:val="008A7E29"/>
    <w:pPr>
      <w:pBdr>
        <w:left w:val="single" w:sz="4" w:space="0" w:color="auto"/>
        <w:bottom w:val="single" w:sz="4" w:space="0" w:color="auto"/>
        <w:right w:val="single" w:sz="4" w:space="0" w:color="auto"/>
      </w:pBdr>
      <w:shd w:val="clear" w:color="000000" w:fill="B1AB57"/>
      <w:spacing w:before="100" w:beforeAutospacing="1" w:after="100" w:afterAutospacing="1"/>
      <w:jc w:val="center"/>
      <w:textAlignment w:val="center"/>
    </w:pPr>
  </w:style>
  <w:style w:type="paragraph" w:customStyle="1" w:styleId="xl124">
    <w:name w:val="xl124"/>
    <w:basedOn w:val="Normal"/>
    <w:rsid w:val="008A7E29"/>
    <w:pPr>
      <w:pBdr>
        <w:top w:val="single" w:sz="4" w:space="0" w:color="C00000"/>
        <w:left w:val="single" w:sz="4" w:space="0" w:color="C00000"/>
        <w:bottom w:val="single" w:sz="4" w:space="0" w:color="C00000"/>
      </w:pBdr>
      <w:spacing w:before="100" w:beforeAutospacing="1" w:after="100" w:afterAutospacing="1"/>
      <w:textAlignment w:val="center"/>
    </w:pPr>
  </w:style>
  <w:style w:type="paragraph" w:customStyle="1" w:styleId="xl125">
    <w:name w:val="xl125"/>
    <w:basedOn w:val="Normal"/>
    <w:rsid w:val="008A7E29"/>
    <w:pPr>
      <w:pBdr>
        <w:top w:val="single" w:sz="4" w:space="0" w:color="C00000"/>
        <w:bottom w:val="single" w:sz="4" w:space="0" w:color="C00000"/>
        <w:right w:val="single" w:sz="4" w:space="0" w:color="C00000"/>
      </w:pBdr>
      <w:spacing w:before="100" w:beforeAutospacing="1" w:after="100" w:afterAutospacing="1"/>
      <w:textAlignment w:val="center"/>
    </w:pPr>
  </w:style>
  <w:style w:type="paragraph" w:customStyle="1" w:styleId="xl126">
    <w:name w:val="xl126"/>
    <w:basedOn w:val="Normal"/>
    <w:rsid w:val="008A7E29"/>
    <w:pPr>
      <w:pBdr>
        <w:top w:val="single" w:sz="4" w:space="0" w:color="C00000"/>
        <w:left w:val="single" w:sz="4" w:space="0" w:color="C00000"/>
        <w:bottom w:val="single" w:sz="4" w:space="0" w:color="C00000"/>
      </w:pBdr>
      <w:shd w:val="clear" w:color="000000" w:fill="C00000"/>
      <w:spacing w:before="100" w:beforeAutospacing="1" w:after="100" w:afterAutospacing="1"/>
      <w:jc w:val="center"/>
      <w:textAlignment w:val="center"/>
    </w:pPr>
    <w:rPr>
      <w:b/>
      <w:bCs/>
      <w:color w:val="FFFFFF"/>
    </w:rPr>
  </w:style>
  <w:style w:type="paragraph" w:customStyle="1" w:styleId="xl127">
    <w:name w:val="xl127"/>
    <w:basedOn w:val="Normal"/>
    <w:rsid w:val="008A7E29"/>
    <w:pPr>
      <w:pBdr>
        <w:top w:val="single" w:sz="4" w:space="0" w:color="auto"/>
        <w:left w:val="single" w:sz="4" w:space="0" w:color="auto"/>
        <w:bottom w:val="single" w:sz="4" w:space="0" w:color="auto"/>
        <w:right w:val="single" w:sz="4" w:space="0" w:color="auto"/>
      </w:pBdr>
      <w:shd w:val="clear" w:color="000000" w:fill="C8C48A"/>
      <w:spacing w:before="100" w:beforeAutospacing="1" w:after="100" w:afterAutospacing="1"/>
      <w:jc w:val="center"/>
      <w:textAlignment w:val="center"/>
    </w:pPr>
  </w:style>
  <w:style w:type="paragraph" w:customStyle="1" w:styleId="xl128">
    <w:name w:val="xl128"/>
    <w:basedOn w:val="Normal"/>
    <w:rsid w:val="008A7E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8A7E29"/>
    <w:pPr>
      <w:pBdr>
        <w:top w:val="single" w:sz="4" w:space="0" w:color="C00000"/>
        <w:left w:val="single" w:sz="4" w:space="0" w:color="C00000"/>
        <w:bottom w:val="single" w:sz="4" w:space="0" w:color="C00000"/>
      </w:pBdr>
      <w:spacing w:before="100" w:beforeAutospacing="1" w:after="100" w:afterAutospacing="1"/>
      <w:textAlignment w:val="center"/>
    </w:pPr>
  </w:style>
  <w:style w:type="paragraph" w:customStyle="1" w:styleId="xl130">
    <w:name w:val="xl130"/>
    <w:basedOn w:val="Normal"/>
    <w:rsid w:val="008A7E29"/>
    <w:pPr>
      <w:pBdr>
        <w:top w:val="single" w:sz="4" w:space="0" w:color="C00000"/>
        <w:bottom w:val="single" w:sz="4" w:space="0" w:color="C00000"/>
        <w:right w:val="single" w:sz="4" w:space="0" w:color="C00000"/>
      </w:pBdr>
      <w:spacing w:before="100" w:beforeAutospacing="1" w:after="100" w:afterAutospacing="1"/>
      <w:textAlignment w:val="center"/>
    </w:pPr>
  </w:style>
  <w:style w:type="paragraph" w:customStyle="1" w:styleId="xl131">
    <w:name w:val="xl131"/>
    <w:basedOn w:val="Normal"/>
    <w:rsid w:val="008A7E29"/>
    <w:pPr>
      <w:pBdr>
        <w:top w:val="single" w:sz="4" w:space="0" w:color="C00000"/>
        <w:left w:val="single" w:sz="4" w:space="0" w:color="C00000"/>
        <w:bottom w:val="single" w:sz="4" w:space="0" w:color="C00000"/>
      </w:pBdr>
      <w:shd w:val="clear" w:color="000000" w:fill="FFFF00"/>
      <w:spacing w:before="100" w:beforeAutospacing="1" w:after="100" w:afterAutospacing="1"/>
      <w:textAlignment w:val="center"/>
    </w:pPr>
  </w:style>
  <w:style w:type="paragraph" w:customStyle="1" w:styleId="xl132">
    <w:name w:val="xl132"/>
    <w:basedOn w:val="Normal"/>
    <w:rsid w:val="008A7E29"/>
    <w:pPr>
      <w:pBdr>
        <w:top w:val="single" w:sz="4" w:space="0" w:color="C00000"/>
        <w:bottom w:val="single" w:sz="4" w:space="0" w:color="C00000"/>
        <w:right w:val="single" w:sz="4" w:space="0" w:color="C00000"/>
      </w:pBdr>
      <w:shd w:val="clear" w:color="000000" w:fill="FFFF00"/>
      <w:spacing w:before="100" w:beforeAutospacing="1" w:after="100" w:afterAutospacing="1"/>
      <w:textAlignment w:val="center"/>
    </w:pPr>
  </w:style>
  <w:style w:type="paragraph" w:customStyle="1" w:styleId="xl133">
    <w:name w:val="xl133"/>
    <w:basedOn w:val="Normal"/>
    <w:rsid w:val="008A7E2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34">
    <w:name w:val="xl134"/>
    <w:basedOn w:val="Normal"/>
    <w:rsid w:val="008A7E29"/>
    <w:pPr>
      <w:pBdr>
        <w:top w:val="single" w:sz="4" w:space="0" w:color="auto"/>
        <w:left w:val="single" w:sz="4" w:space="0" w:color="auto"/>
        <w:bottom w:val="single" w:sz="4" w:space="0" w:color="auto"/>
        <w:right w:val="single" w:sz="4" w:space="0" w:color="auto"/>
      </w:pBdr>
      <w:shd w:val="clear" w:color="000000" w:fill="EFE2D5"/>
      <w:spacing w:before="100" w:beforeAutospacing="1" w:after="100" w:afterAutospacing="1"/>
      <w:jc w:val="center"/>
      <w:textAlignment w:val="center"/>
    </w:pPr>
  </w:style>
  <w:style w:type="paragraph" w:customStyle="1" w:styleId="xl135">
    <w:name w:val="xl135"/>
    <w:basedOn w:val="Normal"/>
    <w:rsid w:val="008A7E29"/>
    <w:pPr>
      <w:pBdr>
        <w:top w:val="single" w:sz="4" w:space="0" w:color="auto"/>
        <w:left w:val="single" w:sz="4" w:space="0" w:color="auto"/>
        <w:bottom w:val="single" w:sz="4" w:space="0" w:color="auto"/>
        <w:right w:val="single" w:sz="4" w:space="0" w:color="auto"/>
      </w:pBdr>
      <w:shd w:val="clear" w:color="000000" w:fill="EFE2D5"/>
      <w:spacing w:before="100" w:beforeAutospacing="1" w:after="100" w:afterAutospacing="1"/>
      <w:jc w:val="center"/>
      <w:textAlignment w:val="center"/>
    </w:p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dobe Garamond Pro" w:eastAsia="Times New Roman" w:hAnsi="Adobe Garamon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dobe Garamond Pro" w:eastAsia="Times New Roman" w:hAnsi="Adobe Garamon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dobe Garamond Pro" w:eastAsia="Times New Roman" w:hAnsi="Adobe Garamond Pro" w:cs="Times New Roman"/>
        <w:b/>
        <w:bCs/>
      </w:rPr>
    </w:tblStylePr>
    <w:tblStylePr w:type="lastCol">
      <w:rPr>
        <w:rFonts w:ascii="Adobe Garamond Pro" w:eastAsia="Times New Roman" w:hAnsi="Adobe Garamon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tabs>
        <w:tab w:val="left" w:pos="567"/>
      </w:tabs>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spacing w:before="100" w:beforeAutospacing="1" w:after="100" w:afterAutospacing="1"/>
    </w:pPr>
    <w:rPr>
      <w:rFonts w:ascii="Arial" w:hAnsi="Arial" w:cs="Arial"/>
      <w:sz w:val="16"/>
      <w:szCs w:val="16"/>
    </w:rPr>
  </w:style>
  <w:style w:type="paragraph" w:customStyle="1" w:styleId="xl143">
    <w:name w:val="xl143"/>
    <w:basedOn w:val="Normal"/>
    <w:rsid w:val="00744945"/>
    <w:pPr>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pBdr>
        <w:right w:val="single" w:sz="8" w:space="0" w:color="auto"/>
      </w:pBdr>
      <w:spacing w:before="100" w:beforeAutospacing="1" w:after="100" w:afterAutospacing="1"/>
    </w:pPr>
    <w:rPr>
      <w:rFonts w:ascii="Arial" w:hAnsi="Arial" w:cs="Arial"/>
      <w:b/>
      <w:bCs/>
      <w:sz w:val="16"/>
      <w:szCs w:val="16"/>
    </w:rPr>
  </w:style>
  <w:style w:type="paragraph" w:customStyle="1" w:styleId="xl145">
    <w:name w:val="xl145"/>
    <w:basedOn w:val="Normal"/>
    <w:rsid w:val="00744945"/>
    <w:pPr>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pBdr>
        <w:right w:val="single" w:sz="8" w:space="0" w:color="auto"/>
      </w:pBdr>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pBdr>
        <w:bottom w:val="single" w:sz="8" w:space="0" w:color="auto"/>
      </w:pBdr>
      <w:spacing w:before="100" w:beforeAutospacing="1" w:after="100" w:afterAutospacing="1"/>
    </w:pPr>
    <w:rPr>
      <w:rFonts w:ascii="Arial" w:hAnsi="Arial" w:cs="Arial"/>
      <w:sz w:val="16"/>
      <w:szCs w:val="16"/>
    </w:rPr>
  </w:style>
  <w:style w:type="paragraph" w:customStyle="1" w:styleId="xl157">
    <w:name w:val="xl157"/>
    <w:basedOn w:val="Normal"/>
    <w:rsid w:val="00744945"/>
    <w:pPr>
      <w:pBdr>
        <w:bottom w:val="single" w:sz="8" w:space="0" w:color="auto"/>
      </w:pBdr>
      <w:spacing w:before="100" w:beforeAutospacing="1" w:after="100" w:afterAutospacing="1"/>
    </w:pPr>
    <w:rPr>
      <w:rFonts w:ascii="Arial" w:hAnsi="Arial" w:cs="Arial"/>
      <w:sz w:val="16"/>
      <w:szCs w:val="16"/>
    </w:rPr>
  </w:style>
  <w:style w:type="paragraph" w:customStyle="1" w:styleId="xl158">
    <w:name w:val="xl158"/>
    <w:basedOn w:val="Normal"/>
    <w:rsid w:val="00744945"/>
    <w:pPr>
      <w:pBdr>
        <w:bottom w:val="single" w:sz="8" w:space="0" w:color="auto"/>
      </w:pBdr>
      <w:spacing w:before="100" w:beforeAutospacing="1" w:after="100" w:afterAutospacing="1"/>
    </w:pPr>
    <w:rPr>
      <w:rFonts w:ascii="Arial" w:hAnsi="Arial" w:cs="Arial"/>
      <w:sz w:val="16"/>
      <w:szCs w:val="16"/>
    </w:rPr>
  </w:style>
  <w:style w:type="paragraph" w:customStyle="1" w:styleId="xl159">
    <w:name w:val="xl159"/>
    <w:basedOn w:val="Normal"/>
    <w:rsid w:val="00744945"/>
    <w:pPr>
      <w:pBdr>
        <w:bottom w:val="single" w:sz="8" w:space="0" w:color="auto"/>
        <w:right w:val="single" w:sz="8" w:space="0" w:color="auto"/>
      </w:pBdr>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pBdr>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pBdr>
        <w:left w:val="single" w:sz="4"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pBdr>
        <w:right w:val="single" w:sz="8" w:space="0" w:color="auto"/>
      </w:pBdr>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spacing w:before="100" w:beforeAutospacing="1" w:after="100" w:afterAutospacing="1"/>
    </w:pPr>
    <w:rPr>
      <w:rFonts w:eastAsiaTheme="minorHAnsi"/>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style>
  <w:style w:type="paragraph" w:customStyle="1" w:styleId="Style111">
    <w:name w:val="Style111"/>
    <w:basedOn w:val="Normal"/>
    <w:uiPriority w:val="99"/>
    <w:rsid w:val="00E27A97"/>
    <w:pPr>
      <w:spacing w:line="245" w:lineRule="exact"/>
      <w:ind w:hanging="192"/>
    </w:p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spacing w:before="100" w:beforeAutospacing="1" w:after="100" w:afterAutospacing="1"/>
    </w:pPr>
  </w:style>
  <w:style w:type="paragraph" w:customStyle="1" w:styleId="p3">
    <w:name w:val="p3"/>
    <w:basedOn w:val="Normal"/>
    <w:rsid w:val="007571AB"/>
    <w:pPr>
      <w:spacing w:before="100" w:beforeAutospacing="1" w:after="100" w:afterAutospacing="1"/>
    </w:pPr>
  </w:style>
  <w:style w:type="paragraph" w:customStyle="1" w:styleId="p4">
    <w:name w:val="p4"/>
    <w:basedOn w:val="Normal"/>
    <w:rsid w:val="007571AB"/>
    <w:pPr>
      <w:spacing w:before="100" w:beforeAutospacing="1" w:after="100" w:afterAutospacing="1"/>
    </w:pPr>
  </w:style>
  <w:style w:type="character" w:customStyle="1" w:styleId="apple-tab-span">
    <w:name w:val="apple-tab-span"/>
    <w:basedOn w:val="VarsaylanParagrafYazTipi"/>
    <w:rsid w:val="007571AB"/>
  </w:style>
  <w:style w:type="paragraph" w:customStyle="1" w:styleId="p5">
    <w:name w:val="p5"/>
    <w:basedOn w:val="Normal"/>
    <w:rsid w:val="007571AB"/>
    <w:pPr>
      <w:spacing w:before="100" w:beforeAutospacing="1" w:after="100" w:afterAutospacing="1"/>
    </w:p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ListeTablo4-Vurgu5">
    <w:name w:val="List Table 4 Accent 5"/>
    <w:basedOn w:val="NormalTablo"/>
    <w:uiPriority w:val="49"/>
    <w:rsid w:val="006A59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AkKlavuz-Vurgu510">
    <w:name w:val="Açık Kılavuz - Vurgu 510"/>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1">
    <w:name w:val="Açık Kılavuz - Vurgu 5101"/>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2">
    <w:name w:val="Açık Kılavuz - Vurgu 5102"/>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3">
    <w:name w:val="Açık Kılavuz - Vurgu 513"/>
    <w:basedOn w:val="NormalTablo"/>
    <w:next w:val="AkKlavuz-Vurgu5"/>
    <w:uiPriority w:val="62"/>
    <w:rsid w:val="006A5996"/>
    <w:pPr>
      <w:spacing w:after="200" w:line="288" w:lineRule="auto"/>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3">
    <w:name w:val="Açık Kılavuz - Vurgu 5103"/>
    <w:basedOn w:val="NormalTablo"/>
    <w:next w:val="AkKlavuz-Vurgu5"/>
    <w:uiPriority w:val="62"/>
    <w:rsid w:val="0037401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4">
    <w:name w:val="Açık Kılavuz - Vurgu 5104"/>
    <w:basedOn w:val="NormalTablo"/>
    <w:next w:val="AkKlavuz-Vurgu5"/>
    <w:uiPriority w:val="62"/>
    <w:rsid w:val="00E24773"/>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22">
    <w:name w:val="Açık Kılavuz - Vurgu 22"/>
    <w:basedOn w:val="NormalTablo"/>
    <w:next w:val="AkKlavuz-Vurgu2"/>
    <w:uiPriority w:val="62"/>
    <w:rsid w:val="007D342B"/>
    <w:pPr>
      <w:spacing w:after="200" w:line="288" w:lineRule="auto"/>
    </w:pPr>
    <w:rPr>
      <w:rFonts w:eastAsia="Times New Roman"/>
      <w:lang w:val="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AkKlavuz-Vurgu2">
    <w:name w:val="Light Grid Accent 2"/>
    <w:basedOn w:val="NormalTablo"/>
    <w:uiPriority w:val="62"/>
    <w:semiHidden/>
    <w:unhideWhenUsed/>
    <w:rsid w:val="007D34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AkKlavuz-Vurgu11">
    <w:name w:val="Açık Kılavuz - Vurgu 11"/>
    <w:basedOn w:val="NormalTablo"/>
    <w:uiPriority w:val="62"/>
    <w:rsid w:val="00627DC6"/>
    <w:pPr>
      <w:spacing w:after="200" w:line="288" w:lineRule="auto"/>
    </w:pPr>
    <w:rPr>
      <w:rFonts w:eastAsiaTheme="minorEastAsia"/>
      <w:lang w:val="en-US" w:bidi="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DzTablo3">
    <w:name w:val="Plain Table 3"/>
    <w:basedOn w:val="NormalTablo"/>
    <w:uiPriority w:val="43"/>
    <w:rsid w:val="00230F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41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F6DF2"/>
    <w:pPr>
      <w:spacing w:before="100" w:beforeAutospacing="1" w:after="100" w:afterAutospacing="1"/>
    </w:pPr>
  </w:style>
  <w:style w:type="character" w:customStyle="1" w:styleId="vuuxrf">
    <w:name w:val="vuuxrf"/>
    <w:basedOn w:val="VarsaylanParagrafYazTipi"/>
    <w:rsid w:val="002B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2755553">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0279534">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33432498">
      <w:bodyDiv w:val="1"/>
      <w:marLeft w:val="0"/>
      <w:marRight w:val="0"/>
      <w:marTop w:val="0"/>
      <w:marBottom w:val="0"/>
      <w:divBdr>
        <w:top w:val="none" w:sz="0" w:space="0" w:color="auto"/>
        <w:left w:val="none" w:sz="0" w:space="0" w:color="auto"/>
        <w:bottom w:val="none" w:sz="0" w:space="0" w:color="auto"/>
        <w:right w:val="none" w:sz="0" w:space="0" w:color="auto"/>
      </w:divBdr>
    </w:div>
    <w:div w:id="37438442">
      <w:bodyDiv w:val="1"/>
      <w:marLeft w:val="0"/>
      <w:marRight w:val="0"/>
      <w:marTop w:val="0"/>
      <w:marBottom w:val="0"/>
      <w:divBdr>
        <w:top w:val="none" w:sz="0" w:space="0" w:color="auto"/>
        <w:left w:val="none" w:sz="0" w:space="0" w:color="auto"/>
        <w:bottom w:val="none" w:sz="0" w:space="0" w:color="auto"/>
        <w:right w:val="none" w:sz="0" w:space="0" w:color="auto"/>
      </w:divBdr>
    </w:div>
    <w:div w:id="38826714">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77867783">
      <w:bodyDiv w:val="1"/>
      <w:marLeft w:val="0"/>
      <w:marRight w:val="0"/>
      <w:marTop w:val="0"/>
      <w:marBottom w:val="0"/>
      <w:divBdr>
        <w:top w:val="none" w:sz="0" w:space="0" w:color="auto"/>
        <w:left w:val="none" w:sz="0" w:space="0" w:color="auto"/>
        <w:bottom w:val="none" w:sz="0" w:space="0" w:color="auto"/>
        <w:right w:val="none" w:sz="0" w:space="0" w:color="auto"/>
      </w:divBdr>
      <w:divsChild>
        <w:div w:id="1868063944">
          <w:marLeft w:val="360"/>
          <w:marRight w:val="0"/>
          <w:marTop w:val="200"/>
          <w:marBottom w:val="0"/>
          <w:divBdr>
            <w:top w:val="none" w:sz="0" w:space="0" w:color="auto"/>
            <w:left w:val="none" w:sz="0" w:space="0" w:color="auto"/>
            <w:bottom w:val="none" w:sz="0" w:space="0" w:color="auto"/>
            <w:right w:val="none" w:sz="0" w:space="0" w:color="auto"/>
          </w:divBdr>
        </w:div>
      </w:divsChild>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35295395">
      <w:bodyDiv w:val="1"/>
      <w:marLeft w:val="0"/>
      <w:marRight w:val="0"/>
      <w:marTop w:val="0"/>
      <w:marBottom w:val="0"/>
      <w:divBdr>
        <w:top w:val="none" w:sz="0" w:space="0" w:color="auto"/>
        <w:left w:val="none" w:sz="0" w:space="0" w:color="auto"/>
        <w:bottom w:val="none" w:sz="0" w:space="0" w:color="auto"/>
        <w:right w:val="none" w:sz="0" w:space="0" w:color="auto"/>
      </w:divBdr>
    </w:div>
    <w:div w:id="153690614">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73687898">
      <w:bodyDiv w:val="1"/>
      <w:marLeft w:val="0"/>
      <w:marRight w:val="0"/>
      <w:marTop w:val="0"/>
      <w:marBottom w:val="0"/>
      <w:divBdr>
        <w:top w:val="none" w:sz="0" w:space="0" w:color="auto"/>
        <w:left w:val="none" w:sz="0" w:space="0" w:color="auto"/>
        <w:bottom w:val="none" w:sz="0" w:space="0" w:color="auto"/>
        <w:right w:val="none" w:sz="0" w:space="0" w:color="auto"/>
      </w:divBdr>
    </w:div>
    <w:div w:id="17519249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98589586">
      <w:bodyDiv w:val="1"/>
      <w:marLeft w:val="0"/>
      <w:marRight w:val="0"/>
      <w:marTop w:val="0"/>
      <w:marBottom w:val="0"/>
      <w:divBdr>
        <w:top w:val="none" w:sz="0" w:space="0" w:color="auto"/>
        <w:left w:val="none" w:sz="0" w:space="0" w:color="auto"/>
        <w:bottom w:val="none" w:sz="0" w:space="0" w:color="auto"/>
        <w:right w:val="none" w:sz="0" w:space="0" w:color="auto"/>
      </w:divBdr>
    </w:div>
    <w:div w:id="200946157">
      <w:bodyDiv w:val="1"/>
      <w:marLeft w:val="0"/>
      <w:marRight w:val="0"/>
      <w:marTop w:val="0"/>
      <w:marBottom w:val="0"/>
      <w:divBdr>
        <w:top w:val="none" w:sz="0" w:space="0" w:color="auto"/>
        <w:left w:val="none" w:sz="0" w:space="0" w:color="auto"/>
        <w:bottom w:val="none" w:sz="0" w:space="0" w:color="auto"/>
        <w:right w:val="none" w:sz="0" w:space="0" w:color="auto"/>
      </w:divBdr>
    </w:div>
    <w:div w:id="213666229">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1863093">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67004077">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2907768">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02028064">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55366951">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71290080">
      <w:bodyDiv w:val="1"/>
      <w:marLeft w:val="0"/>
      <w:marRight w:val="0"/>
      <w:marTop w:val="0"/>
      <w:marBottom w:val="0"/>
      <w:divBdr>
        <w:top w:val="none" w:sz="0" w:space="0" w:color="auto"/>
        <w:left w:val="none" w:sz="0" w:space="0" w:color="auto"/>
        <w:bottom w:val="none" w:sz="0" w:space="0" w:color="auto"/>
        <w:right w:val="none" w:sz="0" w:space="0" w:color="auto"/>
      </w:divBdr>
    </w:div>
    <w:div w:id="480192862">
      <w:bodyDiv w:val="1"/>
      <w:marLeft w:val="0"/>
      <w:marRight w:val="0"/>
      <w:marTop w:val="0"/>
      <w:marBottom w:val="0"/>
      <w:divBdr>
        <w:top w:val="none" w:sz="0" w:space="0" w:color="auto"/>
        <w:left w:val="none" w:sz="0" w:space="0" w:color="auto"/>
        <w:bottom w:val="none" w:sz="0" w:space="0" w:color="auto"/>
        <w:right w:val="none" w:sz="0" w:space="0" w:color="auto"/>
      </w:divBdr>
    </w:div>
    <w:div w:id="480655802">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89949957">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4804030">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28839938">
      <w:bodyDiv w:val="1"/>
      <w:marLeft w:val="0"/>
      <w:marRight w:val="0"/>
      <w:marTop w:val="0"/>
      <w:marBottom w:val="0"/>
      <w:divBdr>
        <w:top w:val="none" w:sz="0" w:space="0" w:color="auto"/>
        <w:left w:val="none" w:sz="0" w:space="0" w:color="auto"/>
        <w:bottom w:val="none" w:sz="0" w:space="0" w:color="auto"/>
        <w:right w:val="none" w:sz="0" w:space="0" w:color="auto"/>
      </w:divBdr>
    </w:div>
    <w:div w:id="535194158">
      <w:bodyDiv w:val="1"/>
      <w:marLeft w:val="0"/>
      <w:marRight w:val="0"/>
      <w:marTop w:val="0"/>
      <w:marBottom w:val="0"/>
      <w:divBdr>
        <w:top w:val="none" w:sz="0" w:space="0" w:color="auto"/>
        <w:left w:val="none" w:sz="0" w:space="0" w:color="auto"/>
        <w:bottom w:val="none" w:sz="0" w:space="0" w:color="auto"/>
        <w:right w:val="none" w:sz="0" w:space="0" w:color="auto"/>
      </w:divBdr>
    </w:div>
    <w:div w:id="537550516">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12709995">
      <w:bodyDiv w:val="1"/>
      <w:marLeft w:val="0"/>
      <w:marRight w:val="0"/>
      <w:marTop w:val="0"/>
      <w:marBottom w:val="0"/>
      <w:divBdr>
        <w:top w:val="none" w:sz="0" w:space="0" w:color="auto"/>
        <w:left w:val="none" w:sz="0" w:space="0" w:color="auto"/>
        <w:bottom w:val="none" w:sz="0" w:space="0" w:color="auto"/>
        <w:right w:val="none" w:sz="0" w:space="0" w:color="auto"/>
      </w:divBdr>
    </w:div>
    <w:div w:id="618879652">
      <w:bodyDiv w:val="1"/>
      <w:marLeft w:val="0"/>
      <w:marRight w:val="0"/>
      <w:marTop w:val="0"/>
      <w:marBottom w:val="0"/>
      <w:divBdr>
        <w:top w:val="none" w:sz="0" w:space="0" w:color="auto"/>
        <w:left w:val="none" w:sz="0" w:space="0" w:color="auto"/>
        <w:bottom w:val="none" w:sz="0" w:space="0" w:color="auto"/>
        <w:right w:val="none" w:sz="0" w:space="0" w:color="auto"/>
      </w:divBdr>
    </w:div>
    <w:div w:id="620653565">
      <w:bodyDiv w:val="1"/>
      <w:marLeft w:val="0"/>
      <w:marRight w:val="0"/>
      <w:marTop w:val="0"/>
      <w:marBottom w:val="0"/>
      <w:divBdr>
        <w:top w:val="none" w:sz="0" w:space="0" w:color="auto"/>
        <w:left w:val="none" w:sz="0" w:space="0" w:color="auto"/>
        <w:bottom w:val="none" w:sz="0" w:space="0" w:color="auto"/>
        <w:right w:val="none" w:sz="0" w:space="0" w:color="auto"/>
      </w:divBdr>
    </w:div>
    <w:div w:id="630326631">
      <w:bodyDiv w:val="1"/>
      <w:marLeft w:val="0"/>
      <w:marRight w:val="0"/>
      <w:marTop w:val="0"/>
      <w:marBottom w:val="0"/>
      <w:divBdr>
        <w:top w:val="none" w:sz="0" w:space="0" w:color="auto"/>
        <w:left w:val="none" w:sz="0" w:space="0" w:color="auto"/>
        <w:bottom w:val="none" w:sz="0" w:space="0" w:color="auto"/>
        <w:right w:val="none" w:sz="0" w:space="0" w:color="auto"/>
      </w:divBdr>
    </w:div>
    <w:div w:id="631208183">
      <w:bodyDiv w:val="1"/>
      <w:marLeft w:val="0"/>
      <w:marRight w:val="0"/>
      <w:marTop w:val="0"/>
      <w:marBottom w:val="0"/>
      <w:divBdr>
        <w:top w:val="none" w:sz="0" w:space="0" w:color="auto"/>
        <w:left w:val="none" w:sz="0" w:space="0" w:color="auto"/>
        <w:bottom w:val="none" w:sz="0" w:space="0" w:color="auto"/>
        <w:right w:val="none" w:sz="0" w:space="0" w:color="auto"/>
      </w:divBdr>
    </w:div>
    <w:div w:id="634142979">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2956041">
      <w:bodyDiv w:val="1"/>
      <w:marLeft w:val="0"/>
      <w:marRight w:val="0"/>
      <w:marTop w:val="0"/>
      <w:marBottom w:val="0"/>
      <w:divBdr>
        <w:top w:val="none" w:sz="0" w:space="0" w:color="auto"/>
        <w:left w:val="none" w:sz="0" w:space="0" w:color="auto"/>
        <w:bottom w:val="none" w:sz="0" w:space="0" w:color="auto"/>
        <w:right w:val="none" w:sz="0" w:space="0" w:color="auto"/>
      </w:divBdr>
      <w:divsChild>
        <w:div w:id="269751248">
          <w:marLeft w:val="720"/>
          <w:marRight w:val="0"/>
          <w:marTop w:val="0"/>
          <w:marBottom w:val="0"/>
          <w:divBdr>
            <w:top w:val="none" w:sz="0" w:space="0" w:color="auto"/>
            <w:left w:val="none" w:sz="0" w:space="0" w:color="auto"/>
            <w:bottom w:val="none" w:sz="0" w:space="0" w:color="auto"/>
            <w:right w:val="none" w:sz="0" w:space="0" w:color="auto"/>
          </w:divBdr>
        </w:div>
        <w:div w:id="380402455">
          <w:marLeft w:val="720"/>
          <w:marRight w:val="0"/>
          <w:marTop w:val="0"/>
          <w:marBottom w:val="0"/>
          <w:divBdr>
            <w:top w:val="none" w:sz="0" w:space="0" w:color="auto"/>
            <w:left w:val="none" w:sz="0" w:space="0" w:color="auto"/>
            <w:bottom w:val="none" w:sz="0" w:space="0" w:color="auto"/>
            <w:right w:val="none" w:sz="0" w:space="0" w:color="auto"/>
          </w:divBdr>
        </w:div>
      </w:divsChild>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0201838">
      <w:bodyDiv w:val="1"/>
      <w:marLeft w:val="0"/>
      <w:marRight w:val="0"/>
      <w:marTop w:val="0"/>
      <w:marBottom w:val="0"/>
      <w:divBdr>
        <w:top w:val="none" w:sz="0" w:space="0" w:color="auto"/>
        <w:left w:val="none" w:sz="0" w:space="0" w:color="auto"/>
        <w:bottom w:val="none" w:sz="0" w:space="0" w:color="auto"/>
        <w:right w:val="none" w:sz="0" w:space="0" w:color="auto"/>
      </w:divBdr>
    </w:div>
    <w:div w:id="704990584">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867143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75439676">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787625556">
      <w:bodyDiv w:val="1"/>
      <w:marLeft w:val="0"/>
      <w:marRight w:val="0"/>
      <w:marTop w:val="0"/>
      <w:marBottom w:val="0"/>
      <w:divBdr>
        <w:top w:val="none" w:sz="0" w:space="0" w:color="auto"/>
        <w:left w:val="none" w:sz="0" w:space="0" w:color="auto"/>
        <w:bottom w:val="none" w:sz="0" w:space="0" w:color="auto"/>
        <w:right w:val="none" w:sz="0" w:space="0" w:color="auto"/>
      </w:divBdr>
    </w:div>
    <w:div w:id="78947300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5435830">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28349047">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78992363">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84625856">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734671026">
          <w:marLeft w:val="720"/>
          <w:marRight w:val="0"/>
          <w:marTop w:val="0"/>
          <w:marBottom w:val="0"/>
          <w:divBdr>
            <w:top w:val="none" w:sz="0" w:space="0" w:color="auto"/>
            <w:left w:val="none" w:sz="0" w:space="0" w:color="auto"/>
            <w:bottom w:val="none" w:sz="0" w:space="0" w:color="auto"/>
            <w:right w:val="none" w:sz="0" w:space="0" w:color="auto"/>
          </w:divBdr>
        </w:div>
        <w:div w:id="1613392186">
          <w:marLeft w:val="720"/>
          <w:marRight w:val="0"/>
          <w:marTop w:val="0"/>
          <w:marBottom w:val="0"/>
          <w:divBdr>
            <w:top w:val="none" w:sz="0" w:space="0" w:color="auto"/>
            <w:left w:val="none" w:sz="0" w:space="0" w:color="auto"/>
            <w:bottom w:val="none" w:sz="0" w:space="0" w:color="auto"/>
            <w:right w:val="none" w:sz="0" w:space="0" w:color="auto"/>
          </w:divBdr>
        </w:div>
      </w:divsChild>
    </w:div>
    <w:div w:id="1046830912">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76545">
      <w:bodyDiv w:val="1"/>
      <w:marLeft w:val="0"/>
      <w:marRight w:val="0"/>
      <w:marTop w:val="0"/>
      <w:marBottom w:val="0"/>
      <w:divBdr>
        <w:top w:val="none" w:sz="0" w:space="0" w:color="auto"/>
        <w:left w:val="none" w:sz="0" w:space="0" w:color="auto"/>
        <w:bottom w:val="none" w:sz="0" w:space="0" w:color="auto"/>
        <w:right w:val="none" w:sz="0" w:space="0" w:color="auto"/>
      </w:divBdr>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3933557">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08352079">
      <w:bodyDiv w:val="1"/>
      <w:marLeft w:val="0"/>
      <w:marRight w:val="0"/>
      <w:marTop w:val="0"/>
      <w:marBottom w:val="0"/>
      <w:divBdr>
        <w:top w:val="none" w:sz="0" w:space="0" w:color="auto"/>
        <w:left w:val="none" w:sz="0" w:space="0" w:color="auto"/>
        <w:bottom w:val="none" w:sz="0" w:space="0" w:color="auto"/>
        <w:right w:val="none" w:sz="0" w:space="0" w:color="auto"/>
      </w:divBdr>
    </w:div>
    <w:div w:id="1117288693">
      <w:bodyDiv w:val="1"/>
      <w:marLeft w:val="0"/>
      <w:marRight w:val="0"/>
      <w:marTop w:val="0"/>
      <w:marBottom w:val="0"/>
      <w:divBdr>
        <w:top w:val="none" w:sz="0" w:space="0" w:color="auto"/>
        <w:left w:val="none" w:sz="0" w:space="0" w:color="auto"/>
        <w:bottom w:val="none" w:sz="0" w:space="0" w:color="auto"/>
        <w:right w:val="none" w:sz="0" w:space="0" w:color="auto"/>
      </w:divBdr>
    </w:div>
    <w:div w:id="1118724032">
      <w:bodyDiv w:val="1"/>
      <w:marLeft w:val="0"/>
      <w:marRight w:val="0"/>
      <w:marTop w:val="0"/>
      <w:marBottom w:val="0"/>
      <w:divBdr>
        <w:top w:val="none" w:sz="0" w:space="0" w:color="auto"/>
        <w:left w:val="none" w:sz="0" w:space="0" w:color="auto"/>
        <w:bottom w:val="none" w:sz="0" w:space="0" w:color="auto"/>
        <w:right w:val="none" w:sz="0" w:space="0" w:color="auto"/>
      </w:divBdr>
    </w:div>
    <w:div w:id="1127628246">
      <w:bodyDiv w:val="1"/>
      <w:marLeft w:val="0"/>
      <w:marRight w:val="0"/>
      <w:marTop w:val="0"/>
      <w:marBottom w:val="0"/>
      <w:divBdr>
        <w:top w:val="none" w:sz="0" w:space="0" w:color="auto"/>
        <w:left w:val="none" w:sz="0" w:space="0" w:color="auto"/>
        <w:bottom w:val="none" w:sz="0" w:space="0" w:color="auto"/>
        <w:right w:val="none" w:sz="0" w:space="0" w:color="auto"/>
      </w:divBdr>
    </w:div>
    <w:div w:id="1151286240">
      <w:bodyDiv w:val="1"/>
      <w:marLeft w:val="0"/>
      <w:marRight w:val="0"/>
      <w:marTop w:val="0"/>
      <w:marBottom w:val="0"/>
      <w:divBdr>
        <w:top w:val="none" w:sz="0" w:space="0" w:color="auto"/>
        <w:left w:val="none" w:sz="0" w:space="0" w:color="auto"/>
        <w:bottom w:val="none" w:sz="0" w:space="0" w:color="auto"/>
        <w:right w:val="none" w:sz="0" w:space="0" w:color="auto"/>
      </w:divBdr>
      <w:divsChild>
        <w:div w:id="2032217947">
          <w:marLeft w:val="0"/>
          <w:marRight w:val="0"/>
          <w:marTop w:val="0"/>
          <w:marBottom w:val="0"/>
          <w:divBdr>
            <w:top w:val="none" w:sz="0" w:space="0" w:color="auto"/>
            <w:left w:val="none" w:sz="0" w:space="0" w:color="auto"/>
            <w:bottom w:val="none" w:sz="0" w:space="0" w:color="auto"/>
            <w:right w:val="none" w:sz="0" w:space="0" w:color="auto"/>
          </w:divBdr>
          <w:divsChild>
            <w:div w:id="1628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0795609">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19912389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12839285">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47807974">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2935522">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89051702">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13100676">
      <w:bodyDiv w:val="1"/>
      <w:marLeft w:val="0"/>
      <w:marRight w:val="0"/>
      <w:marTop w:val="0"/>
      <w:marBottom w:val="0"/>
      <w:divBdr>
        <w:top w:val="none" w:sz="0" w:space="0" w:color="auto"/>
        <w:left w:val="none" w:sz="0" w:space="0" w:color="auto"/>
        <w:bottom w:val="none" w:sz="0" w:space="0" w:color="auto"/>
        <w:right w:val="none" w:sz="0" w:space="0" w:color="auto"/>
      </w:divBdr>
    </w:div>
    <w:div w:id="1323314086">
      <w:bodyDiv w:val="1"/>
      <w:marLeft w:val="0"/>
      <w:marRight w:val="0"/>
      <w:marTop w:val="0"/>
      <w:marBottom w:val="0"/>
      <w:divBdr>
        <w:top w:val="none" w:sz="0" w:space="0" w:color="auto"/>
        <w:left w:val="none" w:sz="0" w:space="0" w:color="auto"/>
        <w:bottom w:val="none" w:sz="0" w:space="0" w:color="auto"/>
        <w:right w:val="none" w:sz="0" w:space="0" w:color="auto"/>
      </w:divBdr>
    </w:div>
    <w:div w:id="132389319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0521355">
      <w:bodyDiv w:val="1"/>
      <w:marLeft w:val="0"/>
      <w:marRight w:val="0"/>
      <w:marTop w:val="0"/>
      <w:marBottom w:val="0"/>
      <w:divBdr>
        <w:top w:val="none" w:sz="0" w:space="0" w:color="auto"/>
        <w:left w:val="none" w:sz="0" w:space="0" w:color="auto"/>
        <w:bottom w:val="none" w:sz="0" w:space="0" w:color="auto"/>
        <w:right w:val="none" w:sz="0" w:space="0" w:color="auto"/>
      </w:divBdr>
    </w:div>
    <w:div w:id="1339190869">
      <w:bodyDiv w:val="1"/>
      <w:marLeft w:val="0"/>
      <w:marRight w:val="0"/>
      <w:marTop w:val="0"/>
      <w:marBottom w:val="0"/>
      <w:divBdr>
        <w:top w:val="none" w:sz="0" w:space="0" w:color="auto"/>
        <w:left w:val="none" w:sz="0" w:space="0" w:color="auto"/>
        <w:bottom w:val="none" w:sz="0" w:space="0" w:color="auto"/>
        <w:right w:val="none" w:sz="0" w:space="0" w:color="auto"/>
      </w:divBdr>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359568">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48557184">
      <w:bodyDiv w:val="1"/>
      <w:marLeft w:val="0"/>
      <w:marRight w:val="0"/>
      <w:marTop w:val="0"/>
      <w:marBottom w:val="0"/>
      <w:divBdr>
        <w:top w:val="none" w:sz="0" w:space="0" w:color="auto"/>
        <w:left w:val="none" w:sz="0" w:space="0" w:color="auto"/>
        <w:bottom w:val="none" w:sz="0" w:space="0" w:color="auto"/>
        <w:right w:val="none" w:sz="0" w:space="0" w:color="auto"/>
      </w:divBdr>
    </w:div>
    <w:div w:id="1349217812">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110285">
      <w:bodyDiv w:val="1"/>
      <w:marLeft w:val="0"/>
      <w:marRight w:val="0"/>
      <w:marTop w:val="0"/>
      <w:marBottom w:val="0"/>
      <w:divBdr>
        <w:top w:val="none" w:sz="0" w:space="0" w:color="auto"/>
        <w:left w:val="none" w:sz="0" w:space="0" w:color="auto"/>
        <w:bottom w:val="none" w:sz="0" w:space="0" w:color="auto"/>
        <w:right w:val="none" w:sz="0" w:space="0" w:color="auto"/>
      </w:divBdr>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4280125">
      <w:bodyDiv w:val="1"/>
      <w:marLeft w:val="0"/>
      <w:marRight w:val="0"/>
      <w:marTop w:val="0"/>
      <w:marBottom w:val="0"/>
      <w:divBdr>
        <w:top w:val="none" w:sz="0" w:space="0" w:color="auto"/>
        <w:left w:val="none" w:sz="0" w:space="0" w:color="auto"/>
        <w:bottom w:val="none" w:sz="0" w:space="0" w:color="auto"/>
        <w:right w:val="none" w:sz="0" w:space="0" w:color="auto"/>
      </w:divBdr>
      <w:divsChild>
        <w:div w:id="1774789203">
          <w:marLeft w:val="720"/>
          <w:marRight w:val="0"/>
          <w:marTop w:val="0"/>
          <w:marBottom w:val="0"/>
          <w:divBdr>
            <w:top w:val="none" w:sz="0" w:space="0" w:color="auto"/>
            <w:left w:val="none" w:sz="0" w:space="0" w:color="auto"/>
            <w:bottom w:val="none" w:sz="0" w:space="0" w:color="auto"/>
            <w:right w:val="none" w:sz="0" w:space="0" w:color="auto"/>
          </w:divBdr>
        </w:div>
        <w:div w:id="1999766197">
          <w:marLeft w:val="720"/>
          <w:marRight w:val="0"/>
          <w:marTop w:val="0"/>
          <w:marBottom w:val="0"/>
          <w:divBdr>
            <w:top w:val="none" w:sz="0" w:space="0" w:color="auto"/>
            <w:left w:val="none" w:sz="0" w:space="0" w:color="auto"/>
            <w:bottom w:val="none" w:sz="0" w:space="0" w:color="auto"/>
            <w:right w:val="none" w:sz="0" w:space="0" w:color="auto"/>
          </w:divBdr>
        </w:div>
      </w:divsChild>
    </w:div>
    <w:div w:id="141971138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5171565">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65082530">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18304587">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043261">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37619754">
      <w:bodyDiv w:val="1"/>
      <w:marLeft w:val="0"/>
      <w:marRight w:val="0"/>
      <w:marTop w:val="0"/>
      <w:marBottom w:val="0"/>
      <w:divBdr>
        <w:top w:val="none" w:sz="0" w:space="0" w:color="auto"/>
        <w:left w:val="none" w:sz="0" w:space="0" w:color="auto"/>
        <w:bottom w:val="none" w:sz="0" w:space="0" w:color="auto"/>
        <w:right w:val="none" w:sz="0" w:space="0" w:color="auto"/>
      </w:divBdr>
    </w:div>
    <w:div w:id="1540894357">
      <w:bodyDiv w:val="1"/>
      <w:marLeft w:val="0"/>
      <w:marRight w:val="0"/>
      <w:marTop w:val="0"/>
      <w:marBottom w:val="0"/>
      <w:divBdr>
        <w:top w:val="none" w:sz="0" w:space="0" w:color="auto"/>
        <w:left w:val="none" w:sz="0" w:space="0" w:color="auto"/>
        <w:bottom w:val="none" w:sz="0" w:space="0" w:color="auto"/>
        <w:right w:val="none" w:sz="0" w:space="0" w:color="auto"/>
      </w:divBdr>
    </w:div>
    <w:div w:id="1545211340">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700341">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23151076">
      <w:bodyDiv w:val="1"/>
      <w:marLeft w:val="0"/>
      <w:marRight w:val="0"/>
      <w:marTop w:val="0"/>
      <w:marBottom w:val="0"/>
      <w:divBdr>
        <w:top w:val="none" w:sz="0" w:space="0" w:color="auto"/>
        <w:left w:val="none" w:sz="0" w:space="0" w:color="auto"/>
        <w:bottom w:val="none" w:sz="0" w:space="0" w:color="auto"/>
        <w:right w:val="none" w:sz="0" w:space="0" w:color="auto"/>
      </w:divBdr>
    </w:div>
    <w:div w:id="1634867732">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4627915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699624891">
      <w:bodyDiv w:val="1"/>
      <w:marLeft w:val="0"/>
      <w:marRight w:val="0"/>
      <w:marTop w:val="0"/>
      <w:marBottom w:val="0"/>
      <w:divBdr>
        <w:top w:val="none" w:sz="0" w:space="0" w:color="auto"/>
        <w:left w:val="none" w:sz="0" w:space="0" w:color="auto"/>
        <w:bottom w:val="none" w:sz="0" w:space="0" w:color="auto"/>
        <w:right w:val="none" w:sz="0" w:space="0" w:color="auto"/>
      </w:divBdr>
    </w:div>
    <w:div w:id="1700619225">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4109616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46820510">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3953675">
      <w:bodyDiv w:val="1"/>
      <w:marLeft w:val="0"/>
      <w:marRight w:val="0"/>
      <w:marTop w:val="0"/>
      <w:marBottom w:val="0"/>
      <w:divBdr>
        <w:top w:val="none" w:sz="0" w:space="0" w:color="auto"/>
        <w:left w:val="none" w:sz="0" w:space="0" w:color="auto"/>
        <w:bottom w:val="none" w:sz="0" w:space="0" w:color="auto"/>
        <w:right w:val="none" w:sz="0" w:space="0" w:color="auto"/>
      </w:divBdr>
    </w:div>
    <w:div w:id="1949119758">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488878">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2752855">
      <w:bodyDiv w:val="1"/>
      <w:marLeft w:val="0"/>
      <w:marRight w:val="0"/>
      <w:marTop w:val="0"/>
      <w:marBottom w:val="0"/>
      <w:divBdr>
        <w:top w:val="none" w:sz="0" w:space="0" w:color="auto"/>
        <w:left w:val="none" w:sz="0" w:space="0" w:color="auto"/>
        <w:bottom w:val="none" w:sz="0" w:space="0" w:color="auto"/>
        <w:right w:val="none" w:sz="0" w:space="0" w:color="auto"/>
      </w:divBdr>
      <w:divsChild>
        <w:div w:id="1850023654">
          <w:marLeft w:val="0"/>
          <w:marRight w:val="0"/>
          <w:marTop w:val="0"/>
          <w:marBottom w:val="0"/>
          <w:divBdr>
            <w:top w:val="none" w:sz="0" w:space="0" w:color="auto"/>
            <w:left w:val="none" w:sz="0" w:space="0" w:color="auto"/>
            <w:bottom w:val="none" w:sz="0" w:space="0" w:color="auto"/>
            <w:right w:val="none" w:sz="0" w:space="0" w:color="auto"/>
          </w:divBdr>
          <w:divsChild>
            <w:div w:id="1688755232">
              <w:marLeft w:val="0"/>
              <w:marRight w:val="0"/>
              <w:marTop w:val="0"/>
              <w:marBottom w:val="0"/>
              <w:divBdr>
                <w:top w:val="none" w:sz="0" w:space="0" w:color="auto"/>
                <w:left w:val="none" w:sz="0" w:space="0" w:color="auto"/>
                <w:bottom w:val="none" w:sz="0" w:space="0" w:color="auto"/>
                <w:right w:val="none" w:sz="0" w:space="0" w:color="auto"/>
              </w:divBdr>
              <w:divsChild>
                <w:div w:id="1744789864">
                  <w:marLeft w:val="0"/>
                  <w:marRight w:val="0"/>
                  <w:marTop w:val="0"/>
                  <w:marBottom w:val="0"/>
                  <w:divBdr>
                    <w:top w:val="none" w:sz="0" w:space="0" w:color="auto"/>
                    <w:left w:val="none" w:sz="0" w:space="0" w:color="auto"/>
                    <w:bottom w:val="none" w:sz="0" w:space="0" w:color="auto"/>
                    <w:right w:val="none" w:sz="0" w:space="0" w:color="auto"/>
                  </w:divBdr>
                  <w:divsChild>
                    <w:div w:id="882139742">
                      <w:marLeft w:val="0"/>
                      <w:marRight w:val="0"/>
                      <w:marTop w:val="0"/>
                      <w:marBottom w:val="0"/>
                      <w:divBdr>
                        <w:top w:val="none" w:sz="0" w:space="0" w:color="auto"/>
                        <w:left w:val="none" w:sz="0" w:space="0" w:color="auto"/>
                        <w:bottom w:val="none" w:sz="0" w:space="0" w:color="auto"/>
                        <w:right w:val="none" w:sz="0" w:space="0" w:color="auto"/>
                      </w:divBdr>
                    </w:div>
                    <w:div w:id="11743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25818">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15.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7.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4.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image" Target="media/image4.png"/><Relationship Id="rId36"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dc6b665096513c9246c0cf98fee3f269">
  <xsd:schema xmlns:xsd="http://www.w3.org/2001/XMLSchema" xmlns:xs="http://www.w3.org/2001/XMLSchema" xmlns:p="http://schemas.microsoft.com/office/2006/metadata/properties" xmlns:ns1="http://schemas.microsoft.com/sharepoint/v3" xmlns:ns2="17450958-79ec-4513-a654-1e3918d5fc04" targetNamespace="http://schemas.microsoft.com/office/2006/metadata/properties" ma:root="true" ma:fieldsID="657f6a2e3cdee7123f6ed342fdf40e3c" ns1:_="" ns2:_="">
    <xsd:import namespace="http://schemas.microsoft.com/sharepoint/v3"/>
    <xsd:import namespace="17450958-79ec-4513-a654-1e3918d5fc0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450958-79ec-4513-a654-1e3918d5fc0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17450958-79ec-4513-a654-1e3918d5fc0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BF7613-EC22-48AB-9C12-D96E9365BAFA}">
  <ds:schemaRefs>
    <ds:schemaRef ds:uri="http://schemas.openxmlformats.org/officeDocument/2006/bibliography"/>
  </ds:schemaRefs>
</ds:datastoreItem>
</file>

<file path=customXml/itemProps2.xml><?xml version="1.0" encoding="utf-8"?>
<ds:datastoreItem xmlns:ds="http://schemas.openxmlformats.org/officeDocument/2006/customXml" ds:itemID="{B45CB9FD-6119-440F-AC99-1DDF2591F2E1}"/>
</file>

<file path=customXml/itemProps3.xml><?xml version="1.0" encoding="utf-8"?>
<ds:datastoreItem xmlns:ds="http://schemas.openxmlformats.org/officeDocument/2006/customXml" ds:itemID="{79C6DA66-B974-4182-9C3C-02805515308D}"/>
</file>

<file path=customXml/itemProps4.xml><?xml version="1.0" encoding="utf-8"?>
<ds:datastoreItem xmlns:ds="http://schemas.openxmlformats.org/officeDocument/2006/customXml" ds:itemID="{4D2CE05A-13CC-4EA4-864F-824DDAE91492}"/>
</file>

<file path=docProps/app.xml><?xml version="1.0" encoding="utf-8"?>
<Properties xmlns="http://schemas.openxmlformats.org/officeDocument/2006/extended-properties" xmlns:vt="http://schemas.openxmlformats.org/officeDocument/2006/docPropsVTypes">
  <Template>Normal</Template>
  <TotalTime>1</TotalTime>
  <Pages>62</Pages>
  <Words>16369</Words>
  <Characters>93306</Characters>
  <Application>Microsoft Office Word</Application>
  <DocSecurity>0</DocSecurity>
  <Lines>777</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o</cp:lastModifiedBy>
  <cp:revision>2</cp:revision>
  <cp:lastPrinted>2025-07-08T05:10:00Z</cp:lastPrinted>
  <dcterms:created xsi:type="dcterms:W3CDTF">2026-01-20T05:33:00Z</dcterms:created>
  <dcterms:modified xsi:type="dcterms:W3CDTF">2026-01-20T05:33:00Z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