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D0" w:rsidRPr="00B80DEC" w:rsidRDefault="00AF1BD0" w:rsidP="00154012">
      <w:pPr>
        <w:jc w:val="both"/>
        <w:rPr>
          <w:b/>
        </w:rPr>
      </w:pPr>
      <w:bookmarkStart w:id="0" w:name="_GoBack"/>
      <w:bookmarkEnd w:id="0"/>
      <w:r w:rsidRPr="00B80DEC">
        <w:rPr>
          <w:b/>
        </w:rPr>
        <w:t xml:space="preserve">KÜÇÜKBAŞ </w:t>
      </w:r>
      <w:r w:rsidR="00190895">
        <w:rPr>
          <w:b/>
        </w:rPr>
        <w:t xml:space="preserve">HAYVAN </w:t>
      </w:r>
      <w:r w:rsidRPr="00B80DEC">
        <w:rPr>
          <w:b/>
        </w:rPr>
        <w:t>KULAK KÜPESİ VE APLİKATÖR TEKNİK ŞARTNAMESİ</w:t>
      </w:r>
    </w:p>
    <w:p w:rsidR="00AF1BD0" w:rsidRPr="00B80DEC" w:rsidRDefault="00AF1BD0" w:rsidP="00154012">
      <w:pPr>
        <w:jc w:val="both"/>
        <w:rPr>
          <w:b/>
        </w:rPr>
      </w:pPr>
      <w:r w:rsidRPr="00B80DEC">
        <w:rPr>
          <w:b/>
        </w:rPr>
        <w:t>A-Kulak Küpesi Teknik Özellikleri;</w:t>
      </w:r>
    </w:p>
    <w:p w:rsidR="00AF1BD0" w:rsidRPr="000C6EB5" w:rsidRDefault="00AF1BD0" w:rsidP="00154012">
      <w:pPr>
        <w:jc w:val="both"/>
        <w:rPr>
          <w:b/>
        </w:rPr>
      </w:pPr>
      <w:r w:rsidRPr="000C6EB5">
        <w:rPr>
          <w:b/>
        </w:rPr>
        <w:t xml:space="preserve">-Plastik Kulak Küpelerinin üzerinde </w:t>
      </w:r>
      <w:proofErr w:type="spellStart"/>
      <w:r w:rsidRPr="000C6EB5">
        <w:rPr>
          <w:b/>
        </w:rPr>
        <w:t>la</w:t>
      </w:r>
      <w:r w:rsidR="000C6EB5" w:rsidRPr="000C6EB5">
        <w:rPr>
          <w:b/>
        </w:rPr>
        <w:t>s</w:t>
      </w:r>
      <w:r w:rsidRPr="000C6EB5">
        <w:rPr>
          <w:b/>
        </w:rPr>
        <w:t>er</w:t>
      </w:r>
      <w:proofErr w:type="spellEnd"/>
      <w:r w:rsidRPr="000C6EB5">
        <w:rPr>
          <w:b/>
        </w:rPr>
        <w:t xml:space="preserve"> tekniği ile silinmez ve değiştirilemez şekilde baskılı </w:t>
      </w:r>
      <w:proofErr w:type="gramStart"/>
      <w:r w:rsidRPr="000C6EB5">
        <w:rPr>
          <w:b/>
        </w:rPr>
        <w:t>ve  aşağıda</w:t>
      </w:r>
      <w:proofErr w:type="gramEnd"/>
      <w:r w:rsidRPr="000C6EB5">
        <w:rPr>
          <w:b/>
        </w:rPr>
        <w:t xml:space="preserve"> belirtilen bilgi ve hususlar bulunacaktır.</w:t>
      </w:r>
    </w:p>
    <w:p w:rsidR="00575318" w:rsidRDefault="00575318" w:rsidP="00154012">
      <w:pPr>
        <w:jc w:val="both"/>
      </w:pPr>
      <w:r>
        <w:t xml:space="preserve">1-Aynı numarayı taşıyan çift küpe halinde olacaktır. </w:t>
      </w:r>
    </w:p>
    <w:p w:rsidR="00575318" w:rsidRDefault="00575318" w:rsidP="00154012">
      <w:pPr>
        <w:jc w:val="both"/>
      </w:pPr>
      <w:r>
        <w:t>2-Kulak küpelerinin üzerinde Gıda Tarım ve</w:t>
      </w:r>
      <w:r w:rsidR="00154012">
        <w:t xml:space="preserve"> Hayvancılık Bakanlığının logosu</w:t>
      </w:r>
      <w:r>
        <w:t xml:space="preserve"> bulunacaktır. Bakanlık logosunun çapı en az 6 mm, en fazla 10 mm ve re</w:t>
      </w:r>
      <w:r w:rsidR="00A50AE8">
        <w:t>n</w:t>
      </w:r>
      <w:r>
        <w:t>ksiz olacaktır.</w:t>
      </w:r>
    </w:p>
    <w:p w:rsidR="00D362DA" w:rsidRDefault="00D362DA" w:rsidP="00154012">
      <w:pPr>
        <w:jc w:val="both"/>
      </w:pPr>
      <w:r>
        <w:t>3-Koyun ve</w:t>
      </w:r>
      <w:r w:rsidR="00154012">
        <w:t>K</w:t>
      </w:r>
      <w:r>
        <w:t xml:space="preserve">eçi </w:t>
      </w:r>
      <w:r w:rsidR="00154012">
        <w:t>T</w:t>
      </w:r>
      <w:r>
        <w:t xml:space="preserve">ürü </w:t>
      </w:r>
      <w:r w:rsidR="00154012">
        <w:t>H</w:t>
      </w:r>
      <w:r>
        <w:t>ayvanların plastik kulak küpeleri üzerindeki bireysel hayvan tanımlama numarası en fazla on üç karakterden oluşacaktır.</w:t>
      </w:r>
    </w:p>
    <w:p w:rsidR="00D362DA" w:rsidRDefault="00E13665" w:rsidP="00154012">
      <w:pPr>
        <w:jc w:val="both"/>
      </w:pPr>
      <w:r>
        <w:t>4-Numaranın ilk iki hanesi ülke kodu (TR) olacak,</w:t>
      </w:r>
    </w:p>
    <w:p w:rsidR="00E13665" w:rsidRDefault="00E13665" w:rsidP="00154012">
      <w:pPr>
        <w:jc w:val="both"/>
      </w:pPr>
      <w:r>
        <w:t>5-Numaranın ülke kodundan sonraki ilk iki hanesi il kodu (68) olacaktır.</w:t>
      </w:r>
    </w:p>
    <w:p w:rsidR="00DA6EA4" w:rsidRDefault="00EC6BA8" w:rsidP="00154012">
      <w:pPr>
        <w:jc w:val="both"/>
      </w:pPr>
      <w:r>
        <w:t>6-</w:t>
      </w:r>
      <w:r w:rsidR="00DA6EA4">
        <w:t xml:space="preserve">Numaranın </w:t>
      </w:r>
      <w:r>
        <w:t>İl Kodun</w:t>
      </w:r>
      <w:r w:rsidR="00DA6EA4">
        <w:t xml:space="preserve">dan sonraki bireysel tanımlama numarası en fazla </w:t>
      </w:r>
      <w:r>
        <w:t>dokuz hane</w:t>
      </w:r>
      <w:r w:rsidR="00DA6EA4">
        <w:t>den oluşacaktır.</w:t>
      </w:r>
    </w:p>
    <w:p w:rsidR="00EC6BA8" w:rsidRDefault="00526C11" w:rsidP="00154012">
      <w:pPr>
        <w:jc w:val="both"/>
      </w:pPr>
      <w:r>
        <w:t xml:space="preserve">7-Plastik kulak küpelerinin dişi yaprağı yukarıdaki maddelerde belirtilen tüm bilgi ve hususları, erkek yaprağı ise sadece </w:t>
      </w:r>
      <w:r w:rsidR="00267037">
        <w:t xml:space="preserve">hayvanın bireysel tanımlama numarasını ihtiva edecektir. </w:t>
      </w:r>
    </w:p>
    <w:p w:rsidR="00B91D5B" w:rsidRDefault="00B91D5B" w:rsidP="00154012">
      <w:pPr>
        <w:jc w:val="both"/>
      </w:pPr>
      <w:r>
        <w:t>8-Plastik kulak küpesinin yapraklarının iç bölümünde üretici firmanın kodu veya logosu bulun</w:t>
      </w:r>
      <w:r w:rsidR="00D62589">
        <w:t>a</w:t>
      </w:r>
      <w:r>
        <w:t>caktır.</w:t>
      </w:r>
    </w:p>
    <w:p w:rsidR="00B91D5B" w:rsidRDefault="00B91D5B" w:rsidP="00154012">
      <w:pPr>
        <w:jc w:val="both"/>
      </w:pPr>
      <w:r>
        <w:t>9-</w:t>
      </w:r>
      <w:r w:rsidR="00B622A3">
        <w:t xml:space="preserve">Plastik kulak küpeleri sağlam, büküldüğü zaman kırılmayacak esnek, yüksek kaliteli </w:t>
      </w:r>
      <w:proofErr w:type="spellStart"/>
      <w:r w:rsidR="00B622A3">
        <w:t>Termopolyurethan</w:t>
      </w:r>
      <w:proofErr w:type="spellEnd"/>
      <w:r w:rsidR="00B622A3">
        <w:t xml:space="preserve"> (TPU) plastik materyalden imal edilmiş ve Bakanlık tarafından belirtilen sarı renkte (Limon sarısı) olacaktır. </w:t>
      </w:r>
      <w:r w:rsidR="003A1529">
        <w:t xml:space="preserve"> Büküldüğü zaman şekil bozukluğu ve kıvrım olmayacaktır. Esnek dayanıklı olacaktır. </w:t>
      </w:r>
    </w:p>
    <w:p w:rsidR="00B80DEC" w:rsidRDefault="00B80DEC" w:rsidP="00154012">
      <w:pPr>
        <w:jc w:val="both"/>
      </w:pPr>
      <w:r>
        <w:t>10-Kulak küpesinde bulunan, pim ve yapraklar kulağı tahriş etmeye</w:t>
      </w:r>
      <w:r w:rsidR="006A0F27">
        <w:t>cek</w:t>
      </w:r>
      <w:r>
        <w:t xml:space="preserve">, alerjiye sebep olmayacak, kulak dokusuna </w:t>
      </w:r>
      <w:r w:rsidR="00B47D73">
        <w:t>ve</w:t>
      </w:r>
      <w:r>
        <w:t xml:space="preserve"> hayvan sağlığına zarar vermeyecek hammaddeden üretilmiş olacaktır.</w:t>
      </w:r>
    </w:p>
    <w:p w:rsidR="00033166" w:rsidRDefault="00033166" w:rsidP="00154012">
      <w:pPr>
        <w:jc w:val="both"/>
      </w:pPr>
      <w:r>
        <w:t>11-Hayvanın hayatı süresince dış etkilere ve farklı iklim şartlarına fiziksel olarak dayanıklı ve okunması kolay olacaktır.</w:t>
      </w:r>
    </w:p>
    <w:p w:rsidR="006C5DA9" w:rsidRDefault="00BB4A4F" w:rsidP="00154012">
      <w:pPr>
        <w:jc w:val="both"/>
      </w:pPr>
      <w:r>
        <w:t>12-</w:t>
      </w:r>
      <w:r w:rsidR="00DC2D6E">
        <w:t>Plastik kulak küpeleri y</w:t>
      </w:r>
      <w:r>
        <w:t>eniden kullanılabilir olmayan</w:t>
      </w:r>
      <w:r w:rsidR="00DC2D6E">
        <w:t>,</w:t>
      </w:r>
      <w:r>
        <w:t xml:space="preserve"> dişi yaprakla erkek yaprağın birbirinden ayrılmasını engelleyecek yapıda ve kulağa takılı kalacak tarzda </w:t>
      </w:r>
      <w:proofErr w:type="gramStart"/>
      <w:r>
        <w:t>dizayn edilmiş</w:t>
      </w:r>
      <w:proofErr w:type="gramEnd"/>
      <w:r>
        <w:t xml:space="preserve"> olmalıdır.</w:t>
      </w:r>
    </w:p>
    <w:p w:rsidR="00E67DA2" w:rsidRDefault="00E67DA2" w:rsidP="00154012">
      <w:pPr>
        <w:jc w:val="both"/>
      </w:pPr>
      <w:r>
        <w:t>13-</w:t>
      </w:r>
      <w:r w:rsidR="009D63B1">
        <w:t>Kulak küpeleri, dış etkilere ve farklı iklim şartlarına(-30 derece ile +65 arasındaki ısıya) dayanıklı ve numaralar okunaklı olacaktır.</w:t>
      </w:r>
    </w:p>
    <w:p w:rsidR="00EC5192" w:rsidRDefault="00EC5192" w:rsidP="00154012">
      <w:pPr>
        <w:jc w:val="both"/>
      </w:pPr>
      <w:r>
        <w:t>14-Erkek parçanın pimi -30 derece ile +65 derece arasındaki ısıya dayanıklı olacak ve dişi parçadan ayrılmayacaktır.</w:t>
      </w:r>
    </w:p>
    <w:p w:rsidR="00BD1FAD" w:rsidRDefault="00BD1FAD" w:rsidP="00154012">
      <w:pPr>
        <w:jc w:val="both"/>
      </w:pPr>
      <w:r>
        <w:t>15-TSE, ODDÜ ve Avrupa Birliğince akr</w:t>
      </w:r>
      <w:r w:rsidR="00B81BE9">
        <w:t>e</w:t>
      </w:r>
      <w:r>
        <w:t>dite olmuş standart laboratuarlarından alınmış “ Erkek parçanın pimi oda sıcaklığında (23 derece) 22 Kg güçle</w:t>
      </w:r>
      <w:r w:rsidR="002D7B5F">
        <w:t xml:space="preserve"> dişi parçadan ayrılmaz” ifadesini taşıyan rapor olacaktır. </w:t>
      </w:r>
    </w:p>
    <w:p w:rsidR="003608B0" w:rsidRDefault="003608B0" w:rsidP="00154012">
      <w:pPr>
        <w:jc w:val="both"/>
      </w:pPr>
      <w:r>
        <w:t>16-</w:t>
      </w:r>
      <w:r w:rsidR="00DB325E">
        <w:t xml:space="preserve">Her bir plastik kulak küpesi bir erkek ve bir dişi parça olmak üzere </w:t>
      </w:r>
      <w:r w:rsidR="00AA3A7D">
        <w:t>iki parçadan oluşacaktır.</w:t>
      </w:r>
    </w:p>
    <w:p w:rsidR="003B66DE" w:rsidRDefault="003B66DE" w:rsidP="00154012">
      <w:pPr>
        <w:jc w:val="both"/>
      </w:pPr>
      <w:r>
        <w:lastRenderedPageBreak/>
        <w:t>17-</w:t>
      </w:r>
      <w:r w:rsidR="00FA50EC">
        <w:t>Plastik kulak küpesinin dişi yaprağının eni en az 30 mm boyu en az 40 mm olacaktır. Plastik kulak küpesi üzerinde yer alan karakterler ile bu karakterlerin boyu erke</w:t>
      </w:r>
      <w:r w:rsidR="00D1599D">
        <w:t>k</w:t>
      </w:r>
      <w:r w:rsidR="00FA50EC">
        <w:t xml:space="preserve"> ve dişi yaprağın her ikisindede aynı olacaktır.</w:t>
      </w:r>
    </w:p>
    <w:p w:rsidR="004A3EE5" w:rsidRDefault="004A3EE5" w:rsidP="00154012">
      <w:pPr>
        <w:jc w:val="both"/>
      </w:pPr>
      <w:r>
        <w:t>18-</w:t>
      </w:r>
      <w:r w:rsidR="00757238">
        <w:t>Pl</w:t>
      </w:r>
      <w:r w:rsidR="006A0F27">
        <w:t>a</w:t>
      </w:r>
      <w:r w:rsidR="00757238">
        <w:t>stik kulak küpesi üzerindeki İl kodundan so</w:t>
      </w:r>
      <w:r w:rsidR="006A0F27">
        <w:t>n</w:t>
      </w:r>
      <w:r w:rsidR="00757238">
        <w:t>raki bireysel numara, küpenin alt kısmında en az 12 mm yüksekliğinde, diğer kısımlar ise en az 7 mm yüksekliğinde olacaktır.</w:t>
      </w:r>
    </w:p>
    <w:p w:rsidR="00751224" w:rsidRDefault="00751224" w:rsidP="00154012">
      <w:pPr>
        <w:jc w:val="both"/>
      </w:pPr>
      <w:r>
        <w:t>19-</w:t>
      </w:r>
      <w:r w:rsidR="00342A99">
        <w:t xml:space="preserve"> Kulak küpesi hayvanlara uygulandıktan sonra ikinci bir </w:t>
      </w:r>
      <w:proofErr w:type="spellStart"/>
      <w:r w:rsidR="00342A99">
        <w:t>maniplasyon</w:t>
      </w:r>
      <w:proofErr w:type="spellEnd"/>
      <w:r w:rsidR="00342A99">
        <w:t xml:space="preserve"> ve işlem gerektirmeden erkek v</w:t>
      </w:r>
      <w:r w:rsidR="000C10FD">
        <w:t>e</w:t>
      </w:r>
      <w:r w:rsidR="00342A99">
        <w:t xml:space="preserve"> dişi yapraklar serbestçe hareket edecektir. (Dönecektir)</w:t>
      </w:r>
    </w:p>
    <w:p w:rsidR="00342A99" w:rsidRDefault="00424D20" w:rsidP="00154012">
      <w:pPr>
        <w:jc w:val="both"/>
      </w:pPr>
      <w:r>
        <w:t xml:space="preserve">20-Erkek ve dişi parçaların birleşme yerinde herhangi bir deformasyon bulunmayacaktır. </w:t>
      </w:r>
    </w:p>
    <w:p w:rsidR="00424D20" w:rsidRDefault="00424D20" w:rsidP="00154012">
      <w:pPr>
        <w:jc w:val="both"/>
      </w:pPr>
      <w:r>
        <w:t>21-</w:t>
      </w:r>
      <w:r w:rsidR="00E60B20">
        <w:t xml:space="preserve">Plastik kulak küpelerinin boyutları hayvanın yaşıyla ilgili olarak değişiklik göstermeyecek ve hayvanın yaşı ne olursa olsun aynı boyutlarda olacaktır. </w:t>
      </w:r>
    </w:p>
    <w:p w:rsidR="00482013" w:rsidRDefault="00482013" w:rsidP="00154012">
      <w:pPr>
        <w:jc w:val="both"/>
      </w:pPr>
      <w:r>
        <w:t>22-</w:t>
      </w:r>
      <w:r w:rsidR="006E5FE0">
        <w:t>Erkek ve dişi parçaların birbirlerinden ayrılmasını önleyecek bir yapı bulunacaktır.</w:t>
      </w:r>
    </w:p>
    <w:p w:rsidR="00B63C26" w:rsidRDefault="00B63C26" w:rsidP="00154012">
      <w:pPr>
        <w:jc w:val="both"/>
      </w:pPr>
      <w:r>
        <w:t>23-</w:t>
      </w:r>
      <w:r w:rsidR="003863F0">
        <w:t>Erkek parçanın pimi metalden veya sert plastikten ucu metal olacaktır. Dişi parçanın yuvası erkek parçanın piminin ayrılmasını önleyecek yapıda olacaktır.  Erkek parçada pimin bulunduğu bölümle dişi parçada yuvanın bulunduğu bölüm plastik kalınlığı yönünden diğer bölümlerden daha fazla güçlendirilmiş olacaktır.</w:t>
      </w:r>
    </w:p>
    <w:p w:rsidR="008D1CD1" w:rsidRDefault="00662908" w:rsidP="00154012">
      <w:pPr>
        <w:jc w:val="both"/>
      </w:pPr>
      <w:r>
        <w:t xml:space="preserve">24- Kulak küpesinin uygulanması erkek parçadaki pim marifetiyle değil, </w:t>
      </w:r>
      <w:proofErr w:type="spellStart"/>
      <w:proofErr w:type="gramStart"/>
      <w:r>
        <w:t>aplikatör</w:t>
      </w:r>
      <w:proofErr w:type="spellEnd"/>
      <w:r>
        <w:t xml:space="preserve">  kabiliyeti</w:t>
      </w:r>
      <w:proofErr w:type="gramEnd"/>
      <w:r>
        <w:t xml:space="preserve"> ile yapılacaktır.</w:t>
      </w:r>
    </w:p>
    <w:p w:rsidR="009C1598" w:rsidRDefault="009C1598" w:rsidP="00154012">
      <w:pPr>
        <w:jc w:val="both"/>
      </w:pPr>
      <w:r>
        <w:t xml:space="preserve">25-Toplam </w:t>
      </w:r>
      <w:r w:rsidR="00D61164">
        <w:t>300</w:t>
      </w:r>
      <w:r w:rsidR="003C5399">
        <w:t>.000</w:t>
      </w:r>
      <w:r w:rsidR="00D61164">
        <w:t xml:space="preserve"> (</w:t>
      </w:r>
      <w:proofErr w:type="spellStart"/>
      <w:r w:rsidR="00D61164">
        <w:t>Üçyüzbin</w:t>
      </w:r>
      <w:proofErr w:type="spellEnd"/>
      <w:r w:rsidR="00D61164">
        <w:t>)</w:t>
      </w:r>
      <w:r>
        <w:t xml:space="preserve"> çift küpe alımı yapılacak</w:t>
      </w:r>
      <w:r w:rsidR="004241AF">
        <w:t>tır.</w:t>
      </w:r>
    </w:p>
    <w:p w:rsidR="00D910A3" w:rsidRDefault="00D910A3" w:rsidP="00154012">
      <w:pPr>
        <w:jc w:val="both"/>
      </w:pPr>
      <w:r>
        <w:t xml:space="preserve">26-Koli içindeki küpeler karışıklığa meydan vermeyecek </w:t>
      </w:r>
      <w:proofErr w:type="gramStart"/>
      <w:r>
        <w:t>dizaynda</w:t>
      </w:r>
      <w:proofErr w:type="gramEnd"/>
      <w:r>
        <w:t xml:space="preserve"> olacak, başlangıcı ve bitişi belirtilecektir.</w:t>
      </w:r>
      <w:r w:rsidR="0095706B">
        <w:t xml:space="preserve"> Her 20 çift küpe bir kutu veya poşette olacaktır.  </w:t>
      </w:r>
      <w:r w:rsidR="00DF03CF">
        <w:t xml:space="preserve"> (Koli içindeki poşetler 1. </w:t>
      </w:r>
      <w:proofErr w:type="gramStart"/>
      <w:r w:rsidR="00DF03CF">
        <w:t>Poşet , 2</w:t>
      </w:r>
      <w:proofErr w:type="gramEnd"/>
      <w:r w:rsidR="00DF03CF">
        <w:t xml:space="preserve">. Poşet, 3.poşet  gibi… </w:t>
      </w:r>
      <w:r w:rsidR="0099641C">
        <w:t>sıra</w:t>
      </w:r>
      <w:r w:rsidR="00DF03CF">
        <w:t>numara</w:t>
      </w:r>
      <w:r w:rsidR="0099641C">
        <w:t>sı</w:t>
      </w:r>
      <w:r w:rsidR="00DF03CF">
        <w:t xml:space="preserve"> verilecek</w:t>
      </w:r>
      <w:proofErr w:type="gramStart"/>
      <w:r w:rsidR="00DF03CF">
        <w:t>)</w:t>
      </w:r>
      <w:proofErr w:type="gramEnd"/>
    </w:p>
    <w:p w:rsidR="00F81883" w:rsidRDefault="00F81883" w:rsidP="00154012">
      <w:pPr>
        <w:jc w:val="both"/>
      </w:pPr>
      <w:r>
        <w:t>27-</w:t>
      </w:r>
      <w:r w:rsidR="00294E79">
        <w:t xml:space="preserve">Plastik küpelerin yaprak ve pimleri üzerinde çapak, pürüz, kabartı, deformasyon bulunmayacaktır. </w:t>
      </w:r>
    </w:p>
    <w:p w:rsidR="00294E79" w:rsidRDefault="00294E79" w:rsidP="00154012">
      <w:pPr>
        <w:jc w:val="both"/>
      </w:pPr>
      <w:r>
        <w:t xml:space="preserve">28-Aksaray İl Gıda  Tarım ve Hayvancılık Müdürlüğü gerekli gördüğü taktirde ihalenin her aşamasında ve Plastik Kulak Küpelerinin  tüm kullanım aşamalarında,  küpeleri </w:t>
      </w:r>
      <w:proofErr w:type="gramStart"/>
      <w:r>
        <w:t>ODDÜ,TSE</w:t>
      </w:r>
      <w:proofErr w:type="gramEnd"/>
      <w:r>
        <w:t xml:space="preserve"> veya </w:t>
      </w:r>
      <w:proofErr w:type="spellStart"/>
      <w:r>
        <w:t>akridite</w:t>
      </w:r>
      <w:proofErr w:type="spellEnd"/>
      <w:r>
        <w:t xml:space="preserve"> olmuş bir laboratuarda Teknik, kimyasal ve fiziki olarak masraflar yükleniciye ait olmak  </w:t>
      </w:r>
      <w:r w:rsidR="00B73767">
        <w:t xml:space="preserve">üzere test ettirebilecektir. </w:t>
      </w:r>
      <w:r w:rsidR="003E3D1C">
        <w:t xml:space="preserve"> Test sonucunun olumsuz çıkması durumunda İl Müdürlüğünün yasal hakları saklı </w:t>
      </w:r>
      <w:r w:rsidR="0070320C">
        <w:t xml:space="preserve">kalmak kaydıyla ihale tutarı bedeli yüklenici </w:t>
      </w:r>
      <w:proofErr w:type="gramStart"/>
      <w:r w:rsidR="0070320C">
        <w:t>tarafından  Aksaray</w:t>
      </w:r>
      <w:proofErr w:type="gramEnd"/>
      <w:r w:rsidR="0070320C">
        <w:t xml:space="preserve"> İl Gıda Tarım ve Hayvancılık  Müdürlüğü Döner Serm</w:t>
      </w:r>
      <w:r w:rsidR="00047A3A">
        <w:t xml:space="preserve">aye Saymanlığına iade edilecektir. </w:t>
      </w:r>
    </w:p>
    <w:p w:rsidR="00C405C2" w:rsidRDefault="00C405C2" w:rsidP="00154012">
      <w:pPr>
        <w:jc w:val="both"/>
      </w:pPr>
      <w:r>
        <w:t>29-</w:t>
      </w:r>
      <w:proofErr w:type="gramStart"/>
      <w:r>
        <w:t>Her  1</w:t>
      </w:r>
      <w:proofErr w:type="gramEnd"/>
      <w:r>
        <w:t xml:space="preserve">.000 çift küpe için bir </w:t>
      </w:r>
      <w:proofErr w:type="spellStart"/>
      <w:r>
        <w:t>aplikatör</w:t>
      </w:r>
      <w:proofErr w:type="spellEnd"/>
      <w:r>
        <w:t xml:space="preserve"> ve her </w:t>
      </w:r>
      <w:proofErr w:type="spellStart"/>
      <w:r>
        <w:t>aplikatör</w:t>
      </w:r>
      <w:proofErr w:type="spellEnd"/>
      <w:r>
        <w:t xml:space="preserve"> için 10 adet  yedek pim olacaktır. </w:t>
      </w:r>
    </w:p>
    <w:p w:rsidR="00C2501D" w:rsidRDefault="00C2501D" w:rsidP="00154012">
      <w:pPr>
        <w:jc w:val="both"/>
      </w:pPr>
      <w:r>
        <w:t xml:space="preserve">30-İhale müracaatında 5 çift örnek </w:t>
      </w:r>
      <w:proofErr w:type="gramStart"/>
      <w:r>
        <w:t>küpe  ile</w:t>
      </w:r>
      <w:proofErr w:type="gramEnd"/>
      <w:r>
        <w:t xml:space="preserve"> 1 adet </w:t>
      </w:r>
      <w:proofErr w:type="spellStart"/>
      <w:r>
        <w:t>aplikatör</w:t>
      </w:r>
      <w:proofErr w:type="spellEnd"/>
      <w:r>
        <w:t xml:space="preserve"> ve 2 adet yedek çelik pim dosya ile birlikte teslim edilecektir. </w:t>
      </w:r>
    </w:p>
    <w:p w:rsidR="00A65DEB" w:rsidRDefault="00A65DEB" w:rsidP="00154012">
      <w:pPr>
        <w:jc w:val="both"/>
      </w:pPr>
      <w:r>
        <w:t xml:space="preserve">31-Aksaray il genelinde </w:t>
      </w:r>
      <w:proofErr w:type="gramStart"/>
      <w:r>
        <w:t xml:space="preserve">düşen </w:t>
      </w:r>
      <w:r w:rsidR="00040E5A">
        <w:t xml:space="preserve"> plastik</w:t>
      </w:r>
      <w:proofErr w:type="gramEnd"/>
      <w:r w:rsidR="00040E5A">
        <w:t xml:space="preserve"> kulak küpeleri ile basım hatasından iade edilen kulak küpeleri firma tarafından ücretsiz olarak aynı numaralar ile yeniden basılarak İl Müdürlüğüne gönderilecektir.</w:t>
      </w:r>
    </w:p>
    <w:p w:rsidR="00736C97" w:rsidRDefault="00736C97" w:rsidP="00154012">
      <w:pPr>
        <w:jc w:val="both"/>
        <w:rPr>
          <w:b/>
        </w:rPr>
      </w:pPr>
    </w:p>
    <w:p w:rsidR="004241AF" w:rsidRDefault="004241AF" w:rsidP="00154012">
      <w:pPr>
        <w:jc w:val="both"/>
        <w:rPr>
          <w:b/>
        </w:rPr>
      </w:pPr>
    </w:p>
    <w:p w:rsidR="00CC1997" w:rsidRPr="006D7EF7" w:rsidRDefault="00CC1997" w:rsidP="00154012">
      <w:pPr>
        <w:jc w:val="both"/>
        <w:rPr>
          <w:b/>
        </w:rPr>
      </w:pPr>
      <w:r w:rsidRPr="006D7EF7">
        <w:rPr>
          <w:b/>
        </w:rPr>
        <w:lastRenderedPageBreak/>
        <w:t>B-</w:t>
      </w:r>
      <w:proofErr w:type="spellStart"/>
      <w:r w:rsidRPr="006D7EF7">
        <w:rPr>
          <w:b/>
        </w:rPr>
        <w:t>Aplikatör</w:t>
      </w:r>
      <w:proofErr w:type="spellEnd"/>
      <w:r w:rsidRPr="006D7EF7">
        <w:rPr>
          <w:b/>
        </w:rPr>
        <w:t xml:space="preserve"> Teknik Özellikleri:</w:t>
      </w:r>
    </w:p>
    <w:p w:rsidR="006D7EF7" w:rsidRPr="00CC55CC" w:rsidRDefault="006D7EF7" w:rsidP="00154012">
      <w:pPr>
        <w:ind w:firstLine="708"/>
        <w:jc w:val="both"/>
        <w:rPr>
          <w:sz w:val="24"/>
          <w:szCs w:val="24"/>
        </w:rPr>
      </w:pPr>
      <w:r>
        <w:rPr>
          <w:sz w:val="24"/>
          <w:szCs w:val="24"/>
        </w:rPr>
        <w:t>1-)</w:t>
      </w:r>
      <w:proofErr w:type="spellStart"/>
      <w:r w:rsidRPr="00CC55CC">
        <w:rPr>
          <w:sz w:val="24"/>
          <w:szCs w:val="24"/>
        </w:rPr>
        <w:t>Aplikatör</w:t>
      </w:r>
      <w:proofErr w:type="spellEnd"/>
      <w:r w:rsidRPr="00CC55CC">
        <w:rPr>
          <w:sz w:val="24"/>
          <w:szCs w:val="24"/>
        </w:rPr>
        <w:t xml:space="preserve"> uygulayıcının tek bir hareketiyle kulak küp</w:t>
      </w:r>
      <w:r>
        <w:rPr>
          <w:sz w:val="24"/>
          <w:szCs w:val="24"/>
        </w:rPr>
        <w:t>e</w:t>
      </w:r>
      <w:r w:rsidRPr="00CC55CC">
        <w:rPr>
          <w:sz w:val="24"/>
          <w:szCs w:val="24"/>
        </w:rPr>
        <w:t>lerini</w:t>
      </w:r>
      <w:r>
        <w:rPr>
          <w:sz w:val="24"/>
          <w:szCs w:val="24"/>
        </w:rPr>
        <w:t>n</w:t>
      </w:r>
      <w:r w:rsidRPr="00CC55CC">
        <w:rPr>
          <w:sz w:val="24"/>
          <w:szCs w:val="24"/>
        </w:rPr>
        <w:t xml:space="preserve"> uygulamasına izin verecek şekilde ergonomik bir yapıya sahip olacaktır. </w:t>
      </w:r>
    </w:p>
    <w:p w:rsidR="006D7EF7" w:rsidRPr="00CC55CC" w:rsidRDefault="006D7EF7" w:rsidP="00154012">
      <w:pPr>
        <w:ind w:firstLine="708"/>
        <w:jc w:val="both"/>
        <w:rPr>
          <w:sz w:val="24"/>
          <w:szCs w:val="24"/>
        </w:rPr>
      </w:pPr>
      <w:proofErr w:type="gramStart"/>
      <w:r>
        <w:rPr>
          <w:sz w:val="24"/>
          <w:szCs w:val="24"/>
          <w:lang w:val="en-GB"/>
        </w:rPr>
        <w:t>2)</w:t>
      </w:r>
      <w:r w:rsidRPr="00CC55CC">
        <w:rPr>
          <w:sz w:val="24"/>
          <w:szCs w:val="24"/>
          <w:lang w:val="en-GB"/>
        </w:rPr>
        <w:t>Aplikatörünparçalarıdem</w:t>
      </w:r>
      <w:r w:rsidR="009B35CC">
        <w:rPr>
          <w:sz w:val="24"/>
          <w:szCs w:val="24"/>
          <w:lang w:val="en-GB"/>
        </w:rPr>
        <w:t>a</w:t>
      </w:r>
      <w:r w:rsidRPr="00CC55CC">
        <w:rPr>
          <w:sz w:val="24"/>
          <w:szCs w:val="24"/>
          <w:lang w:val="en-GB"/>
        </w:rPr>
        <w:t>nteedilmedenkolaycatemizlenebilirhammaddedenüretilmişolacaktır</w:t>
      </w:r>
      <w:proofErr w:type="gramEnd"/>
      <w:r w:rsidRPr="00CC55CC">
        <w:rPr>
          <w:sz w:val="24"/>
          <w:szCs w:val="24"/>
          <w:lang w:val="en-GB"/>
        </w:rPr>
        <w:t xml:space="preserve">. </w:t>
      </w:r>
    </w:p>
    <w:p w:rsidR="006D7EF7" w:rsidRPr="00CC55CC" w:rsidRDefault="006D7EF7" w:rsidP="00154012">
      <w:pPr>
        <w:ind w:firstLine="708"/>
        <w:jc w:val="both"/>
        <w:rPr>
          <w:sz w:val="24"/>
          <w:szCs w:val="24"/>
          <w:lang w:val="en-US"/>
        </w:rPr>
      </w:pPr>
      <w:proofErr w:type="gramStart"/>
      <w:r>
        <w:rPr>
          <w:sz w:val="24"/>
          <w:szCs w:val="24"/>
          <w:lang w:val="en-GB"/>
        </w:rPr>
        <w:t>3-)</w:t>
      </w:r>
      <w:proofErr w:type="spellStart"/>
      <w:proofErr w:type="gramEnd"/>
      <w:r w:rsidRPr="00CC55CC">
        <w:rPr>
          <w:sz w:val="24"/>
          <w:szCs w:val="24"/>
          <w:lang w:val="en-GB"/>
        </w:rPr>
        <w:t>Aplikatörünyüzeyipürüzsüzolacaktır</w:t>
      </w:r>
      <w:proofErr w:type="spellEnd"/>
      <w:r w:rsidRPr="00CC55CC">
        <w:rPr>
          <w:sz w:val="24"/>
          <w:szCs w:val="24"/>
          <w:lang w:val="en-GB"/>
        </w:rPr>
        <w:t>.</w:t>
      </w:r>
    </w:p>
    <w:p w:rsidR="006D7EF7" w:rsidRPr="00CC55CC" w:rsidRDefault="006D7EF7" w:rsidP="00154012">
      <w:pPr>
        <w:pStyle w:val="Normale"/>
        <w:ind w:firstLine="708"/>
        <w:jc w:val="both"/>
        <w:rPr>
          <w:rFonts w:ascii="Times New Roman" w:hAnsi="Times New Roman"/>
          <w:color w:val="000000"/>
        </w:rPr>
      </w:pPr>
      <w:r>
        <w:rPr>
          <w:rFonts w:ascii="Times New Roman" w:hAnsi="Times New Roman"/>
        </w:rPr>
        <w:t>4-)</w:t>
      </w:r>
      <w:r w:rsidRPr="00CC55CC">
        <w:rPr>
          <w:rFonts w:ascii="Times New Roman" w:hAnsi="Times New Roman"/>
        </w:rPr>
        <w:t>Küpenin uygulama yönü tek olacaktır.</w:t>
      </w:r>
    </w:p>
    <w:p w:rsidR="006D7EF7" w:rsidRPr="00CC55CC" w:rsidRDefault="006D7EF7" w:rsidP="00154012">
      <w:pPr>
        <w:ind w:firstLine="708"/>
        <w:jc w:val="both"/>
        <w:rPr>
          <w:sz w:val="24"/>
          <w:szCs w:val="24"/>
        </w:rPr>
      </w:pPr>
      <w:r>
        <w:rPr>
          <w:sz w:val="24"/>
          <w:szCs w:val="24"/>
        </w:rPr>
        <w:t>5-)</w:t>
      </w:r>
      <w:r w:rsidRPr="00CC55CC">
        <w:rPr>
          <w:sz w:val="24"/>
          <w:szCs w:val="24"/>
        </w:rPr>
        <w:t xml:space="preserve">Kulak küpesi ve </w:t>
      </w:r>
      <w:proofErr w:type="spellStart"/>
      <w:r w:rsidRPr="00CC55CC">
        <w:rPr>
          <w:sz w:val="24"/>
          <w:szCs w:val="24"/>
        </w:rPr>
        <w:t>aplikatör</w:t>
      </w:r>
      <w:proofErr w:type="spellEnd"/>
      <w:r w:rsidRPr="00CC55CC">
        <w:rPr>
          <w:sz w:val="24"/>
          <w:szCs w:val="24"/>
        </w:rPr>
        <w:t xml:space="preserve"> birbirine uyumlu olacaktır.  </w:t>
      </w:r>
    </w:p>
    <w:p w:rsidR="006D7EF7" w:rsidRPr="00CC55CC" w:rsidRDefault="006D7EF7" w:rsidP="00154012">
      <w:pPr>
        <w:ind w:firstLine="708"/>
        <w:jc w:val="both"/>
        <w:rPr>
          <w:sz w:val="24"/>
          <w:szCs w:val="24"/>
        </w:rPr>
      </w:pPr>
      <w:r>
        <w:rPr>
          <w:sz w:val="24"/>
          <w:szCs w:val="24"/>
        </w:rPr>
        <w:t>6-)</w:t>
      </w:r>
      <w:proofErr w:type="spellStart"/>
      <w:r w:rsidRPr="00CC55CC">
        <w:rPr>
          <w:sz w:val="24"/>
          <w:szCs w:val="24"/>
        </w:rPr>
        <w:t>Aplikatör</w:t>
      </w:r>
      <w:proofErr w:type="spellEnd"/>
      <w:r w:rsidRPr="00CC55CC">
        <w:rPr>
          <w:sz w:val="24"/>
          <w:szCs w:val="24"/>
        </w:rPr>
        <w:t>, küpe uygulaması esnasında uygulayıcının hayvanın kulağını görmesine engel olacak şekilde olmayacaktır.</w:t>
      </w:r>
    </w:p>
    <w:p w:rsidR="006D7EF7" w:rsidRPr="00CC55CC" w:rsidRDefault="006D7EF7" w:rsidP="00154012">
      <w:pPr>
        <w:ind w:firstLine="708"/>
        <w:jc w:val="both"/>
        <w:rPr>
          <w:sz w:val="24"/>
          <w:szCs w:val="24"/>
        </w:rPr>
      </w:pPr>
      <w:r>
        <w:rPr>
          <w:sz w:val="24"/>
          <w:szCs w:val="24"/>
        </w:rPr>
        <w:t>7-)</w:t>
      </w:r>
      <w:proofErr w:type="spellStart"/>
      <w:r w:rsidRPr="00CC55CC">
        <w:rPr>
          <w:sz w:val="24"/>
          <w:szCs w:val="24"/>
        </w:rPr>
        <w:t>Aplikatör</w:t>
      </w:r>
      <w:proofErr w:type="spellEnd"/>
      <w:r w:rsidRPr="00CC55CC">
        <w:rPr>
          <w:sz w:val="24"/>
          <w:szCs w:val="24"/>
        </w:rPr>
        <w:t xml:space="preserve">, uygulayıcının gereksiz güç sarfetmeden tek elle ve tek hamleyle küpeyi uygulayabileceği şekilde </w:t>
      </w:r>
      <w:proofErr w:type="gramStart"/>
      <w:r w:rsidRPr="00CC55CC">
        <w:rPr>
          <w:sz w:val="24"/>
          <w:szCs w:val="24"/>
        </w:rPr>
        <w:t>dizayn edilmiş</w:t>
      </w:r>
      <w:proofErr w:type="gramEnd"/>
      <w:r w:rsidRPr="00CC55CC">
        <w:rPr>
          <w:sz w:val="24"/>
          <w:szCs w:val="24"/>
        </w:rPr>
        <w:t xml:space="preserve"> olacaktır. </w:t>
      </w:r>
    </w:p>
    <w:p w:rsidR="006D7EF7" w:rsidRPr="00CC55CC" w:rsidRDefault="006D7EF7" w:rsidP="00154012">
      <w:pPr>
        <w:ind w:firstLine="708"/>
        <w:jc w:val="both"/>
        <w:rPr>
          <w:b/>
          <w:sz w:val="24"/>
          <w:szCs w:val="24"/>
        </w:rPr>
      </w:pPr>
      <w:r>
        <w:rPr>
          <w:sz w:val="24"/>
          <w:szCs w:val="24"/>
        </w:rPr>
        <w:t>8-)</w:t>
      </w:r>
      <w:r w:rsidRPr="00CC55CC">
        <w:rPr>
          <w:sz w:val="24"/>
          <w:szCs w:val="24"/>
        </w:rPr>
        <w:t xml:space="preserve">Kulak küpesinin uygulanması esnasında uygulayıcı klik sesini duyacaktır. </w:t>
      </w:r>
    </w:p>
    <w:p w:rsidR="006D7EF7" w:rsidRPr="00CC55CC" w:rsidRDefault="006D7EF7" w:rsidP="00154012">
      <w:pPr>
        <w:ind w:firstLine="708"/>
        <w:jc w:val="both"/>
        <w:rPr>
          <w:color w:val="000000"/>
          <w:sz w:val="24"/>
          <w:szCs w:val="24"/>
        </w:rPr>
      </w:pPr>
      <w:r>
        <w:rPr>
          <w:sz w:val="24"/>
          <w:szCs w:val="24"/>
        </w:rPr>
        <w:t>9-)</w:t>
      </w:r>
      <w:r w:rsidRPr="00CC55CC">
        <w:rPr>
          <w:sz w:val="24"/>
          <w:szCs w:val="24"/>
        </w:rPr>
        <w:t xml:space="preserve">Uygulama esnasında </w:t>
      </w:r>
      <w:proofErr w:type="spellStart"/>
      <w:r w:rsidRPr="00CC55CC">
        <w:rPr>
          <w:sz w:val="24"/>
          <w:szCs w:val="24"/>
        </w:rPr>
        <w:t>aplikatörün</w:t>
      </w:r>
      <w:proofErr w:type="spellEnd"/>
      <w:r w:rsidRPr="00CC55CC">
        <w:rPr>
          <w:sz w:val="24"/>
          <w:szCs w:val="24"/>
        </w:rPr>
        <w:t xml:space="preserve"> iki parçası birbirine paralel olacaktır.</w:t>
      </w:r>
    </w:p>
    <w:p w:rsidR="006D7EF7" w:rsidRPr="00CC55CC" w:rsidRDefault="006D7EF7" w:rsidP="00154012">
      <w:pPr>
        <w:ind w:firstLine="708"/>
        <w:jc w:val="both"/>
        <w:rPr>
          <w:sz w:val="24"/>
          <w:szCs w:val="24"/>
        </w:rPr>
      </w:pPr>
      <w:r>
        <w:rPr>
          <w:sz w:val="24"/>
          <w:szCs w:val="24"/>
        </w:rPr>
        <w:t>10-)</w:t>
      </w:r>
      <w:r w:rsidRPr="00CC55CC">
        <w:rPr>
          <w:sz w:val="24"/>
          <w:szCs w:val="24"/>
        </w:rPr>
        <w:t xml:space="preserve">Kulak küpesi takıldıktan sonra </w:t>
      </w:r>
      <w:proofErr w:type="spellStart"/>
      <w:r w:rsidRPr="00CC55CC">
        <w:rPr>
          <w:sz w:val="24"/>
          <w:szCs w:val="24"/>
        </w:rPr>
        <w:t>aplikatör</w:t>
      </w:r>
      <w:proofErr w:type="spellEnd"/>
      <w:r w:rsidRPr="00CC55CC">
        <w:rPr>
          <w:sz w:val="24"/>
          <w:szCs w:val="24"/>
        </w:rPr>
        <w:t xml:space="preserve"> otomatik olarak açılarak rahatlıkla küpeden sıyrılarak ayrılabilecektir.</w:t>
      </w:r>
    </w:p>
    <w:p w:rsidR="006D7EF7" w:rsidRPr="00CC55CC" w:rsidRDefault="006D7EF7" w:rsidP="00154012">
      <w:pPr>
        <w:ind w:firstLine="708"/>
        <w:jc w:val="both"/>
        <w:rPr>
          <w:sz w:val="24"/>
          <w:szCs w:val="24"/>
        </w:rPr>
      </w:pPr>
      <w:r>
        <w:rPr>
          <w:sz w:val="24"/>
          <w:szCs w:val="24"/>
        </w:rPr>
        <w:t>11-)</w:t>
      </w:r>
      <w:proofErr w:type="spellStart"/>
      <w:r>
        <w:rPr>
          <w:sz w:val="24"/>
          <w:szCs w:val="24"/>
        </w:rPr>
        <w:t>Küpeleme</w:t>
      </w:r>
      <w:r w:rsidR="00A402F6">
        <w:rPr>
          <w:sz w:val="24"/>
          <w:szCs w:val="24"/>
        </w:rPr>
        <w:t>A</w:t>
      </w:r>
      <w:r>
        <w:rPr>
          <w:sz w:val="24"/>
          <w:szCs w:val="24"/>
        </w:rPr>
        <w:t>p</w:t>
      </w:r>
      <w:r w:rsidR="009B7714">
        <w:rPr>
          <w:sz w:val="24"/>
          <w:szCs w:val="24"/>
        </w:rPr>
        <w:t>likatörün</w:t>
      </w:r>
      <w:r>
        <w:rPr>
          <w:sz w:val="24"/>
          <w:szCs w:val="24"/>
        </w:rPr>
        <w:t>pim</w:t>
      </w:r>
      <w:r w:rsidRPr="00CC55CC">
        <w:rPr>
          <w:sz w:val="24"/>
          <w:szCs w:val="24"/>
        </w:rPr>
        <w:t>inin</w:t>
      </w:r>
      <w:proofErr w:type="spellEnd"/>
      <w:r w:rsidRPr="00CC55CC">
        <w:rPr>
          <w:sz w:val="24"/>
          <w:szCs w:val="24"/>
        </w:rPr>
        <w:t xml:space="preserve"> küpenin erkek parçasının pimine uyguladığı kuvvetle olacaktır.</w:t>
      </w:r>
    </w:p>
    <w:p w:rsidR="006D7EF7" w:rsidRPr="00CC55CC" w:rsidRDefault="006D7EF7" w:rsidP="00154012">
      <w:pPr>
        <w:ind w:firstLine="708"/>
        <w:jc w:val="both"/>
        <w:rPr>
          <w:sz w:val="24"/>
          <w:szCs w:val="24"/>
          <w:lang w:val="en-US"/>
        </w:rPr>
      </w:pPr>
      <w:r>
        <w:rPr>
          <w:sz w:val="24"/>
          <w:szCs w:val="24"/>
          <w:lang w:val="en-GB"/>
        </w:rPr>
        <w:t>12</w:t>
      </w:r>
      <w:proofErr w:type="gramStart"/>
      <w:r>
        <w:rPr>
          <w:sz w:val="24"/>
          <w:szCs w:val="24"/>
          <w:lang w:val="en-GB"/>
        </w:rPr>
        <w:t>-)</w:t>
      </w:r>
      <w:proofErr w:type="spellStart"/>
      <w:proofErr w:type="gramEnd"/>
      <w:r>
        <w:rPr>
          <w:sz w:val="24"/>
          <w:szCs w:val="24"/>
          <w:lang w:val="en-GB"/>
        </w:rPr>
        <w:t>Aplikatörlerlebirlikte</w:t>
      </w:r>
      <w:r w:rsidRPr="00CC55CC">
        <w:rPr>
          <w:sz w:val="24"/>
          <w:szCs w:val="24"/>
          <w:lang w:val="en-GB"/>
        </w:rPr>
        <w:t>yedek</w:t>
      </w:r>
      <w:proofErr w:type="spellEnd"/>
      <w:r w:rsidRPr="00CC55CC">
        <w:rPr>
          <w:sz w:val="24"/>
          <w:szCs w:val="24"/>
          <w:lang w:val="en-GB"/>
        </w:rPr>
        <w:t xml:space="preserve"> metal </w:t>
      </w:r>
      <w:proofErr w:type="spellStart"/>
      <w:r w:rsidRPr="00CC55CC">
        <w:rPr>
          <w:sz w:val="24"/>
          <w:szCs w:val="24"/>
          <w:lang w:val="en-GB"/>
        </w:rPr>
        <w:t>pi</w:t>
      </w:r>
      <w:r>
        <w:rPr>
          <w:sz w:val="24"/>
          <w:szCs w:val="24"/>
          <w:lang w:val="en-GB"/>
        </w:rPr>
        <w:t>m</w:t>
      </w:r>
      <w:r w:rsidRPr="00CC55CC">
        <w:rPr>
          <w:sz w:val="24"/>
          <w:szCs w:val="24"/>
          <w:lang w:val="en-GB"/>
        </w:rPr>
        <w:t>bulunacak</w:t>
      </w:r>
      <w:r w:rsidR="00911056">
        <w:rPr>
          <w:sz w:val="24"/>
          <w:szCs w:val="24"/>
          <w:lang w:val="en-GB"/>
        </w:rPr>
        <w:t>tır</w:t>
      </w:r>
      <w:proofErr w:type="spellEnd"/>
      <w:r w:rsidR="00911056">
        <w:rPr>
          <w:sz w:val="24"/>
          <w:szCs w:val="24"/>
          <w:lang w:val="en-GB"/>
        </w:rPr>
        <w:t xml:space="preserve">. Metal </w:t>
      </w:r>
      <w:proofErr w:type="spellStart"/>
      <w:r w:rsidR="00911056">
        <w:rPr>
          <w:sz w:val="24"/>
          <w:szCs w:val="24"/>
          <w:lang w:val="en-GB"/>
        </w:rPr>
        <w:t>pimçelikolacaktır</w:t>
      </w:r>
      <w:proofErr w:type="spellEnd"/>
      <w:r w:rsidR="00911056">
        <w:rPr>
          <w:sz w:val="24"/>
          <w:szCs w:val="24"/>
          <w:lang w:val="en-GB"/>
        </w:rPr>
        <w:t>.</w:t>
      </w:r>
    </w:p>
    <w:p w:rsidR="006D7EF7" w:rsidRPr="00CC55CC" w:rsidRDefault="006D7EF7" w:rsidP="00154012">
      <w:pPr>
        <w:ind w:firstLine="708"/>
        <w:jc w:val="both"/>
        <w:rPr>
          <w:sz w:val="24"/>
          <w:szCs w:val="24"/>
        </w:rPr>
      </w:pPr>
      <w:r>
        <w:rPr>
          <w:sz w:val="24"/>
          <w:szCs w:val="24"/>
        </w:rPr>
        <w:t>13-)</w:t>
      </w:r>
      <w:proofErr w:type="spellStart"/>
      <w:r w:rsidRPr="00CC55CC">
        <w:rPr>
          <w:sz w:val="24"/>
          <w:szCs w:val="24"/>
        </w:rPr>
        <w:t>Aplikatörün</w:t>
      </w:r>
      <w:proofErr w:type="spellEnd"/>
      <w:r w:rsidRPr="00CC55CC">
        <w:rPr>
          <w:sz w:val="24"/>
          <w:szCs w:val="24"/>
        </w:rPr>
        <w:t xml:space="preserve"> hayvanlara herhangi bir zararlı etkisi bulunmayacaktır.</w:t>
      </w:r>
    </w:p>
    <w:p w:rsidR="006D7EF7" w:rsidRPr="00CC55CC" w:rsidRDefault="006D7EF7" w:rsidP="00154012">
      <w:pPr>
        <w:ind w:firstLine="708"/>
        <w:jc w:val="both"/>
        <w:rPr>
          <w:sz w:val="24"/>
          <w:szCs w:val="24"/>
        </w:rPr>
      </w:pPr>
      <w:r>
        <w:rPr>
          <w:sz w:val="24"/>
          <w:szCs w:val="24"/>
        </w:rPr>
        <w:t>14-)</w:t>
      </w:r>
      <w:proofErr w:type="spellStart"/>
      <w:r w:rsidR="001D709D">
        <w:rPr>
          <w:sz w:val="24"/>
          <w:szCs w:val="24"/>
        </w:rPr>
        <w:t>Aplikatör</w:t>
      </w:r>
      <w:proofErr w:type="spellEnd"/>
      <w:r w:rsidR="001D709D">
        <w:rPr>
          <w:sz w:val="24"/>
          <w:szCs w:val="24"/>
        </w:rPr>
        <w:t xml:space="preserve"> demir döküm maddeden imal edilmiş olacaktır.</w:t>
      </w:r>
      <w:r w:rsidRPr="00CC55CC">
        <w:rPr>
          <w:vanish/>
          <w:color w:val="000000"/>
          <w:sz w:val="24"/>
          <w:szCs w:val="24"/>
        </w:rPr>
        <w:cr/>
        <w:t xml:space="preserve">hall be rs shall bee features </w:t>
      </w:r>
      <w:r w:rsidRPr="00CC55CC">
        <w:rPr>
          <w:vanish/>
          <w:color w:val="000000"/>
          <w:sz w:val="24"/>
          <w:szCs w:val="24"/>
        </w:rPr>
        <w:cr/>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r w:rsidRPr="00CC55CC">
        <w:rPr>
          <w:vanish/>
          <w:color w:val="000000"/>
          <w:sz w:val="24"/>
          <w:szCs w:val="24"/>
        </w:rPr>
        <w:pgNum/>
      </w:r>
    </w:p>
    <w:p w:rsidR="006D7EF7" w:rsidRDefault="006D7EF7" w:rsidP="00154012">
      <w:pPr>
        <w:jc w:val="both"/>
      </w:pPr>
    </w:p>
    <w:p w:rsidR="00CC1997" w:rsidRDefault="00CC1997" w:rsidP="00154012">
      <w:pPr>
        <w:jc w:val="both"/>
      </w:pPr>
    </w:p>
    <w:sectPr w:rsidR="00CC1997" w:rsidSect="00013F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F1BD0"/>
    <w:rsid w:val="00013F7B"/>
    <w:rsid w:val="00033166"/>
    <w:rsid w:val="00040E5A"/>
    <w:rsid w:val="00047A3A"/>
    <w:rsid w:val="000B0BD2"/>
    <w:rsid w:val="000C10FD"/>
    <w:rsid w:val="000C6EB5"/>
    <w:rsid w:val="0010269D"/>
    <w:rsid w:val="00154012"/>
    <w:rsid w:val="00190895"/>
    <w:rsid w:val="001A5428"/>
    <w:rsid w:val="001C567C"/>
    <w:rsid w:val="001D4C78"/>
    <w:rsid w:val="001D709D"/>
    <w:rsid w:val="001E7D93"/>
    <w:rsid w:val="00247711"/>
    <w:rsid w:val="00253DE9"/>
    <w:rsid w:val="00267037"/>
    <w:rsid w:val="00294E79"/>
    <w:rsid w:val="002D7B5F"/>
    <w:rsid w:val="002E07C4"/>
    <w:rsid w:val="00342A99"/>
    <w:rsid w:val="003608B0"/>
    <w:rsid w:val="003863F0"/>
    <w:rsid w:val="003A1529"/>
    <w:rsid w:val="003B66DE"/>
    <w:rsid w:val="003C5399"/>
    <w:rsid w:val="003E3D1C"/>
    <w:rsid w:val="004241AF"/>
    <w:rsid w:val="00424D20"/>
    <w:rsid w:val="00482013"/>
    <w:rsid w:val="004A3EE5"/>
    <w:rsid w:val="00526C11"/>
    <w:rsid w:val="00575318"/>
    <w:rsid w:val="00585E1F"/>
    <w:rsid w:val="00662908"/>
    <w:rsid w:val="006A0F27"/>
    <w:rsid w:val="006C5DA9"/>
    <w:rsid w:val="006D7EF7"/>
    <w:rsid w:val="006E5FE0"/>
    <w:rsid w:val="0070320C"/>
    <w:rsid w:val="00736C97"/>
    <w:rsid w:val="00751224"/>
    <w:rsid w:val="00757238"/>
    <w:rsid w:val="00823DB2"/>
    <w:rsid w:val="008D1CD1"/>
    <w:rsid w:val="008E47B2"/>
    <w:rsid w:val="00911056"/>
    <w:rsid w:val="0095706B"/>
    <w:rsid w:val="00981BE5"/>
    <w:rsid w:val="0099641C"/>
    <w:rsid w:val="009B35CC"/>
    <w:rsid w:val="009B7714"/>
    <w:rsid w:val="009C1598"/>
    <w:rsid w:val="009D63B1"/>
    <w:rsid w:val="00A402F6"/>
    <w:rsid w:val="00A50AE8"/>
    <w:rsid w:val="00A65DEB"/>
    <w:rsid w:val="00A95E32"/>
    <w:rsid w:val="00AA3A7D"/>
    <w:rsid w:val="00AE684B"/>
    <w:rsid w:val="00AF1BD0"/>
    <w:rsid w:val="00B06649"/>
    <w:rsid w:val="00B47D73"/>
    <w:rsid w:val="00B622A3"/>
    <w:rsid w:val="00B63C26"/>
    <w:rsid w:val="00B73767"/>
    <w:rsid w:val="00B80DEC"/>
    <w:rsid w:val="00B81BE9"/>
    <w:rsid w:val="00B91D5B"/>
    <w:rsid w:val="00BB4A4F"/>
    <w:rsid w:val="00BC1FDF"/>
    <w:rsid w:val="00BD1FAD"/>
    <w:rsid w:val="00C2501D"/>
    <w:rsid w:val="00C405C2"/>
    <w:rsid w:val="00C6465E"/>
    <w:rsid w:val="00CC1997"/>
    <w:rsid w:val="00D1599D"/>
    <w:rsid w:val="00D362DA"/>
    <w:rsid w:val="00D61164"/>
    <w:rsid w:val="00D62589"/>
    <w:rsid w:val="00D910A3"/>
    <w:rsid w:val="00DA6EA4"/>
    <w:rsid w:val="00DB325E"/>
    <w:rsid w:val="00DC2D6E"/>
    <w:rsid w:val="00DD55D3"/>
    <w:rsid w:val="00DF03CF"/>
    <w:rsid w:val="00E13665"/>
    <w:rsid w:val="00E60B20"/>
    <w:rsid w:val="00E67DA2"/>
    <w:rsid w:val="00EC5192"/>
    <w:rsid w:val="00EC6BA8"/>
    <w:rsid w:val="00F81883"/>
    <w:rsid w:val="00F97AE7"/>
    <w:rsid w:val="00FA50EC"/>
    <w:rsid w:val="00FE6B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e">
    <w:name w:val="Normale"/>
    <w:basedOn w:val="Normal"/>
    <w:next w:val="Normal"/>
    <w:rsid w:val="006D7EF7"/>
    <w:pPr>
      <w:autoSpaceDE w:val="0"/>
      <w:autoSpaceDN w:val="0"/>
      <w:adjustRightInd w:val="0"/>
      <w:spacing w:after="0" w:line="240" w:lineRule="auto"/>
    </w:pPr>
    <w:rPr>
      <w:rFonts w:ascii="Arial" w:eastAsia="Calibri"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89081758-ccfb-4e15-8a28-ea7a28a5861f">2015-05-21T06:38:23+00:00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E340B46AF978244A5B96B90700F11AB" ma:contentTypeVersion="1" ma:contentTypeDescription="Yeni belge oluşturun." ma:contentTypeScope="" ma:versionID="eff6274359d1e95348f5ad6bb9e86c64">
  <xsd:schema xmlns:xsd="http://www.w3.org/2001/XMLSchema" xmlns:xs="http://www.w3.org/2001/XMLSchema" xmlns:p="http://schemas.microsoft.com/office/2006/metadata/properties" xmlns:ns2="89081758-ccfb-4e15-8a28-ea7a28a5861f" targetNamespace="http://schemas.microsoft.com/office/2006/metadata/properties" ma:root="true" ma:fieldsID="aef55fd9dd17554b551bb1fd5d3910e1" ns2:_="">
    <xsd:import namespace="89081758-ccfb-4e15-8a28-ea7a28a5861f"/>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81758-ccfb-4e15-8a28-ea7a28a5861f"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E3260-E6D8-4744-AC4E-3B09B0576D00}"/>
</file>

<file path=customXml/itemProps2.xml><?xml version="1.0" encoding="utf-8"?>
<ds:datastoreItem xmlns:ds="http://schemas.openxmlformats.org/officeDocument/2006/customXml" ds:itemID="{38A9245E-1CED-4FAB-9060-0E51F2B2EA46}"/>
</file>

<file path=customXml/itemProps3.xml><?xml version="1.0" encoding="utf-8"?>
<ds:datastoreItem xmlns:ds="http://schemas.openxmlformats.org/officeDocument/2006/customXml" ds:itemID="{EF1C93BC-67D5-422E-BA81-4AC5FF034BD2}"/>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5534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Aktif</dc:creator>
  <cp:lastModifiedBy>adem</cp:lastModifiedBy>
  <cp:revision>2</cp:revision>
  <cp:lastPrinted>2013-07-10T06:49:00Z</cp:lastPrinted>
  <dcterms:created xsi:type="dcterms:W3CDTF">2014-05-21T06:31:00Z</dcterms:created>
  <dcterms:modified xsi:type="dcterms:W3CDTF">2014-05-21T06:31:00Z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0x0101007E340B46AF978244A5B96B90700F11AB</vt:lpwstr>
  </property>
</Properties>
</file>